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A967" w14:textId="77777777" w:rsidR="00AD0EAB" w:rsidRPr="00CB6861" w:rsidRDefault="00957E84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D8C5A" wp14:editId="0A7E2E0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3C8A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628CF86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76AE324D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The Assignment must be submitted on Blackboard (</w:t>
      </w:r>
      <w:r w:rsidRPr="00AB67E8">
        <w:rPr>
          <w:rFonts w:ascii="Times New Roman" w:hAnsi="Times New Roman"/>
          <w:b/>
          <w:bCs/>
          <w:sz w:val="24"/>
          <w:szCs w:val="24"/>
        </w:rPr>
        <w:t>WORD format only</w:t>
      </w:r>
      <w:r w:rsidRPr="00AB67E8">
        <w:rPr>
          <w:rFonts w:ascii="Times New Roman" w:hAnsi="Times New Roman"/>
          <w:sz w:val="24"/>
          <w:szCs w:val="24"/>
        </w:rPr>
        <w:t>) via allocated folder.</w:t>
      </w:r>
    </w:p>
    <w:p w14:paraId="13CCA006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Assignments submitted through email will not be accepted.</w:t>
      </w:r>
    </w:p>
    <w:p w14:paraId="2C23B6F6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712EB85B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Students must mention question number clearly in their answer.</w:t>
      </w:r>
    </w:p>
    <w:p w14:paraId="286375B8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  <w:u w:val="single"/>
        </w:rPr>
        <w:t>Late submission</w:t>
      </w:r>
      <w:r w:rsidRPr="00AB67E8">
        <w:rPr>
          <w:rFonts w:ascii="Times New Roman" w:hAnsi="Times New Roman"/>
          <w:sz w:val="24"/>
          <w:szCs w:val="24"/>
        </w:rPr>
        <w:t xml:space="preserve"> will NOT be accepted.</w:t>
      </w:r>
    </w:p>
    <w:p w14:paraId="0AA7D4A9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63960F70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 xml:space="preserve">All answered must be typed using </w:t>
      </w:r>
      <w:r w:rsidRPr="00AB67E8">
        <w:rPr>
          <w:rFonts w:ascii="Times New Roman" w:hAnsi="Times New Roman"/>
          <w:b/>
          <w:bCs/>
          <w:sz w:val="24"/>
          <w:szCs w:val="24"/>
        </w:rPr>
        <w:t xml:space="preserve">Times New Roman (size 12, double-spaced) </w:t>
      </w:r>
      <w:r w:rsidRPr="00AB67E8">
        <w:rPr>
          <w:rFonts w:ascii="Times New Roman" w:hAnsi="Times New Roman"/>
          <w:sz w:val="24"/>
          <w:szCs w:val="24"/>
        </w:rPr>
        <w:t>font. No pictures containing text will be accepted and will be considered plagiarism).</w:t>
      </w:r>
    </w:p>
    <w:p w14:paraId="0EDB36CC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 xml:space="preserve">Submissions </w:t>
      </w:r>
      <w:r w:rsidRPr="00AB67E8">
        <w:rPr>
          <w:rFonts w:ascii="Times New Roman" w:hAnsi="Times New Roman"/>
          <w:sz w:val="24"/>
          <w:szCs w:val="24"/>
          <w:u w:val="single"/>
        </w:rPr>
        <w:t>without this cover page</w:t>
      </w:r>
      <w:r w:rsidRPr="00AB67E8">
        <w:rPr>
          <w:rFonts w:ascii="Times New Roman" w:hAnsi="Times New Roman"/>
          <w:sz w:val="24"/>
          <w:szCs w:val="24"/>
        </w:rPr>
        <w:t xml:space="preserve"> will NOT be accepted. </w:t>
      </w:r>
    </w:p>
    <w:p w14:paraId="0AD1F44C" w14:textId="77777777" w:rsidR="00321687" w:rsidRDefault="00321687" w:rsidP="00321687">
      <w:pPr>
        <w:spacing w:line="276" w:lineRule="auto"/>
        <w:rPr>
          <w:rFonts w:ascii="Times New Roman" w:hAnsi="Times New Roman"/>
          <w:b/>
          <w:i/>
          <w:color w:val="002060"/>
          <w:sz w:val="28"/>
        </w:rPr>
      </w:pPr>
    </w:p>
    <w:p w14:paraId="3395C653" w14:textId="77777777" w:rsidR="00AB67E8" w:rsidRPr="00202826" w:rsidRDefault="00AB67E8" w:rsidP="00AB67E8">
      <w:pPr>
        <w:spacing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</w:rPr>
      </w:pPr>
      <w:r w:rsidRPr="0020282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</w:rPr>
        <w:t>Leaning Outcomes:</w:t>
      </w:r>
    </w:p>
    <w:p w14:paraId="13E63945" w14:textId="77777777" w:rsidR="00AB67E8" w:rsidRPr="002A0C81" w:rsidRDefault="00AB67E8" w:rsidP="00AB67E8">
      <w:pPr>
        <w:pStyle w:val="ListParagraph"/>
        <w:numPr>
          <w:ilvl w:val="0"/>
          <w:numId w:val="13"/>
        </w:numPr>
        <w:spacing w:after="180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Demonstrate an understanding of the global competitive environment and the changing marketing practices.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(LO- </w:t>
      </w: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>1.8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022FBAC0" w14:textId="77777777" w:rsidR="00AB67E8" w:rsidRPr="002A0C81" w:rsidRDefault="00AB67E8" w:rsidP="00AB67E8">
      <w:pPr>
        <w:pStyle w:val="ListParagraph"/>
        <w:numPr>
          <w:ilvl w:val="0"/>
          <w:numId w:val="13"/>
        </w:numPr>
        <w:spacing w:after="180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Ability to formulate marketing strategies that incorporate psychological and sociological factors which influence consumers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(LO- </w:t>
      </w: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>1.9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C1C1171" w14:textId="77777777" w:rsidR="00AB67E8" w:rsidRPr="002A0C81" w:rsidRDefault="00AB67E8" w:rsidP="00AB67E8">
      <w:pPr>
        <w:pStyle w:val="ListParagraph"/>
        <w:numPr>
          <w:ilvl w:val="0"/>
          <w:numId w:val="13"/>
        </w:numPr>
        <w:spacing w:after="180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Build a strong understanding of the social, economic, ethical and technological challenges facing marketers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(LO- </w:t>
      </w: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>3.4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5BD61702" w14:textId="77777777" w:rsidR="00AB67E8" w:rsidRDefault="00AB67E8" w:rsidP="00AB67E8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14:paraId="3F3D9B57" w14:textId="77777777" w:rsidR="00AB67E8" w:rsidRDefault="00202826" w:rsidP="00AB67E8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</w:pPr>
      <w:r w:rsidRPr="00202826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  <w:u w:val="single"/>
          <w:shd w:val="clear" w:color="auto" w:fill="FFFFFF"/>
        </w:rPr>
        <w:t>Case</w:t>
      </w:r>
      <w:r w:rsidR="00AB67E8" w:rsidRPr="00202826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  <w:u w:val="single"/>
        </w:rPr>
        <w:t xml:space="preserve"> Study</w:t>
      </w:r>
    </w:p>
    <w:p w14:paraId="397D3CDC" w14:textId="77777777" w:rsidR="00202826" w:rsidRPr="00202826" w:rsidRDefault="00202826" w:rsidP="00AB67E8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</w:pPr>
    </w:p>
    <w:p w14:paraId="14949F1D" w14:textId="77777777" w:rsidR="00AB67E8" w:rsidRPr="004D6A25" w:rsidRDefault="00AB67E8" w:rsidP="00AB67E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ead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Chapter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Case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Study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AB67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McDonald- A Global Giant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” from Chapter 8 “Global Marketing” </w:t>
      </w:r>
      <w:r w:rsidRPr="00C918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Page: - 257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given in your textbook – “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Marketing” (7</w:t>
      </w: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th E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d</w:t>
      </w: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ition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)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by Dhruv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Grewal and Michael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Levy (2020) and answer the following Questions:</w:t>
      </w:r>
    </w:p>
    <w:p w14:paraId="24A8D130" w14:textId="77777777" w:rsidR="00AB67E8" w:rsidRPr="00AB67E8" w:rsidRDefault="00AB67E8" w:rsidP="00AB67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E74B5" w:themeColor="accent1" w:themeShade="BF"/>
          <w:sz w:val="28"/>
          <w:szCs w:val="28"/>
        </w:rPr>
      </w:pPr>
      <w:r w:rsidRPr="00AB67E8">
        <w:rPr>
          <w:b/>
          <w:bCs/>
          <w:color w:val="2E74B5" w:themeColor="accent1" w:themeShade="BF"/>
          <w:sz w:val="28"/>
          <w:szCs w:val="28"/>
        </w:rPr>
        <w:lastRenderedPageBreak/>
        <w:t>Assignment Question(s):</w:t>
      </w:r>
    </w:p>
    <w:p w14:paraId="7B6DD402" w14:textId="77777777" w:rsidR="00AB67E8" w:rsidRPr="00AB67E8" w:rsidRDefault="00AB67E8" w:rsidP="00AB67E8">
      <w:pPr>
        <w:pStyle w:val="ListParagraph"/>
        <w:numPr>
          <w:ilvl w:val="0"/>
          <w:numId w:val="12"/>
        </w:numPr>
        <w:spacing w:after="180" w:line="33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67E8">
        <w:rPr>
          <w:rFonts w:asciiTheme="majorBidi" w:hAnsiTheme="majorBidi" w:cstheme="majorBidi"/>
          <w:bCs/>
          <w:sz w:val="24"/>
          <w:szCs w:val="24"/>
        </w:rPr>
        <w:t>Which sociocultural factors have informed McDonald’s global expansion? Explain. (</w:t>
      </w:r>
      <w:r w:rsidRPr="00AB67E8">
        <w:rPr>
          <w:rFonts w:asciiTheme="majorBidi" w:hAnsiTheme="majorBidi" w:cstheme="majorBidi"/>
          <w:b/>
          <w:sz w:val="24"/>
          <w:szCs w:val="24"/>
        </w:rPr>
        <w:t>1.5</w:t>
      </w:r>
      <w:r w:rsidRPr="00AB67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67E8">
        <w:rPr>
          <w:rFonts w:asciiTheme="majorBidi" w:hAnsiTheme="majorBidi" w:cstheme="majorBidi"/>
          <w:b/>
          <w:sz w:val="24"/>
          <w:szCs w:val="24"/>
        </w:rPr>
        <w:t>Marks</w:t>
      </w:r>
      <w:r w:rsidRPr="00AB67E8">
        <w:rPr>
          <w:rFonts w:asciiTheme="majorBidi" w:hAnsiTheme="majorBidi" w:cstheme="majorBidi"/>
          <w:bCs/>
          <w:sz w:val="24"/>
          <w:szCs w:val="24"/>
        </w:rPr>
        <w:t>)</w:t>
      </w:r>
    </w:p>
    <w:p w14:paraId="3F6B4C0F" w14:textId="77777777" w:rsidR="00AB67E8" w:rsidRPr="00AB67E8" w:rsidRDefault="00AB67E8" w:rsidP="00AB67E8">
      <w:pPr>
        <w:pStyle w:val="ListParagraph"/>
        <w:numPr>
          <w:ilvl w:val="0"/>
          <w:numId w:val="12"/>
        </w:numPr>
        <w:spacing w:after="180" w:line="33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67E8">
        <w:rPr>
          <w:rFonts w:asciiTheme="majorBidi" w:hAnsiTheme="majorBidi" w:cstheme="majorBidi"/>
          <w:bCs/>
          <w:sz w:val="24"/>
          <w:szCs w:val="24"/>
        </w:rPr>
        <w:t>Describe some of the global distribution strategies that McDonald’s uses or might consider using to spread through-out the world. (</w:t>
      </w:r>
      <w:r w:rsidRPr="00AB67E8">
        <w:rPr>
          <w:rFonts w:asciiTheme="majorBidi" w:hAnsiTheme="majorBidi" w:cstheme="majorBidi"/>
          <w:b/>
          <w:sz w:val="24"/>
          <w:szCs w:val="24"/>
        </w:rPr>
        <w:t>1.5</w:t>
      </w:r>
      <w:r w:rsidRPr="00AB67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67E8">
        <w:rPr>
          <w:rFonts w:asciiTheme="majorBidi" w:hAnsiTheme="majorBidi" w:cstheme="majorBidi"/>
          <w:b/>
          <w:sz w:val="24"/>
          <w:szCs w:val="24"/>
        </w:rPr>
        <w:t>Marks</w:t>
      </w:r>
      <w:r w:rsidRPr="00AB67E8">
        <w:rPr>
          <w:rFonts w:asciiTheme="majorBidi" w:hAnsiTheme="majorBidi" w:cstheme="majorBidi"/>
          <w:bCs/>
          <w:sz w:val="24"/>
          <w:szCs w:val="24"/>
        </w:rPr>
        <w:t>)</w:t>
      </w:r>
    </w:p>
    <w:p w14:paraId="1251B4B1" w14:textId="77777777" w:rsidR="00AB67E8" w:rsidRPr="00AB67E8" w:rsidRDefault="00AB67E8" w:rsidP="00AB67E8">
      <w:pPr>
        <w:pStyle w:val="ListParagraph"/>
        <w:numPr>
          <w:ilvl w:val="0"/>
          <w:numId w:val="12"/>
        </w:numPr>
        <w:spacing w:after="180" w:line="33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67E8">
        <w:rPr>
          <w:rFonts w:asciiTheme="majorBidi" w:hAnsiTheme="majorBidi" w:cstheme="majorBidi"/>
          <w:bCs/>
          <w:sz w:val="24"/>
          <w:szCs w:val="24"/>
        </w:rPr>
        <w:t>Explain McDonald’s global marketing strategy. Compare McDonald’s strategy in the U.S. (</w:t>
      </w:r>
      <w:hyperlink r:id="rId5" w:history="1">
        <w:r w:rsidRPr="00AB67E8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http://www.mcdonalds.com/us/en/home.html</w:t>
        </w:r>
      </w:hyperlink>
      <w:r w:rsidRPr="00AB67E8">
        <w:rPr>
          <w:rFonts w:asciiTheme="majorBidi" w:hAnsiTheme="majorBidi" w:cstheme="majorBidi"/>
          <w:bCs/>
          <w:sz w:val="24"/>
          <w:szCs w:val="24"/>
        </w:rPr>
        <w:t>)  to McDonald’s strategy in KSA (</w:t>
      </w:r>
      <w:hyperlink r:id="rId6" w:history="1">
        <w:r w:rsidRPr="00AB67E8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https://www.mcdonalds.com/sa/en-sa/riyadh/full-menu.html/</w:t>
        </w:r>
      </w:hyperlink>
      <w:r w:rsidRPr="00AB67E8">
        <w:rPr>
          <w:rFonts w:asciiTheme="majorBidi" w:hAnsiTheme="majorBidi" w:cstheme="majorBidi"/>
          <w:bCs/>
          <w:sz w:val="24"/>
          <w:szCs w:val="24"/>
        </w:rPr>
        <w:t>) (</w:t>
      </w:r>
      <w:r w:rsidRPr="00AB67E8">
        <w:rPr>
          <w:rFonts w:asciiTheme="majorBidi" w:hAnsiTheme="majorBidi" w:cstheme="majorBidi"/>
          <w:b/>
          <w:sz w:val="24"/>
          <w:szCs w:val="24"/>
        </w:rPr>
        <w:t>2</w:t>
      </w:r>
      <w:r w:rsidRPr="00AB67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67E8">
        <w:rPr>
          <w:rFonts w:asciiTheme="majorBidi" w:hAnsiTheme="majorBidi" w:cstheme="majorBidi"/>
          <w:b/>
          <w:sz w:val="24"/>
          <w:szCs w:val="24"/>
        </w:rPr>
        <w:t>Marks</w:t>
      </w:r>
      <w:r w:rsidRPr="00AB67E8">
        <w:rPr>
          <w:rFonts w:asciiTheme="majorBidi" w:hAnsiTheme="majorBidi" w:cstheme="majorBidi"/>
          <w:bCs/>
          <w:sz w:val="24"/>
          <w:szCs w:val="24"/>
        </w:rPr>
        <w:t>)</w:t>
      </w:r>
    </w:p>
    <w:p w14:paraId="638DAA96" w14:textId="77777777" w:rsidR="00AB67E8" w:rsidRPr="00AB67E8" w:rsidRDefault="00AB67E8" w:rsidP="00321687">
      <w:pPr>
        <w:spacing w:line="276" w:lineRule="auto"/>
        <w:rPr>
          <w:rFonts w:asciiTheme="majorBidi" w:hAnsiTheme="majorBidi" w:cstheme="majorBidi"/>
          <w:color w:val="000000" w:themeColor="text1"/>
          <w:lang w:val="en-US"/>
        </w:rPr>
      </w:pPr>
    </w:p>
    <w:p w14:paraId="4CD636DA" w14:textId="77777777"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14:paraId="5103146C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7E335B28" w14:textId="77777777" w:rsidR="00AB67E8" w:rsidRDefault="00AB67E8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133D0B44" w14:textId="77777777" w:rsidR="00AB63C8" w:rsidRDefault="00AB63C8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27E5DB63" w14:textId="77777777" w:rsidR="00AD0EAB" w:rsidRPr="00D27EDE" w:rsidRDefault="00AD0EAB" w:rsidP="00AD0EAB">
      <w:pPr>
        <w:jc w:val="both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D27EDE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Answer</w:t>
      </w:r>
      <w:r w:rsidR="0001265E" w:rsidRPr="00D27EDE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s</w:t>
      </w:r>
      <w:r w:rsidRPr="00D27EDE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:</w:t>
      </w:r>
    </w:p>
    <w:p w14:paraId="381E3AD5" w14:textId="77777777" w:rsidR="00AD0EAB" w:rsidRPr="00D27EDE" w:rsidRDefault="00AD0EAB" w:rsidP="00AD0EAB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D27EDE">
        <w:rPr>
          <w:rFonts w:ascii="Times New Roman" w:hAnsi="Times New Roman"/>
          <w:color w:val="0070C0"/>
          <w:sz w:val="24"/>
          <w:szCs w:val="24"/>
        </w:rPr>
        <w:t>1.</w:t>
      </w:r>
    </w:p>
    <w:p w14:paraId="7AC3DD5C" w14:textId="77777777" w:rsidR="00AD0EAB" w:rsidRPr="00D27EDE" w:rsidRDefault="00AD0EAB" w:rsidP="00AD0EAB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D27EDE">
        <w:rPr>
          <w:rFonts w:ascii="Times New Roman" w:hAnsi="Times New Roman"/>
          <w:color w:val="0070C0"/>
          <w:sz w:val="24"/>
          <w:szCs w:val="24"/>
        </w:rPr>
        <w:t>2.</w:t>
      </w:r>
    </w:p>
    <w:p w14:paraId="47100669" w14:textId="77777777" w:rsidR="00AD0EAB" w:rsidRPr="00D27EDE" w:rsidRDefault="00AD0EAB" w:rsidP="00AD0EAB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D27EDE">
        <w:rPr>
          <w:rFonts w:ascii="Times New Roman" w:hAnsi="Times New Roman"/>
          <w:color w:val="0070C0"/>
          <w:sz w:val="24"/>
          <w:szCs w:val="24"/>
        </w:rPr>
        <w:t>3.</w:t>
      </w:r>
    </w:p>
    <w:p w14:paraId="4CD2CAE0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BDE052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085387AE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F441C"/>
    <w:multiLevelType w:val="hybridMultilevel"/>
    <w:tmpl w:val="D8AE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2826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68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C737E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54F7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3CCE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8E4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63E2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57E84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311A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63C8"/>
    <w:rsid w:val="00AB67E8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65F"/>
    <w:rsid w:val="00AE2C5F"/>
    <w:rsid w:val="00AE2F25"/>
    <w:rsid w:val="00AE3DFD"/>
    <w:rsid w:val="00AE4737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3E30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5E7"/>
    <w:rsid w:val="00D22654"/>
    <w:rsid w:val="00D241FE"/>
    <w:rsid w:val="00D243CC"/>
    <w:rsid w:val="00D25ABF"/>
    <w:rsid w:val="00D26990"/>
    <w:rsid w:val="00D27EDE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1BDF"/>
    <w:rsid w:val="00E22A0F"/>
    <w:rsid w:val="00E314B3"/>
    <w:rsid w:val="00E33118"/>
    <w:rsid w:val="00E34B1C"/>
    <w:rsid w:val="00E3658B"/>
    <w:rsid w:val="00E36AF2"/>
    <w:rsid w:val="00E37268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09F7"/>
    <w:rsid w:val="00FF125F"/>
    <w:rsid w:val="00FF133C"/>
    <w:rsid w:val="00FF13A5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8E00"/>
  <w15:docId w15:val="{1AC687A8-AB12-4699-820B-594D628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donalds.com/sa/en-sa/riyadh/full-menu.html/" TargetMode="External"/><Relationship Id="rId5" Type="http://schemas.openxmlformats.org/officeDocument/2006/relationships/hyperlink" Target="http://www.mcdonalds.com/us/en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wimua anthony</cp:lastModifiedBy>
  <cp:revision>2</cp:revision>
  <dcterms:created xsi:type="dcterms:W3CDTF">2020-10-28T05:03:00Z</dcterms:created>
  <dcterms:modified xsi:type="dcterms:W3CDTF">2020-10-28T05:03:00Z</dcterms:modified>
</cp:coreProperties>
</file>