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8C267" w14:textId="77777777" w:rsidR="003D7F6E" w:rsidRPr="00446F99" w:rsidRDefault="003D7F6E" w:rsidP="003D7F6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10FC0E3" w14:textId="0E8FF0E2" w:rsidR="00DE32AD" w:rsidRPr="00446F99" w:rsidRDefault="00DE32AD" w:rsidP="003D7F6E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446F99">
        <w:rPr>
          <w:rFonts w:asciiTheme="majorBidi" w:hAnsiTheme="majorBidi" w:cstheme="majorBidi"/>
          <w:b/>
          <w:bCs/>
          <w:sz w:val="40"/>
          <w:szCs w:val="40"/>
        </w:rPr>
        <w:t xml:space="preserve">Assignment </w:t>
      </w:r>
      <w:r w:rsidR="003D7F6E" w:rsidRPr="00446F99">
        <w:rPr>
          <w:rFonts w:asciiTheme="majorBidi" w:hAnsiTheme="majorBidi" w:cstheme="majorBidi"/>
          <w:b/>
          <w:bCs/>
          <w:sz w:val="40"/>
          <w:szCs w:val="40"/>
        </w:rPr>
        <w:t>G</w:t>
      </w:r>
      <w:r w:rsidRPr="00446F99">
        <w:rPr>
          <w:rFonts w:asciiTheme="majorBidi" w:hAnsiTheme="majorBidi" w:cstheme="majorBidi"/>
          <w:b/>
          <w:bCs/>
          <w:sz w:val="40"/>
          <w:szCs w:val="40"/>
        </w:rPr>
        <w:t xml:space="preserve">eneral </w:t>
      </w:r>
      <w:r w:rsidR="003D7F6E" w:rsidRPr="00446F99">
        <w:rPr>
          <w:rFonts w:asciiTheme="majorBidi" w:hAnsiTheme="majorBidi" w:cstheme="majorBidi"/>
          <w:b/>
          <w:bCs/>
          <w:sz w:val="40"/>
          <w:szCs w:val="40"/>
        </w:rPr>
        <w:t>I</w:t>
      </w:r>
      <w:r w:rsidRPr="00446F99">
        <w:rPr>
          <w:rFonts w:asciiTheme="majorBidi" w:hAnsiTheme="majorBidi" w:cstheme="majorBidi"/>
          <w:b/>
          <w:bCs/>
          <w:sz w:val="40"/>
          <w:szCs w:val="40"/>
        </w:rPr>
        <w:t>nstructions</w:t>
      </w:r>
    </w:p>
    <w:p w14:paraId="06D4C0A4" w14:textId="77777777" w:rsidR="00DE32AD" w:rsidRPr="00446F99" w:rsidRDefault="00DE32AD">
      <w:pPr>
        <w:rPr>
          <w:rFonts w:asciiTheme="majorBidi" w:hAnsiTheme="majorBidi" w:cstheme="majorBidi"/>
          <w:sz w:val="24"/>
          <w:szCs w:val="24"/>
        </w:rPr>
      </w:pPr>
    </w:p>
    <w:p w14:paraId="2C078E63" w14:textId="293AF132" w:rsidR="006E4D29" w:rsidRPr="00F07D91" w:rsidRDefault="003D7F6E" w:rsidP="00F07D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7D91">
        <w:rPr>
          <w:rFonts w:ascii="Times New Roman" w:hAnsi="Times New Roman" w:cs="Times New Roman"/>
          <w:b/>
          <w:bCs/>
          <w:sz w:val="24"/>
          <w:szCs w:val="24"/>
        </w:rPr>
        <w:t>The a</w:t>
      </w:r>
      <w:r w:rsidR="00AA47D9" w:rsidRPr="00F07D91">
        <w:rPr>
          <w:rFonts w:ascii="Times New Roman" w:hAnsi="Times New Roman" w:cs="Times New Roman"/>
          <w:b/>
          <w:bCs/>
          <w:sz w:val="24"/>
          <w:szCs w:val="24"/>
        </w:rPr>
        <w:t>nswer sheet</w:t>
      </w:r>
      <w:r w:rsidRPr="00F07D91">
        <w:rPr>
          <w:rFonts w:ascii="Times New Roman" w:hAnsi="Times New Roman" w:cs="Times New Roman"/>
          <w:b/>
          <w:bCs/>
          <w:sz w:val="24"/>
          <w:szCs w:val="24"/>
        </w:rPr>
        <w:t xml:space="preserve"> should contain the following: </w:t>
      </w:r>
    </w:p>
    <w:p w14:paraId="66AD4A14" w14:textId="003BE789" w:rsidR="00AA47D9" w:rsidRPr="00F07D91" w:rsidRDefault="00AA47D9" w:rsidP="00F07D9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D91">
        <w:rPr>
          <w:rFonts w:ascii="Times New Roman" w:hAnsi="Times New Roman" w:cs="Times New Roman"/>
          <w:sz w:val="24"/>
          <w:szCs w:val="24"/>
        </w:rPr>
        <w:t xml:space="preserve">Cover page </w:t>
      </w:r>
    </w:p>
    <w:p w14:paraId="3813CC1D" w14:textId="2435C0DD" w:rsidR="00AA47D9" w:rsidRPr="00F07D91" w:rsidRDefault="00875308" w:rsidP="00F07D9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D91">
        <w:rPr>
          <w:rFonts w:ascii="Times New Roman" w:hAnsi="Times New Roman" w:cs="Times New Roman"/>
          <w:sz w:val="24"/>
          <w:szCs w:val="24"/>
        </w:rPr>
        <w:t>Question</w:t>
      </w:r>
      <w:r w:rsidR="003D7F6E" w:rsidRPr="00F07D91">
        <w:rPr>
          <w:rFonts w:ascii="Times New Roman" w:hAnsi="Times New Roman" w:cs="Times New Roman"/>
          <w:sz w:val="24"/>
          <w:szCs w:val="24"/>
        </w:rPr>
        <w:t>s</w:t>
      </w:r>
    </w:p>
    <w:p w14:paraId="7FAAB443" w14:textId="55A7DF7E" w:rsidR="00AA47D9" w:rsidRPr="00F07D91" w:rsidRDefault="00AA47D9" w:rsidP="00F07D9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D91">
        <w:rPr>
          <w:rFonts w:ascii="Times New Roman" w:hAnsi="Times New Roman" w:cs="Times New Roman"/>
          <w:sz w:val="24"/>
          <w:szCs w:val="24"/>
        </w:rPr>
        <w:t>Answer</w:t>
      </w:r>
      <w:r w:rsidR="003D7F6E" w:rsidRPr="00F07D91">
        <w:rPr>
          <w:rFonts w:ascii="Times New Roman" w:hAnsi="Times New Roman" w:cs="Times New Roman"/>
          <w:sz w:val="24"/>
          <w:szCs w:val="24"/>
        </w:rPr>
        <w:t>s</w:t>
      </w:r>
    </w:p>
    <w:p w14:paraId="61130441" w14:textId="77777777" w:rsidR="00F07D91" w:rsidRPr="00F07D91" w:rsidRDefault="00F07D91" w:rsidP="00F07D9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232A199" w14:textId="4046786C" w:rsidR="00504BDB" w:rsidRDefault="00F07D91" w:rsidP="00F07D91">
      <w:pPr>
        <w:pStyle w:val="ListParagraph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F07D91">
        <w:rPr>
          <w:rFonts w:ascii="Times New Roman" w:hAnsi="Times New Roman" w:cs="Times New Roman"/>
          <w:sz w:val="24"/>
          <w:szCs w:val="24"/>
        </w:rPr>
        <w:t xml:space="preserve">Due date and time </w:t>
      </w:r>
    </w:p>
    <w:p w14:paraId="4FFC93DB" w14:textId="14BBD452" w:rsidR="00F07D91" w:rsidRDefault="00504BDB" w:rsidP="00F07D91">
      <w:pPr>
        <w:pStyle w:val="ListParagraph"/>
        <w:ind w:left="9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     Assignment </w:t>
      </w:r>
      <w:proofErr w:type="gramStart"/>
      <w:r>
        <w:rPr>
          <w:rFonts w:ascii="Times New Roman" w:hAnsi="Times New Roman" w:cs="Times New Roman"/>
          <w:sz w:val="24"/>
          <w:szCs w:val="24"/>
        </w:rPr>
        <w:t>1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7D91" w:rsidRPr="00F07D9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22/10/2020 , 11.59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F07D91" w:rsidRPr="00F07D9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PM</w:t>
      </w:r>
    </w:p>
    <w:p w14:paraId="474EC50F" w14:textId="2B05B349" w:rsidR="00504BDB" w:rsidRPr="00F07D91" w:rsidRDefault="00504BDB" w:rsidP="00F07D91">
      <w:pPr>
        <w:pStyle w:val="ListParagraph"/>
        <w:ind w:left="90"/>
        <w:jc w:val="both"/>
        <w:rPr>
          <w:rFonts w:ascii="Times New Roman" w:hAnsi="Times New Roman" w:cs="Times New Roman"/>
          <w:color w:val="32313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Assignment  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  12/11/2020 , 11.59 PM       </w:t>
      </w:r>
    </w:p>
    <w:p w14:paraId="131FB04A" w14:textId="1CD3CB5D" w:rsidR="003D7F6E" w:rsidRPr="00F07D91" w:rsidRDefault="003D7F6E" w:rsidP="00F07D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884C58" w14:textId="630F6DDF" w:rsidR="6A9A0186" w:rsidRPr="00F07D91" w:rsidRDefault="00F07D91" w:rsidP="00F07D9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7D91">
        <w:rPr>
          <w:rFonts w:ascii="Times New Roman" w:hAnsi="Times New Roman" w:cs="Times New Roman"/>
          <w:b/>
          <w:bCs/>
          <w:sz w:val="24"/>
          <w:szCs w:val="24"/>
          <w:u w:val="single"/>
        </w:rPr>
        <w:t>Assignment's requirements</w:t>
      </w:r>
    </w:p>
    <w:p w14:paraId="53D8A306" w14:textId="24CE1191" w:rsidR="003D7F6E" w:rsidRPr="00F07D91" w:rsidRDefault="00AA47D9" w:rsidP="00F07D9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D91">
        <w:rPr>
          <w:rFonts w:ascii="Times New Roman" w:hAnsi="Times New Roman" w:cs="Times New Roman"/>
          <w:sz w:val="24"/>
          <w:szCs w:val="24"/>
        </w:rPr>
        <w:t>Us</w:t>
      </w:r>
      <w:r w:rsidR="009759E8" w:rsidRPr="00F07D91">
        <w:rPr>
          <w:rFonts w:ascii="Times New Roman" w:hAnsi="Times New Roman" w:cs="Times New Roman"/>
          <w:sz w:val="24"/>
          <w:szCs w:val="24"/>
        </w:rPr>
        <w:t>e</w:t>
      </w:r>
      <w:r w:rsidRPr="00F07D91">
        <w:rPr>
          <w:rFonts w:ascii="Times New Roman" w:hAnsi="Times New Roman" w:cs="Times New Roman"/>
          <w:sz w:val="24"/>
          <w:szCs w:val="24"/>
        </w:rPr>
        <w:t xml:space="preserve"> the cover page</w:t>
      </w:r>
      <w:r w:rsidR="347F5FBE" w:rsidRPr="00F07D91">
        <w:rPr>
          <w:rFonts w:ascii="Times New Roman" w:hAnsi="Times New Roman" w:cs="Times New Roman"/>
          <w:sz w:val="24"/>
          <w:szCs w:val="24"/>
        </w:rPr>
        <w:t xml:space="preserve">. </w:t>
      </w:r>
      <w:r w:rsidR="58AD6BCB" w:rsidRPr="00F07D91">
        <w:rPr>
          <w:rFonts w:ascii="Times New Roman" w:hAnsi="Times New Roman" w:cs="Times New Roman"/>
          <w:sz w:val="24"/>
          <w:szCs w:val="24"/>
        </w:rPr>
        <w:t>One</w:t>
      </w:r>
      <w:r w:rsidR="003D7F6E" w:rsidRPr="00F07D91">
        <w:rPr>
          <w:rFonts w:ascii="Times New Roman" w:hAnsi="Times New Roman" w:cs="Times New Roman"/>
          <w:sz w:val="24"/>
          <w:szCs w:val="24"/>
        </w:rPr>
        <w:t xml:space="preserve"> mark will be </w:t>
      </w:r>
      <w:r w:rsidR="009759E8" w:rsidRPr="00F07D91">
        <w:rPr>
          <w:rFonts w:ascii="Times New Roman" w:hAnsi="Times New Roman" w:cs="Times New Roman"/>
          <w:sz w:val="24"/>
          <w:szCs w:val="24"/>
        </w:rPr>
        <w:t>deducted</w:t>
      </w:r>
      <w:r w:rsidR="003D7F6E" w:rsidRPr="00F07D91">
        <w:rPr>
          <w:rFonts w:ascii="Times New Roman" w:hAnsi="Times New Roman" w:cs="Times New Roman"/>
          <w:sz w:val="24"/>
          <w:szCs w:val="24"/>
        </w:rPr>
        <w:t xml:space="preserve"> if there is no cover page. </w:t>
      </w:r>
    </w:p>
    <w:p w14:paraId="6D67E375" w14:textId="77777777" w:rsidR="00DD4343" w:rsidRPr="00F07D91" w:rsidRDefault="00DD4343" w:rsidP="00F07D9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F07D91">
        <w:rPr>
          <w:b/>
          <w:bCs/>
          <w:u w:val="single"/>
          <w:bdr w:val="none" w:sz="0" w:space="0" w:color="auto" w:frame="1"/>
        </w:rPr>
        <w:t>Grade Distribution</w:t>
      </w:r>
    </w:p>
    <w:p w14:paraId="458DF96A" w14:textId="77777777" w:rsidR="00DD4343" w:rsidRPr="00F07D91" w:rsidRDefault="00DD4343" w:rsidP="00F07D91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</w:pPr>
      <w:r w:rsidRPr="00F07D91">
        <w:rPr>
          <w:b/>
          <w:bCs/>
          <w:bdr w:val="none" w:sz="0" w:space="0" w:color="auto" w:frame="1"/>
        </w:rPr>
        <w:t>Content relevancy: 6 Grades</w:t>
      </w:r>
    </w:p>
    <w:p w14:paraId="72A61F5C" w14:textId="77777777" w:rsidR="00DD4343" w:rsidRPr="00F07D91" w:rsidRDefault="00DD4343" w:rsidP="00F07D91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</w:pPr>
      <w:r w:rsidRPr="00F07D91">
        <w:rPr>
          <w:b/>
          <w:bCs/>
          <w:bdr w:val="none" w:sz="0" w:space="0" w:color="auto" w:frame="1"/>
        </w:rPr>
        <w:t>Highlights: 2 Grades</w:t>
      </w:r>
    </w:p>
    <w:p w14:paraId="6A0E140A" w14:textId="77777777" w:rsidR="00DD4343" w:rsidRPr="00F07D91" w:rsidRDefault="00DD4343" w:rsidP="00F07D91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</w:pPr>
      <w:r w:rsidRPr="00F07D91">
        <w:rPr>
          <w:bdr w:val="none" w:sz="0" w:space="0" w:color="auto" w:frame="1"/>
        </w:rPr>
        <w:t>                        In terms of quotes, data, points and comparison examples.</w:t>
      </w:r>
    </w:p>
    <w:p w14:paraId="3923BB25" w14:textId="77777777" w:rsidR="00DD4343" w:rsidRPr="00F07D91" w:rsidRDefault="00DD4343" w:rsidP="00F07D91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</w:pPr>
      <w:r w:rsidRPr="00F07D91">
        <w:rPr>
          <w:b/>
          <w:bCs/>
          <w:bdr w:val="none" w:sz="0" w:space="0" w:color="auto" w:frame="1"/>
        </w:rPr>
        <w:t>Overall Format and Presentation: 2 Grades</w:t>
      </w:r>
    </w:p>
    <w:p w14:paraId="2ACF496B" w14:textId="77777777" w:rsidR="00DD4343" w:rsidRPr="00F07D91" w:rsidRDefault="00DD4343" w:rsidP="00F07D91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</w:pPr>
      <w:r w:rsidRPr="00F07D91">
        <w:rPr>
          <w:bdr w:val="none" w:sz="0" w:space="0" w:color="auto" w:frame="1"/>
        </w:rPr>
        <w:t>                       Overall contents covering and Format style requirements.</w:t>
      </w:r>
    </w:p>
    <w:p w14:paraId="6D405294" w14:textId="77777777" w:rsidR="00DD4343" w:rsidRPr="00F07D91" w:rsidRDefault="00DD4343" w:rsidP="00F07D91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</w:pPr>
      <w:r w:rsidRPr="00F07D91">
        <w:rPr>
          <w:bdr w:val="none" w:sz="0" w:space="0" w:color="auto" w:frame="1"/>
        </w:rPr>
        <w:t> </w:t>
      </w:r>
    </w:p>
    <w:p w14:paraId="57ACE742" w14:textId="77777777" w:rsidR="00DD4343" w:rsidRPr="00F07D91" w:rsidRDefault="00DD4343" w:rsidP="00F07D91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</w:pPr>
      <w:r w:rsidRPr="00F07D91">
        <w:rPr>
          <w:bdr w:val="none" w:sz="0" w:space="0" w:color="auto" w:frame="1"/>
        </w:rPr>
        <w:t>1</w:t>
      </w:r>
      <w:r w:rsidRPr="00F07D91">
        <w:rPr>
          <w:bdr w:val="none" w:sz="0" w:space="0" w:color="auto" w:frame="1"/>
          <w:vertAlign w:val="superscript"/>
        </w:rPr>
        <w:t>st</w:t>
      </w:r>
      <w:r w:rsidRPr="00F07D91">
        <w:rPr>
          <w:bdr w:val="none" w:sz="0" w:space="0" w:color="auto" w:frame="1"/>
        </w:rPr>
        <w:t> attempt - End of 1</w:t>
      </w:r>
      <w:r w:rsidRPr="00F07D91">
        <w:rPr>
          <w:bdr w:val="none" w:sz="0" w:space="0" w:color="auto" w:frame="1"/>
          <w:vertAlign w:val="superscript"/>
        </w:rPr>
        <w:t>st</w:t>
      </w:r>
      <w:r w:rsidRPr="00F07D91">
        <w:rPr>
          <w:bdr w:val="none" w:sz="0" w:space="0" w:color="auto" w:frame="1"/>
        </w:rPr>
        <w:t> week – Allowed for Plagiarism check. Answers can be in paragraph and points.</w:t>
      </w:r>
    </w:p>
    <w:p w14:paraId="1F30B39C" w14:textId="77777777" w:rsidR="00DD4343" w:rsidRPr="00F07D91" w:rsidRDefault="00DD4343" w:rsidP="00F07D91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</w:pPr>
      <w:r w:rsidRPr="00F07D91">
        <w:rPr>
          <w:bdr w:val="none" w:sz="0" w:space="0" w:color="auto" w:frame="1"/>
        </w:rPr>
        <w:t>2</w:t>
      </w:r>
      <w:r w:rsidRPr="00F07D91">
        <w:rPr>
          <w:bdr w:val="none" w:sz="0" w:space="0" w:color="auto" w:frame="1"/>
          <w:vertAlign w:val="superscript"/>
        </w:rPr>
        <w:t>nd</w:t>
      </w:r>
      <w:r w:rsidRPr="00F07D91">
        <w:rPr>
          <w:bdr w:val="none" w:sz="0" w:space="0" w:color="auto" w:frame="1"/>
        </w:rPr>
        <w:t> attempt - End of 3nd week-Updated Assignment file based on the Plagiarism and Instructor comments.</w:t>
      </w:r>
    </w:p>
    <w:p w14:paraId="2A6718FA" w14:textId="77777777" w:rsidR="00DD4343" w:rsidRPr="00F07D91" w:rsidRDefault="00DD4343" w:rsidP="00F07D91">
      <w:pPr>
        <w:pStyle w:val="NormalWeb"/>
        <w:spacing w:before="0" w:beforeAutospacing="0" w:after="240" w:afterAutospacing="0" w:line="276" w:lineRule="auto"/>
        <w:ind w:left="720"/>
        <w:jc w:val="both"/>
      </w:pPr>
    </w:p>
    <w:p w14:paraId="19C29F3C" w14:textId="70C9EDAC" w:rsidR="035B26C4" w:rsidRPr="00F07D91" w:rsidRDefault="00F07D91" w:rsidP="00F07D9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D91">
        <w:rPr>
          <w:rFonts w:ascii="Times New Roman" w:hAnsi="Times New Roman" w:cs="Times New Roman"/>
          <w:sz w:val="24"/>
          <w:szCs w:val="24"/>
        </w:rPr>
        <w:t xml:space="preserve"> Two mi</w:t>
      </w:r>
      <w:r w:rsidR="7A1AE0D7" w:rsidRPr="00F07D91">
        <w:rPr>
          <w:rFonts w:ascii="Times New Roman" w:hAnsi="Times New Roman" w:cs="Times New Roman"/>
          <w:sz w:val="24"/>
          <w:szCs w:val="24"/>
        </w:rPr>
        <w:t>nimum number of required references and reference style (APA, Harvard...etc.)</w:t>
      </w:r>
      <w:r w:rsidR="00AA47D9" w:rsidRPr="00F07D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50BBD" w14:textId="647B8FD1" w:rsidR="3589CF16" w:rsidRPr="00F07D91" w:rsidRDefault="3589CF16" w:rsidP="00F07D9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Theme="majorBidi" w:hAnsi="Times New Roman" w:cs="Times New Roman"/>
          <w:sz w:val="24"/>
          <w:szCs w:val="24"/>
        </w:rPr>
      </w:pPr>
      <w:r w:rsidRPr="00F07D91">
        <w:rPr>
          <w:rFonts w:ascii="Times New Roman" w:hAnsi="Times New Roman" w:cs="Times New Roman"/>
          <w:sz w:val="24"/>
          <w:szCs w:val="24"/>
        </w:rPr>
        <w:t>Quotations must be cited to its resources.</w:t>
      </w:r>
    </w:p>
    <w:p w14:paraId="61771AE6" w14:textId="17495B60" w:rsidR="035B26C4" w:rsidRPr="00F07D91" w:rsidRDefault="00F07D91" w:rsidP="00F07D9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D91">
        <w:rPr>
          <w:rFonts w:ascii="Times New Roman" w:hAnsi="Times New Roman" w:cs="Times New Roman"/>
          <w:sz w:val="24"/>
          <w:szCs w:val="24"/>
        </w:rPr>
        <w:t>For t</w:t>
      </w:r>
      <w:r w:rsidR="035B26C4" w:rsidRPr="00F07D91">
        <w:rPr>
          <w:rFonts w:ascii="Times New Roman" w:hAnsi="Times New Roman" w:cs="Times New Roman"/>
          <w:sz w:val="24"/>
          <w:szCs w:val="24"/>
        </w:rPr>
        <w:t xml:space="preserve">he paper styles </w:t>
      </w:r>
      <w:r w:rsidRPr="00F07D91">
        <w:rPr>
          <w:rFonts w:ascii="Times New Roman" w:hAnsi="Times New Roman" w:cs="Times New Roman"/>
          <w:sz w:val="24"/>
          <w:szCs w:val="24"/>
        </w:rPr>
        <w:t>u</w:t>
      </w:r>
      <w:r w:rsidR="7ED1BB16" w:rsidRPr="00F07D91">
        <w:rPr>
          <w:rFonts w:ascii="Times New Roman" w:hAnsi="Times New Roman" w:cs="Times New Roman"/>
          <w:sz w:val="24"/>
          <w:szCs w:val="24"/>
        </w:rPr>
        <w:t xml:space="preserve">se Times New Roman, 12 font size, </w:t>
      </w:r>
      <w:proofErr w:type="gramStart"/>
      <w:r w:rsidR="7ED1BB16" w:rsidRPr="00F07D91">
        <w:rPr>
          <w:rFonts w:ascii="Times New Roman" w:hAnsi="Times New Roman" w:cs="Times New Roman"/>
          <w:sz w:val="24"/>
          <w:szCs w:val="24"/>
        </w:rPr>
        <w:t>1.5 line</w:t>
      </w:r>
      <w:proofErr w:type="gramEnd"/>
      <w:r w:rsidR="7ED1BB16" w:rsidRPr="00F07D91">
        <w:rPr>
          <w:rFonts w:ascii="Times New Roman" w:hAnsi="Times New Roman" w:cs="Times New Roman"/>
          <w:sz w:val="24"/>
          <w:szCs w:val="24"/>
        </w:rPr>
        <w:t xml:space="preserve"> space and adjusted text</w:t>
      </w:r>
      <w:r w:rsidR="26E33187" w:rsidRPr="00F07D91">
        <w:rPr>
          <w:rFonts w:ascii="Times New Roman" w:hAnsi="Times New Roman" w:cs="Times New Roman"/>
          <w:sz w:val="24"/>
          <w:szCs w:val="24"/>
        </w:rPr>
        <w:t>.</w:t>
      </w:r>
    </w:p>
    <w:p w14:paraId="3E5F968A" w14:textId="6A5EDF37" w:rsidR="00AA47D9" w:rsidRPr="00F07D91" w:rsidRDefault="2031A151" w:rsidP="00F07D9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D91">
        <w:rPr>
          <w:rFonts w:ascii="Times New Roman" w:hAnsi="Times New Roman" w:cs="Times New Roman"/>
          <w:sz w:val="24"/>
          <w:szCs w:val="24"/>
        </w:rPr>
        <w:t>The student must c</w:t>
      </w:r>
      <w:r w:rsidR="00AA47D9" w:rsidRPr="00F07D91">
        <w:rPr>
          <w:rFonts w:ascii="Times New Roman" w:hAnsi="Times New Roman" w:cs="Times New Roman"/>
          <w:sz w:val="24"/>
          <w:szCs w:val="24"/>
        </w:rPr>
        <w:t>heck the spelling and grammar mistake</w:t>
      </w:r>
      <w:r w:rsidR="4D8641DD" w:rsidRPr="00F07D91">
        <w:rPr>
          <w:rFonts w:ascii="Times New Roman" w:hAnsi="Times New Roman" w:cs="Times New Roman"/>
          <w:sz w:val="24"/>
          <w:szCs w:val="24"/>
        </w:rPr>
        <w:t>s</w:t>
      </w:r>
      <w:r w:rsidR="73AC1817" w:rsidRPr="00F07D91">
        <w:rPr>
          <w:rFonts w:ascii="Times New Roman" w:hAnsi="Times New Roman" w:cs="Times New Roman"/>
          <w:sz w:val="24"/>
          <w:szCs w:val="24"/>
        </w:rPr>
        <w:t xml:space="preserve"> before submitting the assignment.</w:t>
      </w:r>
    </w:p>
    <w:p w14:paraId="556A98AD" w14:textId="4A75D4EC" w:rsidR="31090628" w:rsidRDefault="31090628" w:rsidP="00F07D9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D91">
        <w:rPr>
          <w:rFonts w:ascii="Times New Roman" w:hAnsi="Times New Roman" w:cs="Times New Roman"/>
          <w:sz w:val="24"/>
          <w:szCs w:val="24"/>
        </w:rPr>
        <w:t xml:space="preserve">Up to 20% of the total grade will be deducted for providing </w:t>
      </w:r>
      <w:r w:rsidR="6ED2D9EC" w:rsidRPr="00F07D91">
        <w:rPr>
          <w:rFonts w:ascii="Times New Roman" w:hAnsi="Times New Roman" w:cs="Times New Roman"/>
          <w:sz w:val="24"/>
          <w:szCs w:val="24"/>
        </w:rPr>
        <w:t xml:space="preserve">a </w:t>
      </w:r>
      <w:r w:rsidRPr="00F07D91">
        <w:rPr>
          <w:rFonts w:ascii="Times New Roman" w:hAnsi="Times New Roman" w:cs="Times New Roman"/>
          <w:sz w:val="24"/>
          <w:szCs w:val="24"/>
        </w:rPr>
        <w:t>poor structure of assignment. Structure includes</w:t>
      </w:r>
      <w:r w:rsidR="6FA63D2F" w:rsidRPr="00F07D91">
        <w:rPr>
          <w:rFonts w:ascii="Times New Roman" w:hAnsi="Times New Roman" w:cs="Times New Roman"/>
          <w:sz w:val="24"/>
          <w:szCs w:val="24"/>
        </w:rPr>
        <w:t xml:space="preserve"> these elements</w:t>
      </w:r>
      <w:r w:rsidRPr="00F07D91">
        <w:rPr>
          <w:rFonts w:ascii="Times New Roman" w:hAnsi="Times New Roman" w:cs="Times New Roman"/>
          <w:sz w:val="24"/>
          <w:szCs w:val="24"/>
        </w:rPr>
        <w:t xml:space="preserve"> paper style, </w:t>
      </w:r>
      <w:r w:rsidR="2D4AC1E0" w:rsidRPr="00F07D91">
        <w:rPr>
          <w:rFonts w:ascii="Times New Roman" w:hAnsi="Times New Roman" w:cs="Times New Roman"/>
          <w:sz w:val="24"/>
          <w:szCs w:val="24"/>
        </w:rPr>
        <w:t xml:space="preserve">free of spelling and grammar mistakes, referencing and word count. </w:t>
      </w:r>
    </w:p>
    <w:p w14:paraId="257648D6" w14:textId="45D5112F" w:rsidR="00E34D69" w:rsidRDefault="00E34D69" w:rsidP="00E34D6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110F1" w14:textId="35F3B15D" w:rsidR="00E34D69" w:rsidRDefault="00E34D69" w:rsidP="00E34D6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7FF05" w14:textId="3F2F5289" w:rsidR="00E34D69" w:rsidRDefault="00E34D69" w:rsidP="00E34D6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E24F1" w14:textId="235BFCDB" w:rsidR="00E34D69" w:rsidRDefault="00E34D69" w:rsidP="00E34D6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002617" w14:textId="6FC21399" w:rsidR="00E34D69" w:rsidRDefault="00E34D69" w:rsidP="00E34D6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BA1E6" w14:textId="77777777" w:rsidR="00E34D69" w:rsidRPr="00E34D69" w:rsidRDefault="00E34D69" w:rsidP="00E34D69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D69">
        <w:rPr>
          <w:rFonts w:ascii="Times New Roman" w:hAnsi="Times New Roman" w:cs="Times New Roman"/>
          <w:b/>
          <w:bCs/>
          <w:sz w:val="24"/>
          <w:szCs w:val="24"/>
        </w:rPr>
        <w:t>Plagiarism marking policy:</w:t>
      </w:r>
    </w:p>
    <w:p w14:paraId="766EFC79" w14:textId="77777777" w:rsidR="00E34D69" w:rsidRPr="00E34D69" w:rsidRDefault="00E34D69" w:rsidP="00E34D69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D89AFB" w14:textId="76951866" w:rsidR="00E34D69" w:rsidRPr="00E34D69" w:rsidRDefault="00E34D69" w:rsidP="00E34D6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69">
        <w:rPr>
          <w:rFonts w:ascii="Times New Roman" w:hAnsi="Times New Roman" w:cs="Times New Roman"/>
          <w:sz w:val="24"/>
          <w:szCs w:val="24"/>
        </w:rPr>
        <w:t>If the SafeAssign match report equals 20</w:t>
      </w:r>
      <w:r w:rsidR="00383AB9">
        <w:rPr>
          <w:rFonts w:ascii="Times New Roman" w:hAnsi="Times New Roman" w:cs="Times New Roman"/>
          <w:sz w:val="24"/>
          <w:szCs w:val="24"/>
        </w:rPr>
        <w:t>% and above, the assignment will</w:t>
      </w:r>
      <w:r w:rsidRPr="00E34D69">
        <w:rPr>
          <w:rFonts w:ascii="Times New Roman" w:hAnsi="Times New Roman" w:cs="Times New Roman"/>
          <w:sz w:val="24"/>
          <w:szCs w:val="24"/>
        </w:rPr>
        <w:t xml:space="preserve"> be reviewed by the instructor. </w:t>
      </w:r>
    </w:p>
    <w:p w14:paraId="02BE4DC1" w14:textId="77777777" w:rsidR="00E34D69" w:rsidRPr="00E34D69" w:rsidRDefault="00E34D69" w:rsidP="00E34D6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69">
        <w:rPr>
          <w:rFonts w:ascii="Times New Roman" w:hAnsi="Times New Roman" w:cs="Times New Roman"/>
          <w:sz w:val="24"/>
          <w:szCs w:val="24"/>
        </w:rPr>
        <w:t>The cover page and assignment’ questions match percentage must be excluded from the overall match percentage of SafeAssign report.</w:t>
      </w:r>
    </w:p>
    <w:p w14:paraId="59B98BED" w14:textId="77777777" w:rsidR="00E34D69" w:rsidRPr="00E34D69" w:rsidRDefault="00E34D69" w:rsidP="00E34D6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69">
        <w:rPr>
          <w:rFonts w:ascii="Times New Roman" w:hAnsi="Times New Roman" w:cs="Times New Roman"/>
          <w:sz w:val="24"/>
          <w:szCs w:val="24"/>
        </w:rPr>
        <w:t xml:space="preserve">80% and above </w:t>
      </w:r>
      <w:r w:rsidRPr="00E34D69">
        <w:rPr>
          <w:rFonts w:ascii="Times New Roman" w:hAnsi="Times New Roman" w:cs="Times New Roman"/>
          <w:b/>
          <w:bCs/>
          <w:sz w:val="24"/>
          <w:szCs w:val="24"/>
        </w:rPr>
        <w:t>of the answer</w:t>
      </w:r>
      <w:r w:rsidRPr="00E34D6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E34D69">
        <w:rPr>
          <w:rFonts w:ascii="Times New Roman" w:hAnsi="Times New Roman" w:cs="Times New Roman"/>
          <w:sz w:val="24"/>
          <w:szCs w:val="24"/>
        </w:rPr>
        <w:t>plagiarised</w:t>
      </w:r>
      <w:proofErr w:type="spellEnd"/>
      <w:r w:rsidRPr="00E34D69">
        <w:rPr>
          <w:rFonts w:ascii="Times New Roman" w:hAnsi="Times New Roman" w:cs="Times New Roman"/>
          <w:sz w:val="24"/>
          <w:szCs w:val="24"/>
        </w:rPr>
        <w:t>, the assignment will award ZERO mark. (including identical assignments, both students award ZERO mark)</w:t>
      </w:r>
    </w:p>
    <w:p w14:paraId="3E39E063" w14:textId="51BBC53A" w:rsidR="00E34D69" w:rsidRPr="00E34D69" w:rsidRDefault="00E34D69" w:rsidP="00E34D6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69">
        <w:rPr>
          <w:rFonts w:ascii="Times New Roman" w:hAnsi="Times New Roman" w:cs="Times New Roman"/>
          <w:sz w:val="24"/>
          <w:szCs w:val="24"/>
        </w:rPr>
        <w:t xml:space="preserve">20-79% </w:t>
      </w:r>
      <w:r w:rsidRPr="00E34D69">
        <w:rPr>
          <w:rFonts w:ascii="Times New Roman" w:hAnsi="Times New Roman" w:cs="Times New Roman"/>
          <w:b/>
          <w:bCs/>
          <w:sz w:val="24"/>
          <w:szCs w:val="24"/>
        </w:rPr>
        <w:t>of the answer</w:t>
      </w:r>
      <w:r w:rsidRPr="00E34D6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E34D69">
        <w:rPr>
          <w:rFonts w:ascii="Times New Roman" w:hAnsi="Times New Roman" w:cs="Times New Roman"/>
          <w:sz w:val="24"/>
          <w:szCs w:val="24"/>
        </w:rPr>
        <w:t>plagiarised</w:t>
      </w:r>
      <w:proofErr w:type="spellEnd"/>
      <w:r w:rsidRPr="00E34D69">
        <w:rPr>
          <w:rFonts w:ascii="Times New Roman" w:hAnsi="Times New Roman" w:cs="Times New Roman"/>
          <w:sz w:val="24"/>
          <w:szCs w:val="24"/>
        </w:rPr>
        <w:t xml:space="preserve">, these </w:t>
      </w:r>
      <w:proofErr w:type="spellStart"/>
      <w:r w:rsidRPr="00E34D69">
        <w:rPr>
          <w:rFonts w:ascii="Times New Roman" w:hAnsi="Times New Roman" w:cs="Times New Roman"/>
          <w:sz w:val="24"/>
          <w:szCs w:val="24"/>
        </w:rPr>
        <w:t>plagiarised</w:t>
      </w:r>
      <w:proofErr w:type="spellEnd"/>
      <w:r w:rsidRPr="00E34D69">
        <w:rPr>
          <w:rFonts w:ascii="Times New Roman" w:hAnsi="Times New Roman" w:cs="Times New Roman"/>
          <w:sz w:val="24"/>
          <w:szCs w:val="24"/>
        </w:rPr>
        <w:t xml:space="preserve"> parts should be highlighted, and</w:t>
      </w:r>
      <w:r w:rsidR="00383AB9">
        <w:rPr>
          <w:rFonts w:ascii="Times New Roman" w:hAnsi="Times New Roman" w:cs="Times New Roman"/>
          <w:sz w:val="24"/>
          <w:szCs w:val="24"/>
        </w:rPr>
        <w:t xml:space="preserve"> only non-</w:t>
      </w:r>
      <w:proofErr w:type="spellStart"/>
      <w:r w:rsidR="00383AB9">
        <w:rPr>
          <w:rFonts w:ascii="Times New Roman" w:hAnsi="Times New Roman" w:cs="Times New Roman"/>
          <w:sz w:val="24"/>
          <w:szCs w:val="24"/>
        </w:rPr>
        <w:t>plagiarised</w:t>
      </w:r>
      <w:proofErr w:type="spellEnd"/>
      <w:r w:rsidR="00383AB9">
        <w:rPr>
          <w:rFonts w:ascii="Times New Roman" w:hAnsi="Times New Roman" w:cs="Times New Roman"/>
          <w:sz w:val="24"/>
          <w:szCs w:val="24"/>
        </w:rPr>
        <w:t xml:space="preserve"> parts will</w:t>
      </w:r>
      <w:r w:rsidRPr="00E34D69">
        <w:rPr>
          <w:rFonts w:ascii="Times New Roman" w:hAnsi="Times New Roman" w:cs="Times New Roman"/>
          <w:sz w:val="24"/>
          <w:szCs w:val="24"/>
        </w:rPr>
        <w:t xml:space="preserve"> be marked.</w:t>
      </w:r>
    </w:p>
    <w:p w14:paraId="4D6205EA" w14:textId="77777777" w:rsidR="00E34D69" w:rsidRPr="00E34D69" w:rsidRDefault="00E34D69" w:rsidP="00E34D6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9B494" w14:textId="77777777" w:rsidR="00E34D69" w:rsidRPr="00E34D69" w:rsidRDefault="00E34D69" w:rsidP="00E34D6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1720C" w14:textId="77777777" w:rsidR="00E34D69" w:rsidRPr="00E34D69" w:rsidRDefault="00E34D69" w:rsidP="00E34D69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D69">
        <w:rPr>
          <w:rFonts w:ascii="Times New Roman" w:hAnsi="Times New Roman" w:cs="Times New Roman"/>
          <w:b/>
          <w:bCs/>
          <w:sz w:val="24"/>
          <w:szCs w:val="24"/>
        </w:rPr>
        <w:t>Late submission policy</w:t>
      </w:r>
    </w:p>
    <w:p w14:paraId="70E11FDB" w14:textId="77777777" w:rsidR="00E34D69" w:rsidRPr="00E34D69" w:rsidRDefault="00E34D69" w:rsidP="00E34D69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00B2D" w14:textId="77777777" w:rsidR="00E34D69" w:rsidRPr="00E34D69" w:rsidRDefault="00E34D69" w:rsidP="00E34D6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69">
        <w:rPr>
          <w:rFonts w:ascii="Times New Roman" w:hAnsi="Times New Roman" w:cs="Times New Roman"/>
          <w:sz w:val="24"/>
          <w:szCs w:val="24"/>
        </w:rPr>
        <w:t>It aims to ensure that all students are treated equitably and do not gain an unfair advantage by choosing to submit their work late.</w:t>
      </w:r>
    </w:p>
    <w:p w14:paraId="3C095F24" w14:textId="77777777" w:rsidR="00E34D69" w:rsidRPr="00E34D69" w:rsidRDefault="00E34D69" w:rsidP="00E34D6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69">
        <w:rPr>
          <w:rFonts w:ascii="Times New Roman" w:hAnsi="Times New Roman" w:cs="Times New Roman"/>
          <w:sz w:val="24"/>
          <w:szCs w:val="24"/>
        </w:rPr>
        <w:t>Penalties for late submission shall be 10% of the total mark of the assignment for each day of late submission up to six calendar days after the due date.</w:t>
      </w:r>
    </w:p>
    <w:p w14:paraId="4E93BED8" w14:textId="77777777" w:rsidR="00E34D69" w:rsidRPr="00E34D69" w:rsidRDefault="00E34D69" w:rsidP="00E34D6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69">
        <w:rPr>
          <w:rFonts w:ascii="Times New Roman" w:hAnsi="Times New Roman" w:cs="Times New Roman"/>
          <w:sz w:val="24"/>
          <w:szCs w:val="24"/>
        </w:rPr>
        <w:t xml:space="preserve">Assignments will not be accepted after the sixth day and the student will award ZERO mark. </w:t>
      </w:r>
    </w:p>
    <w:p w14:paraId="150D4B59" w14:textId="77777777" w:rsidR="00E34D69" w:rsidRPr="00E34D69" w:rsidRDefault="00E34D69" w:rsidP="00E34D6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69">
        <w:rPr>
          <w:rFonts w:ascii="Times New Roman" w:hAnsi="Times New Roman" w:cs="Times New Roman"/>
          <w:sz w:val="24"/>
          <w:szCs w:val="24"/>
        </w:rPr>
        <w:t xml:space="preserve"> All late submissions must be made electronically through BB.</w:t>
      </w:r>
    </w:p>
    <w:p w14:paraId="3A1057DE" w14:textId="77777777" w:rsidR="00E34D69" w:rsidRPr="00E34D69" w:rsidRDefault="00E34D69" w:rsidP="00E34D6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69">
        <w:rPr>
          <w:rFonts w:ascii="Times New Roman" w:hAnsi="Times New Roman" w:cs="Times New Roman"/>
          <w:b/>
          <w:bCs/>
          <w:sz w:val="24"/>
          <w:szCs w:val="24"/>
          <w:u w:val="single"/>
        </w:rPr>
        <w:t>Example</w:t>
      </w:r>
      <w:r w:rsidRPr="00E34D69">
        <w:rPr>
          <w:rFonts w:ascii="Times New Roman" w:hAnsi="Times New Roman" w:cs="Times New Roman"/>
          <w:sz w:val="24"/>
          <w:szCs w:val="24"/>
        </w:rPr>
        <w:t xml:space="preserve"> if the assignment is marked out of 20, deduction of 10% means a deduction of 2 marks per day.</w:t>
      </w:r>
    </w:p>
    <w:p w14:paraId="2007C4E1" w14:textId="77777777" w:rsidR="00E34D69" w:rsidRPr="00E34D69" w:rsidRDefault="00E34D69" w:rsidP="00E34D6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69">
        <w:rPr>
          <w:rFonts w:ascii="Times New Roman" w:hAnsi="Times New Roman" w:cs="Times New Roman"/>
          <w:sz w:val="24"/>
          <w:szCs w:val="24"/>
        </w:rPr>
        <w:t>This policy does not cover “Extenuating Circumstances”. Examples; circumstances outside of the control of a student.</w:t>
      </w:r>
    </w:p>
    <w:p w14:paraId="0376CD38" w14:textId="77777777" w:rsidR="00E34D69" w:rsidRPr="00F07D91" w:rsidRDefault="00E34D69" w:rsidP="00E34D6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4D69" w:rsidRPr="00F07D9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FB67C" w14:textId="77777777" w:rsidR="00BA33C9" w:rsidRDefault="00BA33C9" w:rsidP="003D7F6E">
      <w:pPr>
        <w:spacing w:after="0" w:line="240" w:lineRule="auto"/>
      </w:pPr>
      <w:r>
        <w:separator/>
      </w:r>
    </w:p>
  </w:endnote>
  <w:endnote w:type="continuationSeparator" w:id="0">
    <w:p w14:paraId="1256A4A2" w14:textId="77777777" w:rsidR="00BA33C9" w:rsidRDefault="00BA33C9" w:rsidP="003D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5BC21" w14:textId="77777777" w:rsidR="00BA33C9" w:rsidRDefault="00BA33C9" w:rsidP="003D7F6E">
      <w:pPr>
        <w:spacing w:after="0" w:line="240" w:lineRule="auto"/>
      </w:pPr>
      <w:r>
        <w:separator/>
      </w:r>
    </w:p>
  </w:footnote>
  <w:footnote w:type="continuationSeparator" w:id="0">
    <w:p w14:paraId="46251C47" w14:textId="77777777" w:rsidR="00BA33C9" w:rsidRDefault="00BA33C9" w:rsidP="003D7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69699" w14:textId="24DCEA88" w:rsidR="003D7F6E" w:rsidRDefault="003D7F6E">
    <w:pPr>
      <w:pStyle w:val="Header"/>
    </w:pPr>
    <w:r w:rsidRPr="006425C4">
      <w:rPr>
        <w:rFonts w:ascii="Verdana" w:hAnsi="Verdana"/>
        <w:noProof/>
        <w:color w:val="6E6C64"/>
        <w:sz w:val="10"/>
        <w:szCs w:val="10"/>
      </w:rPr>
      <w:drawing>
        <wp:anchor distT="0" distB="0" distL="114300" distR="114300" simplePos="0" relativeHeight="251661312" behindDoc="0" locked="0" layoutInCell="1" allowOverlap="1" wp14:anchorId="4A1E2D96" wp14:editId="79F42DDD">
          <wp:simplePos x="0" y="0"/>
          <wp:positionH relativeFrom="column">
            <wp:posOffset>69850</wp:posOffset>
          </wp:positionH>
          <wp:positionV relativeFrom="paragraph">
            <wp:posOffset>-260350</wp:posOffset>
          </wp:positionV>
          <wp:extent cx="2267108" cy="446627"/>
          <wp:effectExtent l="0" t="0" r="0" b="0"/>
          <wp:wrapNone/>
          <wp:docPr id="26" name="Picture 26" descr="https://www.seu.edu.sa/sites/ar/SitePages/images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eu.edu.sa/sites/ar/SitePages/images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108" cy="446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3E7E">
      <w:rPr>
        <w:rFonts w:asciiTheme="majorBidi" w:hAnsiTheme="majorBidi" w:cstheme="majorBidi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58A49E" wp14:editId="4C621AAB">
              <wp:simplePos x="0" y="0"/>
              <wp:positionH relativeFrom="margin">
                <wp:align>left</wp:align>
              </wp:positionH>
              <wp:positionV relativeFrom="paragraph">
                <wp:posOffset>368300</wp:posOffset>
              </wp:positionV>
              <wp:extent cx="64389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1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#ed7d31 [3205]" strokeweight="3pt" from="0,29pt" to="507pt,29pt" w14:anchorId="38808E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E2786"/>
    <w:multiLevelType w:val="hybridMultilevel"/>
    <w:tmpl w:val="8DA0A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737BD"/>
    <w:multiLevelType w:val="hybridMultilevel"/>
    <w:tmpl w:val="2C787622"/>
    <w:lvl w:ilvl="0" w:tplc="5AE20D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0F2EF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021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C4B9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0E5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E6C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076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BE40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CCA1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3711A"/>
    <w:multiLevelType w:val="hybridMultilevel"/>
    <w:tmpl w:val="661A6682"/>
    <w:lvl w:ilvl="0" w:tplc="7632EC8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wMTKxsLA0NLWwtDRV0lEKTi0uzszPAykwqgUA/6D5tiwAAAA="/>
  </w:docVars>
  <w:rsids>
    <w:rsidRoot w:val="01857981"/>
    <w:rsid w:val="0013014C"/>
    <w:rsid w:val="001C4AAF"/>
    <w:rsid w:val="00383AB9"/>
    <w:rsid w:val="003D7F6E"/>
    <w:rsid w:val="00446F99"/>
    <w:rsid w:val="004A7F62"/>
    <w:rsid w:val="00504BDB"/>
    <w:rsid w:val="006B757C"/>
    <w:rsid w:val="006CD795"/>
    <w:rsid w:val="006E4D29"/>
    <w:rsid w:val="00837DA1"/>
    <w:rsid w:val="00875308"/>
    <w:rsid w:val="009759E8"/>
    <w:rsid w:val="00996F82"/>
    <w:rsid w:val="00AA47D9"/>
    <w:rsid w:val="00BA33C9"/>
    <w:rsid w:val="00BA6A4A"/>
    <w:rsid w:val="00C428A4"/>
    <w:rsid w:val="00C44FAC"/>
    <w:rsid w:val="00DD4343"/>
    <w:rsid w:val="00DE32AD"/>
    <w:rsid w:val="00E34D69"/>
    <w:rsid w:val="00E74B0C"/>
    <w:rsid w:val="00F07D91"/>
    <w:rsid w:val="00F870B3"/>
    <w:rsid w:val="00FD4FA6"/>
    <w:rsid w:val="01857981"/>
    <w:rsid w:val="01C10913"/>
    <w:rsid w:val="033984C1"/>
    <w:rsid w:val="034AD811"/>
    <w:rsid w:val="035B26C4"/>
    <w:rsid w:val="056D0FDE"/>
    <w:rsid w:val="09C9AF87"/>
    <w:rsid w:val="0AB45527"/>
    <w:rsid w:val="0DDEFC2A"/>
    <w:rsid w:val="10813071"/>
    <w:rsid w:val="1235C46F"/>
    <w:rsid w:val="12DCA28D"/>
    <w:rsid w:val="131CC5F5"/>
    <w:rsid w:val="1A38F001"/>
    <w:rsid w:val="1C47231B"/>
    <w:rsid w:val="2022F3D4"/>
    <w:rsid w:val="2031A151"/>
    <w:rsid w:val="2449F3C0"/>
    <w:rsid w:val="24E3A9D0"/>
    <w:rsid w:val="26E33187"/>
    <w:rsid w:val="27B1EC19"/>
    <w:rsid w:val="287C7C87"/>
    <w:rsid w:val="28F7C77E"/>
    <w:rsid w:val="2B566683"/>
    <w:rsid w:val="2D4AC1E0"/>
    <w:rsid w:val="31090628"/>
    <w:rsid w:val="33BF4D50"/>
    <w:rsid w:val="347F5FBE"/>
    <w:rsid w:val="3589CF16"/>
    <w:rsid w:val="385C3379"/>
    <w:rsid w:val="3A6D5F87"/>
    <w:rsid w:val="41B0EDA4"/>
    <w:rsid w:val="44216C18"/>
    <w:rsid w:val="448D9602"/>
    <w:rsid w:val="462DFF2C"/>
    <w:rsid w:val="46CC0871"/>
    <w:rsid w:val="4D04AB1F"/>
    <w:rsid w:val="4D8641DD"/>
    <w:rsid w:val="50938ACD"/>
    <w:rsid w:val="51391C8A"/>
    <w:rsid w:val="513AE92B"/>
    <w:rsid w:val="51669E0F"/>
    <w:rsid w:val="5215C995"/>
    <w:rsid w:val="56A20CB7"/>
    <w:rsid w:val="58AD6BCB"/>
    <w:rsid w:val="58DF6056"/>
    <w:rsid w:val="5D4B027A"/>
    <w:rsid w:val="5DB1EFA5"/>
    <w:rsid w:val="617BEED7"/>
    <w:rsid w:val="66643E03"/>
    <w:rsid w:val="66AD2D98"/>
    <w:rsid w:val="67926051"/>
    <w:rsid w:val="6A9A0186"/>
    <w:rsid w:val="6BF3F517"/>
    <w:rsid w:val="6C7DB4B6"/>
    <w:rsid w:val="6ED2D9EC"/>
    <w:rsid w:val="6F2DD69A"/>
    <w:rsid w:val="6FA63D2F"/>
    <w:rsid w:val="70E6A951"/>
    <w:rsid w:val="73AC1817"/>
    <w:rsid w:val="75DA2F55"/>
    <w:rsid w:val="76306AEA"/>
    <w:rsid w:val="78B2E35D"/>
    <w:rsid w:val="7A1AE0D7"/>
    <w:rsid w:val="7CD59216"/>
    <w:rsid w:val="7DADEFEB"/>
    <w:rsid w:val="7ED1B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2CC39"/>
  <w15:chartTrackingRefBased/>
  <w15:docId w15:val="{9B7DCFC6-8B17-4D31-8BC1-9FA3533E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F6E"/>
  </w:style>
  <w:style w:type="paragraph" w:styleId="Footer">
    <w:name w:val="footer"/>
    <w:basedOn w:val="Normal"/>
    <w:link w:val="FooterChar"/>
    <w:uiPriority w:val="99"/>
    <w:unhideWhenUsed/>
    <w:rsid w:val="003D7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F6E"/>
  </w:style>
  <w:style w:type="paragraph" w:styleId="NormalWeb">
    <w:name w:val="Normal (Web)"/>
    <w:basedOn w:val="Normal"/>
    <w:uiPriority w:val="99"/>
    <w:semiHidden/>
    <w:unhideWhenUsed/>
    <w:rsid w:val="00DD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7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seu.edu.sa/sites/ar/Pages/mai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0D98EB041934090C8269E770142DA" ma:contentTypeVersion="10" ma:contentTypeDescription="Create a new document." ma:contentTypeScope="" ma:versionID="ede5eb3acb1c8dd7b753d78de9e69255">
  <xsd:schema xmlns:xsd="http://www.w3.org/2001/XMLSchema" xmlns:xs="http://www.w3.org/2001/XMLSchema" xmlns:p="http://schemas.microsoft.com/office/2006/metadata/properties" xmlns:ns2="64461ef5-494c-4573-98bd-9d640da547d0" xmlns:ns3="d07f071c-8e80-47c2-b628-093aa433606f" targetNamespace="http://schemas.microsoft.com/office/2006/metadata/properties" ma:root="true" ma:fieldsID="3eb21d103980045f376f0393b75bc76f" ns2:_="" ns3:_="">
    <xsd:import namespace="64461ef5-494c-4573-98bd-9d640da547d0"/>
    <xsd:import namespace="d07f071c-8e80-47c2-b628-093aa4336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61ef5-494c-4573-98bd-9d640da54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f071c-8e80-47c2-b628-093aa4336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04DF59-45F1-49D8-9D6C-411009CD1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61ef5-494c-4573-98bd-9d640da547d0"/>
    <ds:schemaRef ds:uri="d07f071c-8e80-47c2-b628-093aa4336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FD4471-55EA-4043-9759-28C0CDE9AB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050DD5-5FE2-489D-8593-FD1A3944C4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Wejdan A. Alhammad</dc:creator>
  <cp:keywords/>
  <dc:description/>
  <cp:lastModifiedBy>wimua anthony</cp:lastModifiedBy>
  <cp:revision>2</cp:revision>
  <dcterms:created xsi:type="dcterms:W3CDTF">2020-11-08T05:15:00Z</dcterms:created>
  <dcterms:modified xsi:type="dcterms:W3CDTF">2020-11-08T05:15:00Z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0x010100E6F0D98EB041934090C8269E770142DA</vt:lpwstr>
  </property>
</Properties>
</file>