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A95F2C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AB085D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A95F2C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line: 6/3/2021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A95F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4pt;margin-top:19.8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</w:pic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:rsidR="00AB085D" w:rsidRDefault="00AB085D" w:rsidP="00AB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hAnsi="Times New Roman" w:cs="Times New Roman"/>
          <w:sz w:val="24"/>
          <w:szCs w:val="24"/>
        </w:rPr>
        <w:t>Week- 7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B085D" w:rsidRPr="00E50E2E" w:rsidRDefault="00AB085D" w:rsidP="00AB085D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AB085D" w:rsidRDefault="00AB085D" w:rsidP="00AB085D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   05 Marks</w:t>
      </w:r>
    </w:p>
    <w:p w:rsidR="00AB085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85D" w:rsidRPr="00994D99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6D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emonstrate a deep understanding </w:t>
      </w:r>
      <w:r w:rsidRPr="00916DC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logistic function concepts </w:t>
      </w:r>
      <w:r w:rsidRPr="00916DCC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 xml:space="preserve">heories as well as supply chain </w:t>
      </w:r>
      <w:r w:rsidRPr="00916DCC">
        <w:rPr>
          <w:rFonts w:ascii="Times New Roman" w:hAnsi="Times New Roman" w:cs="Times New Roman"/>
          <w:sz w:val="24"/>
          <w:szCs w:val="24"/>
        </w:rPr>
        <w:t>management strategies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5D" w:rsidRPr="00916DCC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Demonstrate the ability to understand complex issues pertaining to supply chain </w:t>
      </w:r>
      <w:r w:rsidRPr="00916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ntegration and strategic supply </w:t>
      </w:r>
      <w:r w:rsidRPr="00916DCC">
        <w:rPr>
          <w:rFonts w:ascii="Times New Roman" w:hAnsi="Times New Roman" w:cs="Times New Roman"/>
          <w:sz w:val="24"/>
          <w:szCs w:val="24"/>
        </w:rPr>
        <w:t>chain partnership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B085D" w:rsidRPr="00210D89" w:rsidRDefault="005C759F" w:rsidP="00AB085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Writing</w:t>
      </w:r>
    </w:p>
    <w:p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 xml:space="preserve">nagement concepts/tools to suggestlogistics performance priorities. To this purpose, you should </w:t>
      </w:r>
      <w:r w:rsidR="009C0312">
        <w:rPr>
          <w:rFonts w:ascii="Times New Roman" w:hAnsi="Times New Roman" w:cs="Times New Roman"/>
          <w:sz w:val="24"/>
          <w:szCs w:val="24"/>
        </w:rPr>
        <w:t xml:space="preserve">search and </w:t>
      </w:r>
      <w:r>
        <w:rPr>
          <w:rFonts w:ascii="Times New Roman" w:hAnsi="Times New Roman" w:cs="Times New Roman"/>
          <w:sz w:val="24"/>
          <w:szCs w:val="24"/>
        </w:rPr>
        <w:t>review about these companies through secondary available information. T</w:t>
      </w:r>
      <w:r w:rsidRPr="00E25C59">
        <w:rPr>
          <w:rFonts w:ascii="Times New Roman" w:hAnsi="Times New Roman" w:cs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 w:cs="Times New Roman"/>
          <w:sz w:val="24"/>
          <w:szCs w:val="24"/>
        </w:rPr>
        <w:t>learned in this course.</w:t>
      </w:r>
    </w:p>
    <w:p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Pr="00D35D69">
        <w:rPr>
          <w:rFonts w:ascii="Times New Roman" w:hAnsi="Times New Roman" w:cs="Times New Roman"/>
          <w:b/>
          <w:sz w:val="24"/>
          <w:szCs w:val="24"/>
        </w:rPr>
        <w:t>logistics performance priorities</w:t>
      </w:r>
      <w:r>
        <w:rPr>
          <w:rFonts w:ascii="Times New Roman" w:hAnsi="Times New Roman" w:cs="Times New Roman"/>
          <w:sz w:val="24"/>
          <w:szCs w:val="24"/>
        </w:rPr>
        <w:t xml:space="preserve"> for any </w:t>
      </w:r>
      <w:r w:rsidRPr="00AB085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following; explain why you have come to your conclusions:</w:t>
      </w:r>
    </w:p>
    <w:p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5D">
        <w:rPr>
          <w:rFonts w:ascii="Times New Roman" w:hAnsi="Times New Roman" w:cs="Times New Roman"/>
          <w:sz w:val="24"/>
          <w:szCs w:val="24"/>
        </w:rPr>
        <w:t>A low fare Airline FLYNAS</w:t>
      </w:r>
      <w:r>
        <w:rPr>
          <w:rFonts w:ascii="Times New Roman" w:hAnsi="Times New Roman" w:cs="Times New Roman"/>
          <w:sz w:val="24"/>
          <w:szCs w:val="24"/>
        </w:rPr>
        <w:t xml:space="preserve"> (Service)</w:t>
      </w:r>
    </w:p>
    <w:p w:rsidR="00AB085D" w:rsidRPr="00AB085D" w:rsidRDefault="00AB085D" w:rsidP="00AB085D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</w:t>
      </w:r>
    </w:p>
    <w:p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fast food chain Such as Dominos (Product)</w:t>
      </w:r>
    </w:p>
    <w:p w:rsidR="00AB085D" w:rsidRPr="00474B0E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:rsidR="000C7C73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</w:t>
      </w:r>
      <w:r w:rsidR="000C7C73">
        <w:rPr>
          <w:color w:val="333333"/>
        </w:rPr>
        <w:t>e summary (1Mark,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Summarize what is 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what Logistics and Supply Chain Mana</w:t>
      </w:r>
      <w:r>
        <w:rPr>
          <w:color w:val="333333"/>
        </w:rPr>
        <w:t xml:space="preserve">gement concepts/tools </w:t>
      </w:r>
      <w:r w:rsidRPr="005E1F32">
        <w:rPr>
          <w:color w:val="333333"/>
        </w:rPr>
        <w:t xml:space="preserve">applied to </w:t>
      </w:r>
      <w:r>
        <w:rPr>
          <w:color w:val="333333"/>
        </w:rPr>
        <w:t>achieve the company’s objective.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  <w:r w:rsidR="000C7C73">
        <w:rPr>
          <w:color w:val="333333"/>
        </w:rPr>
        <w:t>(1Mark,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Briefly introduce the company background (e.g., name, products, business size, location, internal/external interesting facts, etc).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 w:rsidR="000C7C73">
        <w:rPr>
          <w:color w:val="333333"/>
        </w:rPr>
        <w:t xml:space="preserve"> (1Mark</w:t>
      </w:r>
      <w:r w:rsidR="00E16B23">
        <w:rPr>
          <w:color w:val="333333"/>
        </w:rPr>
        <w:t>s</w:t>
      </w:r>
      <w:r w:rsidR="000C7C73">
        <w:rPr>
          <w:color w:val="333333"/>
        </w:rPr>
        <w:t>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lastRenderedPageBreak/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4. </w:t>
      </w:r>
      <w:r w:rsidR="000C7C73">
        <w:rPr>
          <w:color w:val="333333"/>
        </w:rPr>
        <w:t>Results by using a</w:t>
      </w:r>
      <w:r w:rsidRPr="005E1F32">
        <w:rPr>
          <w:color w:val="333333"/>
        </w:rPr>
        <w:t xml:space="preserve">pplication of logistics and </w:t>
      </w:r>
      <w:r w:rsidR="000C7C73">
        <w:rPr>
          <w:color w:val="333333"/>
        </w:rPr>
        <w:t>SCM</w:t>
      </w:r>
      <w:r>
        <w:rPr>
          <w:color w:val="333333"/>
        </w:rPr>
        <w:t xml:space="preserve"> concepts/tools that</w:t>
      </w:r>
      <w:r w:rsidRPr="005E1F32">
        <w:rPr>
          <w:color w:val="333333"/>
        </w:rPr>
        <w:t xml:space="preserve"> applied</w:t>
      </w:r>
      <w:r w:rsidR="000C7C73">
        <w:rPr>
          <w:color w:val="333333"/>
        </w:rPr>
        <w:t xml:space="preserve"> (</w:t>
      </w:r>
      <w:r w:rsidR="00E16B23">
        <w:rPr>
          <w:color w:val="333333"/>
        </w:rPr>
        <w:t>1Mark)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:rsidR="00AB085D" w:rsidRDefault="000C7C73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AB085D" w:rsidRPr="005E1F32">
        <w:rPr>
          <w:color w:val="333333"/>
        </w:rPr>
        <w:t xml:space="preserve">. References </w:t>
      </w:r>
      <w:r w:rsidR="00E16B23">
        <w:rPr>
          <w:color w:val="333333"/>
        </w:rPr>
        <w:t>(1 M</w:t>
      </w:r>
      <w:r>
        <w:rPr>
          <w:color w:val="333333"/>
        </w:rPr>
        <w:t>ark</w:t>
      </w:r>
      <w:r w:rsidR="00E16B23">
        <w:rPr>
          <w:color w:val="333333"/>
        </w:rPr>
        <w:t>s</w:t>
      </w:r>
      <w:r>
        <w:rPr>
          <w:color w:val="333333"/>
        </w:rPr>
        <w:t>)</w:t>
      </w:r>
    </w:p>
    <w:p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0C7C73">
        <w:rPr>
          <w:b/>
          <w:color w:val="333333"/>
          <w:highlight w:val="red"/>
        </w:rPr>
        <w:t>Note:</w:t>
      </w:r>
      <w:r>
        <w:rPr>
          <w:color w:val="333333"/>
        </w:rPr>
        <w:t>The Answer should be of each point in the range of 300 to- 500 word counts.</w:t>
      </w:r>
    </w:p>
    <w:p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Each point carrying </w:t>
      </w:r>
      <w:r w:rsidR="00E16B23">
        <w:rPr>
          <w:color w:val="333333"/>
        </w:rPr>
        <w:t>1</w:t>
      </w:r>
      <w:r>
        <w:rPr>
          <w:color w:val="333333"/>
        </w:rPr>
        <w:t>Mark</w:t>
      </w:r>
      <w:bookmarkStart w:id="0" w:name="_GoBack"/>
      <w:bookmarkEnd w:id="0"/>
      <w:r>
        <w:rPr>
          <w:color w:val="333333"/>
        </w:rPr>
        <w:t>.</w:t>
      </w:r>
      <w:proofErr w:type="gramEnd"/>
    </w:p>
    <w:p w:rsidR="000C7C73" w:rsidRPr="005E1F32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Use APA style of referencing</w:t>
      </w:r>
    </w:p>
    <w:p w:rsidR="000C7C73" w:rsidRPr="005E1F32" w:rsidRDefault="000C7C73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1A7E" w:rsidRPr="006745D4" w:rsidRDefault="00511A7E" w:rsidP="00AB085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972"/>
    <w:rsid w:val="000C7C73"/>
    <w:rsid w:val="001000E6"/>
    <w:rsid w:val="00146815"/>
    <w:rsid w:val="001E653B"/>
    <w:rsid w:val="00296C74"/>
    <w:rsid w:val="002F29E9"/>
    <w:rsid w:val="00470CBB"/>
    <w:rsid w:val="00511A7E"/>
    <w:rsid w:val="005C5F40"/>
    <w:rsid w:val="005C759F"/>
    <w:rsid w:val="005E7DCA"/>
    <w:rsid w:val="006A303C"/>
    <w:rsid w:val="006D18B3"/>
    <w:rsid w:val="00717158"/>
    <w:rsid w:val="00743E7E"/>
    <w:rsid w:val="00764349"/>
    <w:rsid w:val="007A724C"/>
    <w:rsid w:val="007D38FB"/>
    <w:rsid w:val="008011D1"/>
    <w:rsid w:val="00824191"/>
    <w:rsid w:val="008C39D7"/>
    <w:rsid w:val="008D4C03"/>
    <w:rsid w:val="008E4665"/>
    <w:rsid w:val="009C0312"/>
    <w:rsid w:val="009D49C8"/>
    <w:rsid w:val="00A04F9C"/>
    <w:rsid w:val="00A53655"/>
    <w:rsid w:val="00A95F2C"/>
    <w:rsid w:val="00AB085D"/>
    <w:rsid w:val="00AC6437"/>
    <w:rsid w:val="00AF0124"/>
    <w:rsid w:val="00B16C36"/>
    <w:rsid w:val="00B67B0A"/>
    <w:rsid w:val="00B83C8F"/>
    <w:rsid w:val="00B91431"/>
    <w:rsid w:val="00BA2283"/>
    <w:rsid w:val="00C55E15"/>
    <w:rsid w:val="00C7135A"/>
    <w:rsid w:val="00D25C55"/>
    <w:rsid w:val="00D81239"/>
    <w:rsid w:val="00DA307D"/>
    <w:rsid w:val="00DC3A94"/>
    <w:rsid w:val="00E16B23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2C"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Windows User</cp:lastModifiedBy>
  <cp:revision>2</cp:revision>
  <dcterms:created xsi:type="dcterms:W3CDTF">2021-06-02T09:00:00Z</dcterms:created>
  <dcterms:modified xsi:type="dcterms:W3CDTF">2021-06-02T09:00:00Z</dcterms:modified>
</cp:coreProperties>
</file>