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7B972" w14:textId="77777777" w:rsidR="00D9555E" w:rsidRPr="00D9555E" w:rsidRDefault="00D9555E" w:rsidP="00D9555E">
      <w:pPr>
        <w:shd w:val="clear" w:color="auto" w:fill="FFFFFF"/>
        <w:spacing w:after="150"/>
        <w:ind w:firstLine="720"/>
        <w:rPr>
          <w:rFonts w:ascii="Times New Roman" w:eastAsia="Times New Roman" w:hAnsi="Times New Roman" w:cs="Times New Roman"/>
          <w:color w:val="555555"/>
        </w:rPr>
      </w:pPr>
      <w:r w:rsidRPr="00D9555E">
        <w:rPr>
          <w:rFonts w:ascii="Times New Roman" w:eastAsia="Times New Roman" w:hAnsi="Times New Roman" w:cs="Times New Roman"/>
          <w:color w:val="555555"/>
        </w:rPr>
        <w:t>Mrs. T. is an 83-year-old female who has been living in a nursing home for the past 12 months since suffering a right middle cerebral artery stroke. During this time, she has had trouble feeding herself and has lost 10 kg. She has an unstageable coccyx ulcer. Patient height 180 cm; weight 55 kg [BMI= 17 kg/m</w:t>
      </w:r>
      <w:r w:rsidRPr="00D9555E">
        <w:rPr>
          <w:rFonts w:ascii="Times New Roman" w:eastAsia="Times New Roman" w:hAnsi="Times New Roman" w:cs="Times New Roman"/>
          <w:color w:val="555555"/>
          <w:vertAlign w:val="superscript"/>
        </w:rPr>
        <w:t>2</w:t>
      </w:r>
      <w:r w:rsidRPr="00D9555E">
        <w:rPr>
          <w:rFonts w:ascii="Times New Roman" w:eastAsia="Times New Roman" w:hAnsi="Times New Roman" w:cs="Times New Roman"/>
          <w:color w:val="555555"/>
        </w:rPr>
        <w:t>].</w:t>
      </w:r>
    </w:p>
    <w:p w14:paraId="4B221411" w14:textId="77777777" w:rsidR="00D9555E" w:rsidRPr="00D9555E" w:rsidRDefault="00D9555E" w:rsidP="00D9555E">
      <w:pPr>
        <w:shd w:val="clear" w:color="auto" w:fill="FFFFFF"/>
        <w:spacing w:after="150"/>
        <w:ind w:firstLine="720"/>
        <w:rPr>
          <w:rFonts w:ascii="Times New Roman" w:eastAsia="Times New Roman" w:hAnsi="Times New Roman" w:cs="Times New Roman"/>
          <w:color w:val="555555"/>
        </w:rPr>
      </w:pPr>
      <w:r w:rsidRPr="00D9555E">
        <w:rPr>
          <w:rFonts w:ascii="Times New Roman" w:eastAsia="Times New Roman" w:hAnsi="Times New Roman" w:cs="Times New Roman"/>
          <w:color w:val="555555"/>
        </w:rPr>
        <w:t>Mrs. T. is not able to ambulate or get out of bed without the maximum assist of 2 staff. She does not like to turn in bed and lies in the same position, on her back. most of the time.  She takes multiple prescriptions including anti-hypertensives, blood thinners, and to treat GERD.  </w:t>
      </w:r>
    </w:p>
    <w:p w14:paraId="7568BF37" w14:textId="77777777" w:rsidR="00D9555E" w:rsidRPr="00D9555E" w:rsidRDefault="00D9555E" w:rsidP="00D9555E">
      <w:pPr>
        <w:shd w:val="clear" w:color="auto" w:fill="FFFFFF"/>
        <w:spacing w:after="150"/>
        <w:ind w:firstLine="720"/>
        <w:rPr>
          <w:rFonts w:ascii="Times New Roman" w:eastAsia="Times New Roman" w:hAnsi="Times New Roman" w:cs="Times New Roman"/>
          <w:color w:val="555555"/>
        </w:rPr>
      </w:pPr>
      <w:r w:rsidRPr="00D9555E">
        <w:rPr>
          <w:rFonts w:ascii="Times New Roman" w:eastAsia="Times New Roman" w:hAnsi="Times New Roman" w:cs="Times New Roman"/>
          <w:color w:val="555555"/>
        </w:rPr>
        <w:t>She has dentures but since she has lost weight they do not fit properly and this also hinders her ability to eat.  Her mouth is consistently dry.  Mrs. T. eats less than 1 serving of fruit/vegetables a day.  She has poor eyesight but does not have a current prescription for eyeglasses.  Mrs. T. is having trouble hearing and is not able to independently clean and put in her hearing aids.  </w:t>
      </w:r>
    </w:p>
    <w:p w14:paraId="4E7CA886" w14:textId="77777777" w:rsidR="00D9555E" w:rsidRPr="00D9555E" w:rsidRDefault="00D9555E" w:rsidP="00D9555E">
      <w:pPr>
        <w:ind w:firstLine="720"/>
        <w:rPr>
          <w:rFonts w:ascii="Times New Roman" w:eastAsia="Times New Roman" w:hAnsi="Times New Roman" w:cs="Times New Roman"/>
        </w:rPr>
      </w:pPr>
      <w:r w:rsidRPr="00D9555E">
        <w:rPr>
          <w:rFonts w:ascii="Times New Roman" w:eastAsia="Times New Roman" w:hAnsi="Times New Roman" w:cs="Times New Roman"/>
          <w:color w:val="555555"/>
          <w:shd w:val="clear" w:color="auto" w:fill="FFFFFF"/>
        </w:rPr>
        <w:t>She is now refusing to eat most meals and is very weak. There has been a severe decrease in food intake, she has lost about 6 pounds in the last 3 months.   Mrs. T never eats a full meal.  With assisted feedings, her intake is less than 20% per meal. </w:t>
      </w:r>
    </w:p>
    <w:p w14:paraId="1F5A0D26" w14:textId="77777777" w:rsidR="00D9555E" w:rsidRPr="00D9555E" w:rsidRDefault="00D9555E" w:rsidP="00D9555E">
      <w:pPr>
        <w:shd w:val="clear" w:color="auto" w:fill="FFFFFF"/>
        <w:spacing w:after="150"/>
        <w:rPr>
          <w:rFonts w:ascii="Times New Roman" w:eastAsia="Times New Roman" w:hAnsi="Times New Roman" w:cs="Times New Roman"/>
          <w:color w:val="555555"/>
        </w:rPr>
      </w:pPr>
    </w:p>
    <w:p w14:paraId="5CB736EE" w14:textId="77777777" w:rsidR="00D9555E" w:rsidRPr="00D9555E" w:rsidRDefault="00D9555E" w:rsidP="00D9555E">
      <w:pPr>
        <w:shd w:val="clear" w:color="auto" w:fill="FFFFFF"/>
        <w:spacing w:after="150"/>
        <w:ind w:firstLine="720"/>
        <w:rPr>
          <w:rFonts w:ascii="Times New Roman" w:eastAsia="Times New Roman" w:hAnsi="Times New Roman" w:cs="Times New Roman"/>
          <w:color w:val="555555"/>
        </w:rPr>
      </w:pPr>
      <w:r w:rsidRPr="00D9555E">
        <w:rPr>
          <w:rFonts w:ascii="Times New Roman" w:eastAsia="Times New Roman" w:hAnsi="Times New Roman" w:cs="Times New Roman"/>
          <w:color w:val="555555"/>
        </w:rPr>
        <w:t>No one visits Mrs. T. and she has shown signs of depression and said she does not want to live in this condition.  Mrs. T is a widow with two grown children living in the area.  Her MAC is 20cm and his CC is 30cm.  She is a devout Muslim. </w:t>
      </w:r>
    </w:p>
    <w:p w14:paraId="3DBC0A2E" w14:textId="77777777" w:rsidR="00973946" w:rsidRPr="00D9555E" w:rsidRDefault="00973946">
      <w:pPr>
        <w:rPr>
          <w:rFonts w:ascii="Times New Roman" w:hAnsi="Times New Roman"/>
        </w:rPr>
      </w:pPr>
    </w:p>
    <w:sectPr w:rsidR="00973946" w:rsidRPr="00D9555E" w:rsidSect="00CC4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5E"/>
    <w:rsid w:val="00973946"/>
    <w:rsid w:val="00CC475C"/>
    <w:rsid w:val="00D9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968945"/>
  <w15:chartTrackingRefBased/>
  <w15:docId w15:val="{80D5077D-0F1F-3C41-AD82-D6D05BCF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5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Gendron-Trainer, Nicole</dc:creator>
  <cp:keywords/>
  <dc:description/>
  <cp:lastModifiedBy>Gendron-Trainer, Nicole</cp:lastModifiedBy>
  <cp:revision>1</cp:revision>
  <dcterms:created xsi:type="dcterms:W3CDTF">2020-10-18T13:26:00Z</dcterms:created>
  <dcterms:modified xsi:type="dcterms:W3CDTF">2020-10-18T13:26:00Z</dcterms:modified>
</cp:coreProperties>
</file>