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59" w:rsidRDefault="00B04A59" w:rsidP="00B04A59">
      <w:pPr>
        <w:jc w:val="center"/>
      </w:pPr>
    </w:p>
    <w:p w:rsidR="00B04A59" w:rsidRDefault="00B04A59" w:rsidP="00B04A59">
      <w:pPr>
        <w:jc w:val="center"/>
      </w:pPr>
    </w:p>
    <w:p w:rsidR="00B04A59" w:rsidRDefault="00B04A59" w:rsidP="00B04A59">
      <w:pPr>
        <w:jc w:val="center"/>
      </w:pPr>
    </w:p>
    <w:p w:rsidR="00B04A59" w:rsidRDefault="00B04A59" w:rsidP="00B04A59">
      <w:pPr>
        <w:jc w:val="center"/>
      </w:pPr>
    </w:p>
    <w:p w:rsidR="00B04A59" w:rsidRDefault="00B04A59" w:rsidP="00B04A59">
      <w:pPr>
        <w:jc w:val="center"/>
      </w:pPr>
    </w:p>
    <w:p w:rsidR="00B04A59" w:rsidRDefault="00B04A59" w:rsidP="00B04A59">
      <w:pPr>
        <w:jc w:val="center"/>
      </w:pPr>
    </w:p>
    <w:p w:rsidR="00B04A59" w:rsidRDefault="00B04A59" w:rsidP="00B04A59">
      <w:pPr>
        <w:jc w:val="center"/>
      </w:pPr>
    </w:p>
    <w:p w:rsidR="00E10536" w:rsidRDefault="00464BC3" w:rsidP="00B04A59">
      <w:pPr>
        <w:jc w:val="center"/>
      </w:pPr>
      <w:r>
        <w:t>CORONAVIRUS SPREAD</w:t>
      </w:r>
    </w:p>
    <w:p w:rsidR="00B04A59" w:rsidRDefault="00464BC3" w:rsidP="00B04A59">
      <w:pPr>
        <w:jc w:val="center"/>
      </w:pPr>
      <w:r>
        <w:t>Name</w:t>
      </w:r>
    </w:p>
    <w:p w:rsidR="00B04A59" w:rsidRDefault="00B04A59" w:rsidP="00B04A59">
      <w:pPr>
        <w:jc w:val="center"/>
      </w:pPr>
    </w:p>
    <w:p w:rsidR="00B04A59" w:rsidRDefault="00B04A59" w:rsidP="00B04A59">
      <w:pPr>
        <w:jc w:val="center"/>
      </w:pPr>
    </w:p>
    <w:p w:rsidR="00B04A59" w:rsidRDefault="00B04A59" w:rsidP="00B04A59">
      <w:pPr>
        <w:jc w:val="center"/>
      </w:pPr>
    </w:p>
    <w:p w:rsidR="00B04A59" w:rsidRDefault="00B04A59" w:rsidP="00B04A59">
      <w:pPr>
        <w:jc w:val="center"/>
      </w:pPr>
    </w:p>
    <w:p w:rsidR="00B04A59" w:rsidRDefault="00464BC3" w:rsidP="00B04A59">
      <w:pPr>
        <w:jc w:val="center"/>
      </w:pPr>
      <w:r>
        <w:t xml:space="preserve">Course </w:t>
      </w:r>
    </w:p>
    <w:p w:rsidR="00B04A59" w:rsidRDefault="00464BC3" w:rsidP="00B04A59">
      <w:pPr>
        <w:jc w:val="center"/>
      </w:pPr>
      <w:r>
        <w:t>Professor</w:t>
      </w:r>
    </w:p>
    <w:p w:rsidR="00B04A59" w:rsidRDefault="00464BC3" w:rsidP="00B04A59">
      <w:pPr>
        <w:jc w:val="center"/>
      </w:pPr>
      <w:r>
        <w:t>Institution Affiliate</w:t>
      </w:r>
    </w:p>
    <w:p w:rsidR="00B04A59" w:rsidRDefault="00464BC3" w:rsidP="00B04A59">
      <w:pPr>
        <w:jc w:val="center"/>
      </w:pPr>
      <w:r>
        <w:t>Location</w:t>
      </w:r>
    </w:p>
    <w:p w:rsidR="00B04A59" w:rsidRDefault="00464BC3" w:rsidP="00B04A59">
      <w:pPr>
        <w:jc w:val="center"/>
      </w:pPr>
      <w:r>
        <w:t xml:space="preserve">Date </w:t>
      </w:r>
    </w:p>
    <w:p w:rsidR="00B04A59" w:rsidRDefault="00B04A59" w:rsidP="00B04A59"/>
    <w:p w:rsidR="00B04A59" w:rsidRDefault="00B04A59" w:rsidP="00B04A59"/>
    <w:p w:rsidR="00B04A59" w:rsidRDefault="00B04A59" w:rsidP="00B04A59"/>
    <w:p w:rsidR="00B04A59" w:rsidRDefault="00B04A59" w:rsidP="00B04A59"/>
    <w:p w:rsidR="00B04A59" w:rsidRDefault="00B04A59" w:rsidP="00B04A59"/>
    <w:p w:rsidR="00B04A59" w:rsidRDefault="00B04A59" w:rsidP="00B04A59"/>
    <w:p w:rsidR="00B04A59" w:rsidRDefault="00B04A59" w:rsidP="00B04A59"/>
    <w:sdt>
      <w:sdtPr>
        <w:rPr>
          <w:rFonts w:ascii="Times New Roman" w:eastAsiaTheme="minorHAnsi" w:hAnsi="Times New Roman" w:cstheme="minorBidi"/>
          <w:b w:val="0"/>
          <w:bCs w:val="0"/>
          <w:color w:val="auto"/>
          <w:sz w:val="24"/>
          <w:szCs w:val="22"/>
        </w:rPr>
        <w:id w:val="416445520"/>
        <w:docPartObj>
          <w:docPartGallery w:val="Table of Contents"/>
          <w:docPartUnique/>
        </w:docPartObj>
      </w:sdtPr>
      <w:sdtEndPr>
        <w:rPr>
          <w:noProof/>
        </w:rPr>
      </w:sdtEndPr>
      <w:sdtContent>
        <w:p w:rsidR="00CA3EC3" w:rsidRPr="00CA3EC3" w:rsidRDefault="00CA3EC3" w:rsidP="00CA3EC3">
          <w:pPr>
            <w:pStyle w:val="TOCHeading"/>
            <w:spacing w:line="360" w:lineRule="auto"/>
            <w:rPr>
              <w:rFonts w:asciiTheme="majorBidi" w:hAnsiTheme="majorBidi"/>
              <w:sz w:val="24"/>
              <w:szCs w:val="24"/>
            </w:rPr>
          </w:pPr>
          <w:r w:rsidRPr="00CA3EC3">
            <w:rPr>
              <w:rFonts w:asciiTheme="majorBidi" w:hAnsiTheme="majorBidi"/>
              <w:sz w:val="24"/>
              <w:szCs w:val="24"/>
            </w:rPr>
            <w:t>Table of Contents</w:t>
          </w:r>
        </w:p>
        <w:p w:rsidR="00CA3EC3" w:rsidRPr="00CA3EC3" w:rsidRDefault="00841A89" w:rsidP="00CA3EC3">
          <w:pPr>
            <w:pStyle w:val="TOC1"/>
            <w:tabs>
              <w:tab w:val="right" w:leader="dot" w:pos="9019"/>
            </w:tabs>
            <w:spacing w:line="360" w:lineRule="auto"/>
            <w:rPr>
              <w:rFonts w:asciiTheme="majorBidi" w:hAnsiTheme="majorBidi" w:cstheme="majorBidi"/>
              <w:noProof/>
              <w:szCs w:val="24"/>
            </w:rPr>
          </w:pPr>
          <w:r w:rsidRPr="00841A89">
            <w:rPr>
              <w:rFonts w:asciiTheme="majorBidi" w:hAnsiTheme="majorBidi" w:cstheme="majorBidi"/>
              <w:b w:val="0"/>
              <w:bCs w:val="0"/>
              <w:szCs w:val="24"/>
            </w:rPr>
            <w:fldChar w:fldCharType="begin"/>
          </w:r>
          <w:r w:rsidR="00CA3EC3" w:rsidRPr="00CA3EC3">
            <w:rPr>
              <w:rFonts w:asciiTheme="majorBidi" w:hAnsiTheme="majorBidi" w:cstheme="majorBidi"/>
              <w:szCs w:val="24"/>
            </w:rPr>
            <w:instrText xml:space="preserve"> TOC \o "1-3" \h \z \u </w:instrText>
          </w:r>
          <w:r w:rsidRPr="00841A89">
            <w:rPr>
              <w:rFonts w:asciiTheme="majorBidi" w:hAnsiTheme="majorBidi" w:cstheme="majorBidi"/>
              <w:b w:val="0"/>
              <w:bCs w:val="0"/>
              <w:szCs w:val="24"/>
            </w:rPr>
            <w:fldChar w:fldCharType="separate"/>
          </w:r>
          <w:hyperlink w:anchor="_Toc39627210" w:history="1">
            <w:r w:rsidR="00CA3EC3" w:rsidRPr="00CA3EC3">
              <w:rPr>
                <w:rStyle w:val="Hyperlink"/>
                <w:rFonts w:asciiTheme="majorBidi" w:hAnsiTheme="majorBidi" w:cstheme="majorBidi"/>
                <w:noProof/>
                <w:szCs w:val="24"/>
              </w:rPr>
              <w:t>Introduction</w:t>
            </w:r>
            <w:r w:rsidR="00CA3EC3" w:rsidRPr="00CA3EC3">
              <w:rPr>
                <w:rFonts w:asciiTheme="majorBidi" w:hAnsiTheme="majorBidi" w:cstheme="majorBidi"/>
                <w:noProof/>
                <w:webHidden/>
                <w:szCs w:val="24"/>
              </w:rPr>
              <w:tab/>
            </w:r>
            <w:r w:rsidRPr="00CA3EC3">
              <w:rPr>
                <w:rFonts w:asciiTheme="majorBidi" w:hAnsiTheme="majorBidi" w:cstheme="majorBidi"/>
                <w:noProof/>
                <w:webHidden/>
                <w:szCs w:val="24"/>
              </w:rPr>
              <w:fldChar w:fldCharType="begin"/>
            </w:r>
            <w:r w:rsidR="00CA3EC3" w:rsidRPr="00CA3EC3">
              <w:rPr>
                <w:rFonts w:asciiTheme="majorBidi" w:hAnsiTheme="majorBidi" w:cstheme="majorBidi"/>
                <w:noProof/>
                <w:webHidden/>
                <w:szCs w:val="24"/>
              </w:rPr>
              <w:instrText xml:space="preserve"> PAGEREF _Toc39627210 \h </w:instrText>
            </w:r>
            <w:r w:rsidRPr="00CA3EC3">
              <w:rPr>
                <w:rFonts w:asciiTheme="majorBidi" w:hAnsiTheme="majorBidi" w:cstheme="majorBidi"/>
                <w:noProof/>
                <w:webHidden/>
                <w:szCs w:val="24"/>
              </w:rPr>
            </w:r>
            <w:r w:rsidRPr="00CA3EC3">
              <w:rPr>
                <w:rFonts w:asciiTheme="majorBidi" w:hAnsiTheme="majorBidi" w:cstheme="majorBidi"/>
                <w:noProof/>
                <w:webHidden/>
                <w:szCs w:val="24"/>
              </w:rPr>
              <w:fldChar w:fldCharType="separate"/>
            </w:r>
            <w:r w:rsidR="00CA3EC3">
              <w:rPr>
                <w:rFonts w:asciiTheme="majorBidi" w:hAnsiTheme="majorBidi" w:cstheme="majorBidi"/>
                <w:noProof/>
                <w:webHidden/>
                <w:szCs w:val="24"/>
              </w:rPr>
              <w:t>3</w:t>
            </w:r>
            <w:r w:rsidRPr="00CA3EC3">
              <w:rPr>
                <w:rFonts w:asciiTheme="majorBidi" w:hAnsiTheme="majorBidi" w:cstheme="majorBidi"/>
                <w:noProof/>
                <w:webHidden/>
                <w:szCs w:val="24"/>
              </w:rPr>
              <w:fldChar w:fldCharType="end"/>
            </w:r>
          </w:hyperlink>
        </w:p>
        <w:p w:rsidR="00CA3EC3" w:rsidRPr="00CA3EC3" w:rsidRDefault="00841A89" w:rsidP="00CA3EC3">
          <w:pPr>
            <w:pStyle w:val="TOC1"/>
            <w:tabs>
              <w:tab w:val="right" w:leader="dot" w:pos="9019"/>
            </w:tabs>
            <w:spacing w:line="360" w:lineRule="auto"/>
            <w:rPr>
              <w:rFonts w:asciiTheme="majorBidi" w:hAnsiTheme="majorBidi" w:cstheme="majorBidi"/>
              <w:noProof/>
              <w:szCs w:val="24"/>
            </w:rPr>
          </w:pPr>
          <w:hyperlink w:anchor="_Toc39627211" w:history="1">
            <w:r w:rsidR="00CA3EC3" w:rsidRPr="00CA3EC3">
              <w:rPr>
                <w:rStyle w:val="Hyperlink"/>
                <w:rFonts w:asciiTheme="majorBidi" w:hAnsiTheme="majorBidi" w:cstheme="majorBidi"/>
                <w:noProof/>
                <w:szCs w:val="24"/>
              </w:rPr>
              <w:t>Importance of community translation and its relation to combat covid-19 in Oman</w:t>
            </w:r>
            <w:r w:rsidR="00CA3EC3" w:rsidRPr="00CA3EC3">
              <w:rPr>
                <w:rFonts w:asciiTheme="majorBidi" w:hAnsiTheme="majorBidi" w:cstheme="majorBidi"/>
                <w:noProof/>
                <w:webHidden/>
                <w:szCs w:val="24"/>
              </w:rPr>
              <w:tab/>
            </w:r>
            <w:r w:rsidRPr="00CA3EC3">
              <w:rPr>
                <w:rFonts w:asciiTheme="majorBidi" w:hAnsiTheme="majorBidi" w:cstheme="majorBidi"/>
                <w:noProof/>
                <w:webHidden/>
                <w:szCs w:val="24"/>
              </w:rPr>
              <w:fldChar w:fldCharType="begin"/>
            </w:r>
            <w:r w:rsidR="00CA3EC3" w:rsidRPr="00CA3EC3">
              <w:rPr>
                <w:rFonts w:asciiTheme="majorBidi" w:hAnsiTheme="majorBidi" w:cstheme="majorBidi"/>
                <w:noProof/>
                <w:webHidden/>
                <w:szCs w:val="24"/>
              </w:rPr>
              <w:instrText xml:space="preserve"> PAGEREF _Toc39627211 \h </w:instrText>
            </w:r>
            <w:r w:rsidRPr="00CA3EC3">
              <w:rPr>
                <w:rFonts w:asciiTheme="majorBidi" w:hAnsiTheme="majorBidi" w:cstheme="majorBidi"/>
                <w:noProof/>
                <w:webHidden/>
                <w:szCs w:val="24"/>
              </w:rPr>
            </w:r>
            <w:r w:rsidRPr="00CA3EC3">
              <w:rPr>
                <w:rFonts w:asciiTheme="majorBidi" w:hAnsiTheme="majorBidi" w:cstheme="majorBidi"/>
                <w:noProof/>
                <w:webHidden/>
                <w:szCs w:val="24"/>
              </w:rPr>
              <w:fldChar w:fldCharType="separate"/>
            </w:r>
            <w:r w:rsidR="00CA3EC3">
              <w:rPr>
                <w:rFonts w:asciiTheme="majorBidi" w:hAnsiTheme="majorBidi" w:cstheme="majorBidi"/>
                <w:noProof/>
                <w:webHidden/>
                <w:szCs w:val="24"/>
              </w:rPr>
              <w:t>3</w:t>
            </w:r>
            <w:r w:rsidRPr="00CA3EC3">
              <w:rPr>
                <w:rFonts w:asciiTheme="majorBidi" w:hAnsiTheme="majorBidi" w:cstheme="majorBidi"/>
                <w:noProof/>
                <w:webHidden/>
                <w:szCs w:val="24"/>
              </w:rPr>
              <w:fldChar w:fldCharType="end"/>
            </w:r>
          </w:hyperlink>
        </w:p>
        <w:p w:rsidR="00CA3EC3" w:rsidRPr="00CA3EC3" w:rsidRDefault="00841A89" w:rsidP="00CA3EC3">
          <w:pPr>
            <w:pStyle w:val="TOC1"/>
            <w:tabs>
              <w:tab w:val="right" w:leader="dot" w:pos="9019"/>
            </w:tabs>
            <w:spacing w:line="360" w:lineRule="auto"/>
            <w:rPr>
              <w:rFonts w:asciiTheme="majorBidi" w:hAnsiTheme="majorBidi" w:cstheme="majorBidi"/>
              <w:noProof/>
              <w:szCs w:val="24"/>
            </w:rPr>
          </w:pPr>
          <w:hyperlink w:anchor="_Toc39627212" w:history="1">
            <w:r w:rsidR="00CA3EC3" w:rsidRPr="00CA3EC3">
              <w:rPr>
                <w:rStyle w:val="Hyperlink"/>
                <w:rFonts w:asciiTheme="majorBidi" w:hAnsiTheme="majorBidi" w:cstheme="majorBidi"/>
                <w:noProof/>
                <w:szCs w:val="24"/>
              </w:rPr>
              <w:t>The role of the Ministry of Health in translating the information and guidance for the communities living in Oman that do not speak Arabic</w:t>
            </w:r>
            <w:r w:rsidR="00CA3EC3" w:rsidRPr="00CA3EC3">
              <w:rPr>
                <w:rFonts w:asciiTheme="majorBidi" w:hAnsiTheme="majorBidi" w:cstheme="majorBidi"/>
                <w:noProof/>
                <w:webHidden/>
                <w:szCs w:val="24"/>
              </w:rPr>
              <w:tab/>
            </w:r>
            <w:r w:rsidRPr="00CA3EC3">
              <w:rPr>
                <w:rFonts w:asciiTheme="majorBidi" w:hAnsiTheme="majorBidi" w:cstheme="majorBidi"/>
                <w:noProof/>
                <w:webHidden/>
                <w:szCs w:val="24"/>
              </w:rPr>
              <w:fldChar w:fldCharType="begin"/>
            </w:r>
            <w:r w:rsidR="00CA3EC3" w:rsidRPr="00CA3EC3">
              <w:rPr>
                <w:rFonts w:asciiTheme="majorBidi" w:hAnsiTheme="majorBidi" w:cstheme="majorBidi"/>
                <w:noProof/>
                <w:webHidden/>
                <w:szCs w:val="24"/>
              </w:rPr>
              <w:instrText xml:space="preserve"> PAGEREF _Toc39627212 \h </w:instrText>
            </w:r>
            <w:r w:rsidRPr="00CA3EC3">
              <w:rPr>
                <w:rFonts w:asciiTheme="majorBidi" w:hAnsiTheme="majorBidi" w:cstheme="majorBidi"/>
                <w:noProof/>
                <w:webHidden/>
                <w:szCs w:val="24"/>
              </w:rPr>
            </w:r>
            <w:r w:rsidRPr="00CA3EC3">
              <w:rPr>
                <w:rFonts w:asciiTheme="majorBidi" w:hAnsiTheme="majorBidi" w:cstheme="majorBidi"/>
                <w:noProof/>
                <w:webHidden/>
                <w:szCs w:val="24"/>
              </w:rPr>
              <w:fldChar w:fldCharType="separate"/>
            </w:r>
            <w:r w:rsidR="00CA3EC3">
              <w:rPr>
                <w:rFonts w:asciiTheme="majorBidi" w:hAnsiTheme="majorBidi" w:cstheme="majorBidi"/>
                <w:noProof/>
                <w:webHidden/>
                <w:szCs w:val="24"/>
              </w:rPr>
              <w:t>5</w:t>
            </w:r>
            <w:r w:rsidRPr="00CA3EC3">
              <w:rPr>
                <w:rFonts w:asciiTheme="majorBidi" w:hAnsiTheme="majorBidi" w:cstheme="majorBidi"/>
                <w:noProof/>
                <w:webHidden/>
                <w:szCs w:val="24"/>
              </w:rPr>
              <w:fldChar w:fldCharType="end"/>
            </w:r>
          </w:hyperlink>
        </w:p>
        <w:p w:rsidR="00CA3EC3" w:rsidRPr="00CA3EC3" w:rsidRDefault="00841A89" w:rsidP="00CA3EC3">
          <w:pPr>
            <w:pStyle w:val="TOC1"/>
            <w:tabs>
              <w:tab w:val="right" w:leader="dot" w:pos="9019"/>
            </w:tabs>
            <w:spacing w:line="360" w:lineRule="auto"/>
            <w:rPr>
              <w:rFonts w:asciiTheme="majorBidi" w:hAnsiTheme="majorBidi" w:cstheme="majorBidi"/>
              <w:noProof/>
              <w:szCs w:val="24"/>
            </w:rPr>
          </w:pPr>
          <w:hyperlink w:anchor="_Toc39627213" w:history="1">
            <w:r w:rsidR="00CA3EC3" w:rsidRPr="00CA3EC3">
              <w:rPr>
                <w:rStyle w:val="Hyperlink"/>
                <w:rFonts w:asciiTheme="majorBidi" w:hAnsiTheme="majorBidi" w:cstheme="majorBidi"/>
                <w:noProof/>
                <w:szCs w:val="24"/>
              </w:rPr>
              <w:t>The role of the Royal Police of Oman in translating the information and guidance for the communities living in Oman that do not speak Arabic</w:t>
            </w:r>
            <w:r w:rsidR="00CA3EC3" w:rsidRPr="00CA3EC3">
              <w:rPr>
                <w:rFonts w:asciiTheme="majorBidi" w:hAnsiTheme="majorBidi" w:cstheme="majorBidi"/>
                <w:noProof/>
                <w:webHidden/>
                <w:szCs w:val="24"/>
              </w:rPr>
              <w:tab/>
            </w:r>
            <w:r w:rsidRPr="00CA3EC3">
              <w:rPr>
                <w:rFonts w:asciiTheme="majorBidi" w:hAnsiTheme="majorBidi" w:cstheme="majorBidi"/>
                <w:noProof/>
                <w:webHidden/>
                <w:szCs w:val="24"/>
              </w:rPr>
              <w:fldChar w:fldCharType="begin"/>
            </w:r>
            <w:r w:rsidR="00CA3EC3" w:rsidRPr="00CA3EC3">
              <w:rPr>
                <w:rFonts w:asciiTheme="majorBidi" w:hAnsiTheme="majorBidi" w:cstheme="majorBidi"/>
                <w:noProof/>
                <w:webHidden/>
                <w:szCs w:val="24"/>
              </w:rPr>
              <w:instrText xml:space="preserve"> PAGEREF _Toc39627213 \h </w:instrText>
            </w:r>
            <w:r w:rsidRPr="00CA3EC3">
              <w:rPr>
                <w:rFonts w:asciiTheme="majorBidi" w:hAnsiTheme="majorBidi" w:cstheme="majorBidi"/>
                <w:noProof/>
                <w:webHidden/>
                <w:szCs w:val="24"/>
              </w:rPr>
            </w:r>
            <w:r w:rsidRPr="00CA3EC3">
              <w:rPr>
                <w:rFonts w:asciiTheme="majorBidi" w:hAnsiTheme="majorBidi" w:cstheme="majorBidi"/>
                <w:noProof/>
                <w:webHidden/>
                <w:szCs w:val="24"/>
              </w:rPr>
              <w:fldChar w:fldCharType="separate"/>
            </w:r>
            <w:r w:rsidR="00CA3EC3">
              <w:rPr>
                <w:rFonts w:asciiTheme="majorBidi" w:hAnsiTheme="majorBidi" w:cstheme="majorBidi"/>
                <w:noProof/>
                <w:webHidden/>
                <w:szCs w:val="24"/>
              </w:rPr>
              <w:t>7</w:t>
            </w:r>
            <w:r w:rsidRPr="00CA3EC3">
              <w:rPr>
                <w:rFonts w:asciiTheme="majorBidi" w:hAnsiTheme="majorBidi" w:cstheme="majorBidi"/>
                <w:noProof/>
                <w:webHidden/>
                <w:szCs w:val="24"/>
              </w:rPr>
              <w:fldChar w:fldCharType="end"/>
            </w:r>
          </w:hyperlink>
        </w:p>
        <w:p w:rsidR="00CA3EC3" w:rsidRPr="00CA3EC3" w:rsidRDefault="00841A89" w:rsidP="00CA3EC3">
          <w:pPr>
            <w:pStyle w:val="TOC1"/>
            <w:tabs>
              <w:tab w:val="right" w:leader="dot" w:pos="9019"/>
            </w:tabs>
            <w:spacing w:line="360" w:lineRule="auto"/>
            <w:rPr>
              <w:rFonts w:asciiTheme="majorBidi" w:hAnsiTheme="majorBidi" w:cstheme="majorBidi"/>
              <w:noProof/>
              <w:szCs w:val="24"/>
            </w:rPr>
          </w:pPr>
          <w:hyperlink w:anchor="_Toc39627214" w:history="1">
            <w:r w:rsidR="00CA3EC3" w:rsidRPr="00CA3EC3">
              <w:rPr>
                <w:rStyle w:val="Hyperlink"/>
                <w:rFonts w:asciiTheme="majorBidi" w:hAnsiTheme="majorBidi" w:cstheme="majorBidi"/>
                <w:noProof/>
                <w:szCs w:val="24"/>
              </w:rPr>
              <w:t>Conclusion</w:t>
            </w:r>
            <w:r w:rsidR="00CA3EC3" w:rsidRPr="00CA3EC3">
              <w:rPr>
                <w:rFonts w:asciiTheme="majorBidi" w:hAnsiTheme="majorBidi" w:cstheme="majorBidi"/>
                <w:noProof/>
                <w:webHidden/>
                <w:szCs w:val="24"/>
              </w:rPr>
              <w:tab/>
            </w:r>
            <w:r w:rsidRPr="00CA3EC3">
              <w:rPr>
                <w:rFonts w:asciiTheme="majorBidi" w:hAnsiTheme="majorBidi" w:cstheme="majorBidi"/>
                <w:noProof/>
                <w:webHidden/>
                <w:szCs w:val="24"/>
              </w:rPr>
              <w:fldChar w:fldCharType="begin"/>
            </w:r>
            <w:r w:rsidR="00CA3EC3" w:rsidRPr="00CA3EC3">
              <w:rPr>
                <w:rFonts w:asciiTheme="majorBidi" w:hAnsiTheme="majorBidi" w:cstheme="majorBidi"/>
                <w:noProof/>
                <w:webHidden/>
                <w:szCs w:val="24"/>
              </w:rPr>
              <w:instrText xml:space="preserve"> PAGEREF _Toc39627214 \h </w:instrText>
            </w:r>
            <w:r w:rsidRPr="00CA3EC3">
              <w:rPr>
                <w:rFonts w:asciiTheme="majorBidi" w:hAnsiTheme="majorBidi" w:cstheme="majorBidi"/>
                <w:noProof/>
                <w:webHidden/>
                <w:szCs w:val="24"/>
              </w:rPr>
            </w:r>
            <w:r w:rsidRPr="00CA3EC3">
              <w:rPr>
                <w:rFonts w:asciiTheme="majorBidi" w:hAnsiTheme="majorBidi" w:cstheme="majorBidi"/>
                <w:noProof/>
                <w:webHidden/>
                <w:szCs w:val="24"/>
              </w:rPr>
              <w:fldChar w:fldCharType="separate"/>
            </w:r>
            <w:r w:rsidR="00CA3EC3">
              <w:rPr>
                <w:rFonts w:asciiTheme="majorBidi" w:hAnsiTheme="majorBidi" w:cstheme="majorBidi"/>
                <w:noProof/>
                <w:webHidden/>
                <w:szCs w:val="24"/>
              </w:rPr>
              <w:t>9</w:t>
            </w:r>
            <w:r w:rsidRPr="00CA3EC3">
              <w:rPr>
                <w:rFonts w:asciiTheme="majorBidi" w:hAnsiTheme="majorBidi" w:cstheme="majorBidi"/>
                <w:noProof/>
                <w:webHidden/>
                <w:szCs w:val="24"/>
              </w:rPr>
              <w:fldChar w:fldCharType="end"/>
            </w:r>
          </w:hyperlink>
        </w:p>
        <w:p w:rsidR="00CA3EC3" w:rsidRPr="00CA3EC3" w:rsidRDefault="00841A89" w:rsidP="00CA3EC3">
          <w:pPr>
            <w:pStyle w:val="TOC1"/>
            <w:tabs>
              <w:tab w:val="right" w:leader="dot" w:pos="9019"/>
            </w:tabs>
            <w:spacing w:line="360" w:lineRule="auto"/>
            <w:rPr>
              <w:rFonts w:asciiTheme="majorBidi" w:hAnsiTheme="majorBidi" w:cstheme="majorBidi"/>
              <w:noProof/>
              <w:szCs w:val="24"/>
            </w:rPr>
          </w:pPr>
          <w:hyperlink w:anchor="_Toc39627215" w:history="1">
            <w:r w:rsidR="00CA3EC3" w:rsidRPr="00CA3EC3">
              <w:rPr>
                <w:rStyle w:val="Hyperlink"/>
                <w:rFonts w:asciiTheme="majorBidi" w:hAnsiTheme="majorBidi" w:cstheme="majorBidi"/>
                <w:noProof/>
                <w:szCs w:val="24"/>
              </w:rPr>
              <w:t>References</w:t>
            </w:r>
            <w:r w:rsidR="00CA3EC3" w:rsidRPr="00CA3EC3">
              <w:rPr>
                <w:rFonts w:asciiTheme="majorBidi" w:hAnsiTheme="majorBidi" w:cstheme="majorBidi"/>
                <w:noProof/>
                <w:webHidden/>
                <w:szCs w:val="24"/>
              </w:rPr>
              <w:tab/>
            </w:r>
            <w:r w:rsidRPr="00CA3EC3">
              <w:rPr>
                <w:rFonts w:asciiTheme="majorBidi" w:hAnsiTheme="majorBidi" w:cstheme="majorBidi"/>
                <w:noProof/>
                <w:webHidden/>
                <w:szCs w:val="24"/>
              </w:rPr>
              <w:fldChar w:fldCharType="begin"/>
            </w:r>
            <w:r w:rsidR="00CA3EC3" w:rsidRPr="00CA3EC3">
              <w:rPr>
                <w:rFonts w:asciiTheme="majorBidi" w:hAnsiTheme="majorBidi" w:cstheme="majorBidi"/>
                <w:noProof/>
                <w:webHidden/>
                <w:szCs w:val="24"/>
              </w:rPr>
              <w:instrText xml:space="preserve"> PAGEREF _Toc39627215 \h </w:instrText>
            </w:r>
            <w:r w:rsidRPr="00CA3EC3">
              <w:rPr>
                <w:rFonts w:asciiTheme="majorBidi" w:hAnsiTheme="majorBidi" w:cstheme="majorBidi"/>
                <w:noProof/>
                <w:webHidden/>
                <w:szCs w:val="24"/>
              </w:rPr>
            </w:r>
            <w:r w:rsidRPr="00CA3EC3">
              <w:rPr>
                <w:rFonts w:asciiTheme="majorBidi" w:hAnsiTheme="majorBidi" w:cstheme="majorBidi"/>
                <w:noProof/>
                <w:webHidden/>
                <w:szCs w:val="24"/>
              </w:rPr>
              <w:fldChar w:fldCharType="separate"/>
            </w:r>
            <w:r w:rsidR="00CA3EC3">
              <w:rPr>
                <w:rFonts w:asciiTheme="majorBidi" w:hAnsiTheme="majorBidi" w:cstheme="majorBidi"/>
                <w:noProof/>
                <w:webHidden/>
                <w:szCs w:val="24"/>
              </w:rPr>
              <w:t>10</w:t>
            </w:r>
            <w:r w:rsidRPr="00CA3EC3">
              <w:rPr>
                <w:rFonts w:asciiTheme="majorBidi" w:hAnsiTheme="majorBidi" w:cstheme="majorBidi"/>
                <w:noProof/>
                <w:webHidden/>
                <w:szCs w:val="24"/>
              </w:rPr>
              <w:fldChar w:fldCharType="end"/>
            </w:r>
          </w:hyperlink>
        </w:p>
        <w:p w:rsidR="00CA3EC3" w:rsidRDefault="00841A89" w:rsidP="00CA3EC3">
          <w:pPr>
            <w:spacing w:line="360" w:lineRule="auto"/>
          </w:pPr>
          <w:r w:rsidRPr="00CA3EC3">
            <w:rPr>
              <w:rFonts w:asciiTheme="majorBidi" w:hAnsiTheme="majorBidi" w:cstheme="majorBidi"/>
              <w:b/>
              <w:bCs/>
              <w:noProof/>
              <w:szCs w:val="24"/>
            </w:rPr>
            <w:fldChar w:fldCharType="end"/>
          </w:r>
        </w:p>
      </w:sdtContent>
    </w:sdt>
    <w:p w:rsidR="00CA3EC3" w:rsidRDefault="00CA3EC3" w:rsidP="00CA3EC3">
      <w:pPr>
        <w:pStyle w:val="Heading1"/>
        <w:rPr>
          <w:rFonts w:asciiTheme="majorBidi" w:hAnsiTheme="majorBidi"/>
          <w:b/>
          <w:bCs/>
          <w:color w:val="000000" w:themeColor="text1"/>
          <w:sz w:val="24"/>
          <w:szCs w:val="24"/>
        </w:rPr>
      </w:pPr>
    </w:p>
    <w:p w:rsidR="00CA3EC3" w:rsidRDefault="00CA3EC3" w:rsidP="00CA3EC3">
      <w:pPr>
        <w:pStyle w:val="Heading1"/>
        <w:rPr>
          <w:rFonts w:asciiTheme="majorBidi" w:hAnsiTheme="majorBidi"/>
          <w:b/>
          <w:bCs/>
          <w:color w:val="000000" w:themeColor="text1"/>
          <w:sz w:val="24"/>
          <w:szCs w:val="24"/>
        </w:rPr>
      </w:pPr>
    </w:p>
    <w:p w:rsidR="00CA3EC3" w:rsidRDefault="00CA3EC3" w:rsidP="00CA3EC3">
      <w:pPr>
        <w:pStyle w:val="Heading1"/>
        <w:rPr>
          <w:rFonts w:asciiTheme="majorBidi" w:hAnsiTheme="majorBidi"/>
          <w:b/>
          <w:bCs/>
          <w:color w:val="000000" w:themeColor="text1"/>
          <w:sz w:val="24"/>
          <w:szCs w:val="24"/>
        </w:rPr>
      </w:pPr>
    </w:p>
    <w:p w:rsidR="00CA3EC3" w:rsidRDefault="00CA3EC3" w:rsidP="00CA3EC3">
      <w:pPr>
        <w:pStyle w:val="Heading1"/>
        <w:rPr>
          <w:rFonts w:asciiTheme="majorBidi" w:hAnsiTheme="majorBidi"/>
          <w:b/>
          <w:bCs/>
          <w:color w:val="000000" w:themeColor="text1"/>
          <w:sz w:val="24"/>
          <w:szCs w:val="24"/>
        </w:rPr>
      </w:pPr>
    </w:p>
    <w:p w:rsidR="00CA3EC3" w:rsidRDefault="00CA3EC3" w:rsidP="00CA3EC3">
      <w:pPr>
        <w:pStyle w:val="Heading1"/>
        <w:rPr>
          <w:rFonts w:asciiTheme="majorBidi" w:hAnsiTheme="majorBidi"/>
          <w:b/>
          <w:bCs/>
          <w:color w:val="000000" w:themeColor="text1"/>
          <w:sz w:val="24"/>
          <w:szCs w:val="24"/>
        </w:rPr>
      </w:pPr>
    </w:p>
    <w:p w:rsidR="00CA3EC3" w:rsidRDefault="00CA3EC3" w:rsidP="00CA3EC3">
      <w:pPr>
        <w:pStyle w:val="Heading1"/>
        <w:rPr>
          <w:rFonts w:asciiTheme="majorBidi" w:hAnsiTheme="majorBidi"/>
          <w:b/>
          <w:bCs/>
          <w:color w:val="000000" w:themeColor="text1"/>
          <w:sz w:val="24"/>
          <w:szCs w:val="24"/>
        </w:rPr>
      </w:pPr>
    </w:p>
    <w:p w:rsidR="00CA3EC3" w:rsidRDefault="00CA3EC3" w:rsidP="00CA3EC3">
      <w:pPr>
        <w:pStyle w:val="Heading1"/>
        <w:rPr>
          <w:rFonts w:asciiTheme="majorBidi" w:hAnsiTheme="majorBidi"/>
          <w:b/>
          <w:bCs/>
          <w:color w:val="000000" w:themeColor="text1"/>
          <w:sz w:val="24"/>
          <w:szCs w:val="24"/>
        </w:rPr>
      </w:pPr>
    </w:p>
    <w:p w:rsidR="00CA3EC3" w:rsidRDefault="00CA3EC3" w:rsidP="00CA3EC3">
      <w:pPr>
        <w:pStyle w:val="Heading1"/>
        <w:rPr>
          <w:rFonts w:asciiTheme="majorBidi" w:hAnsiTheme="majorBidi"/>
          <w:b/>
          <w:bCs/>
          <w:color w:val="000000" w:themeColor="text1"/>
          <w:sz w:val="24"/>
          <w:szCs w:val="24"/>
        </w:rPr>
      </w:pPr>
    </w:p>
    <w:p w:rsidR="00CA3EC3" w:rsidRDefault="00CA3EC3" w:rsidP="00CA3EC3"/>
    <w:p w:rsidR="00CA3EC3" w:rsidRDefault="00CA3EC3" w:rsidP="00CA3EC3"/>
    <w:p w:rsidR="00CA3EC3" w:rsidRPr="00CA3EC3" w:rsidRDefault="00CA3EC3" w:rsidP="00CA3EC3"/>
    <w:p w:rsidR="00B04A59" w:rsidRPr="00CA3EC3" w:rsidRDefault="00464BC3" w:rsidP="00CA3EC3">
      <w:pPr>
        <w:pStyle w:val="Heading1"/>
        <w:rPr>
          <w:rFonts w:asciiTheme="majorBidi" w:hAnsiTheme="majorBidi"/>
          <w:b/>
          <w:bCs/>
          <w:color w:val="000000" w:themeColor="text1"/>
          <w:sz w:val="24"/>
          <w:szCs w:val="24"/>
        </w:rPr>
      </w:pPr>
      <w:bookmarkStart w:id="0" w:name="_Toc39627210"/>
      <w:r w:rsidRPr="00CA3EC3">
        <w:rPr>
          <w:rFonts w:asciiTheme="majorBidi" w:hAnsiTheme="majorBidi"/>
          <w:b/>
          <w:bCs/>
          <w:color w:val="000000" w:themeColor="text1"/>
          <w:sz w:val="24"/>
          <w:szCs w:val="24"/>
        </w:rPr>
        <w:lastRenderedPageBreak/>
        <w:t>Introduction</w:t>
      </w:r>
      <w:bookmarkEnd w:id="0"/>
    </w:p>
    <w:p w:rsidR="00011D05" w:rsidRDefault="00F2567C" w:rsidP="00CA3EC3">
      <w:pPr>
        <w:jc w:val="both"/>
      </w:pPr>
      <w:r>
        <w:tab/>
      </w:r>
      <w:r w:rsidR="00464BC3">
        <w:t xml:space="preserve">The novel that is Covid-19, commonly referred to as Coronavirus, has affected the world tremendously to what has come to be </w:t>
      </w:r>
      <w:r w:rsidR="00936353">
        <w:t>defined</w:t>
      </w:r>
      <w:r w:rsidR="00464BC3">
        <w:t xml:space="preserve"> as one of the most significant pandemics in the 21</w:t>
      </w:r>
      <w:r w:rsidR="00464BC3" w:rsidRPr="00073849">
        <w:rPr>
          <w:vertAlign w:val="superscript"/>
        </w:rPr>
        <w:t>st</w:t>
      </w:r>
      <w:r w:rsidR="00464BC3">
        <w:t xml:space="preserve"> century. Coronavirus, a flu disease</w:t>
      </w:r>
      <w:r w:rsidR="00DA4A39">
        <w:t>,</w:t>
      </w:r>
      <w:r w:rsidR="00464BC3">
        <w:t xml:space="preserve"> has caused rapid changes in many countries. Among the main challenges affecting the effective management of the virus </w:t>
      </w:r>
      <w:r w:rsidR="007D2CAE">
        <w:t xml:space="preserve">in many countries is communication. In a country like the Sultanate of Oman, translation is </w:t>
      </w:r>
      <w:r w:rsidR="00936353">
        <w:t xml:space="preserve">a </w:t>
      </w:r>
      <w:r w:rsidR="007D2CAE">
        <w:t>critical factor in the effective management of communication. Oman is an Arab speaking country</w:t>
      </w:r>
      <w:r w:rsidR="00DA4A39">
        <w:t>,</w:t>
      </w:r>
      <w:r w:rsidR="007D2CAE">
        <w:t xml:space="preserve"> and the issue of translation has been profoundly felt. The death </w:t>
      </w:r>
      <w:r w:rsidR="00936353">
        <w:t>toll</w:t>
      </w:r>
      <w:r w:rsidR="007D2CAE">
        <w:t xml:space="preserve"> is now recorded at over 2000, </w:t>
      </w:r>
      <w:r w:rsidR="00464BC3">
        <w:t xml:space="preserve">with many </w:t>
      </w:r>
      <w:r w:rsidR="00936353">
        <w:t>non-Arab</w:t>
      </w:r>
      <w:r w:rsidR="00464BC3">
        <w:t xml:space="preserve"> speaking victims being recorded. In this article, the role of translation is </w:t>
      </w:r>
      <w:r w:rsidR="00936353">
        <w:t>addressed</w:t>
      </w:r>
      <w:r w:rsidR="00464BC3">
        <w:t xml:space="preserve"> in the case of this pandemic, especially in the </w:t>
      </w:r>
      <w:r w:rsidR="00936353">
        <w:t>Arab</w:t>
      </w:r>
      <w:r w:rsidR="00464BC3">
        <w:t xml:space="preserve"> speaking country of Oman.</w:t>
      </w:r>
    </w:p>
    <w:p w:rsidR="00B04A59" w:rsidRPr="00CA3EC3" w:rsidRDefault="00464BC3" w:rsidP="00CA3EC3">
      <w:pPr>
        <w:pStyle w:val="Heading1"/>
        <w:rPr>
          <w:rFonts w:asciiTheme="majorBidi" w:hAnsiTheme="majorBidi"/>
          <w:b/>
          <w:bCs/>
          <w:color w:val="000000" w:themeColor="text1"/>
          <w:sz w:val="24"/>
          <w:szCs w:val="24"/>
        </w:rPr>
      </w:pPr>
      <w:bookmarkStart w:id="1" w:name="_Toc39627211"/>
      <w:r w:rsidRPr="00CA3EC3">
        <w:rPr>
          <w:rFonts w:asciiTheme="majorBidi" w:hAnsiTheme="majorBidi"/>
          <w:b/>
          <w:bCs/>
          <w:color w:val="000000" w:themeColor="text1"/>
          <w:sz w:val="24"/>
          <w:szCs w:val="24"/>
        </w:rPr>
        <w:t>Importance of community translation and its relation to combat covid-19 in Oman</w:t>
      </w:r>
      <w:bookmarkEnd w:id="1"/>
    </w:p>
    <w:p w:rsidR="00011D05" w:rsidRDefault="00F2567C" w:rsidP="00CA3EC3">
      <w:pPr>
        <w:jc w:val="both"/>
      </w:pPr>
      <w:r>
        <w:tab/>
      </w:r>
      <w:r w:rsidR="00464BC3">
        <w:t>Translation is an essential tool in the communication process of any country. Language</w:t>
      </w:r>
      <w:r w:rsidR="00360B05">
        <w:t>,</w:t>
      </w:r>
      <w:r w:rsidR="00464BC3">
        <w:t xml:space="preserve"> since the day of its invention</w:t>
      </w:r>
      <w:r w:rsidR="00360B05">
        <w:t>,</w:t>
      </w:r>
      <w:r w:rsidR="00464BC3">
        <w:t xml:space="preserve"> has been dynamic</w:t>
      </w:r>
      <w:r w:rsidR="00360B05">
        <w:t>,</w:t>
      </w:r>
      <w:r w:rsidR="00464BC3">
        <w:t xml:space="preserve"> and the number of languages spoken around the world is reported to be more than 6,500, this showcasing how complex language can be</w:t>
      </w:r>
      <w:sdt>
        <w:sdtPr>
          <w:id w:val="1284005868"/>
          <w:citation/>
        </w:sdtPr>
        <w:sdtContent>
          <w:r w:rsidR="00841A89">
            <w:fldChar w:fldCharType="begin"/>
          </w:r>
          <w:r w:rsidR="00385838">
            <w:instrText xml:space="preserve"> CITATION Ale20 \l 1033 </w:instrText>
          </w:r>
          <w:r w:rsidR="00841A89">
            <w:fldChar w:fldCharType="separate"/>
          </w:r>
          <w:r w:rsidR="00385838" w:rsidRPr="00385838">
            <w:rPr>
              <w:noProof/>
            </w:rPr>
            <w:t>(Al et al., 2020)</w:t>
          </w:r>
          <w:r w:rsidR="00841A89">
            <w:fldChar w:fldCharType="end"/>
          </w:r>
        </w:sdtContent>
      </w:sdt>
      <w:r w:rsidR="00464BC3">
        <w:t xml:space="preserve">. The translation is the process of changing or transforming a text from </w:t>
      </w:r>
      <w:r w:rsidR="00487BA0">
        <w:t xml:space="preserve">a particular </w:t>
      </w:r>
      <w:r w:rsidR="00936353">
        <w:t>language</w:t>
      </w:r>
      <w:r w:rsidR="00487BA0">
        <w:t xml:space="preserve"> to another with the need to achieve the same meaning. The translation is written text</w:t>
      </w:r>
      <w:r w:rsidR="00360B05">
        <w:t>,</w:t>
      </w:r>
      <w:r>
        <w:t>and in most cases,</w:t>
      </w:r>
      <w:r w:rsidR="00487BA0">
        <w:t xml:space="preserve"> the word being translated has to be comfortably understood by the speaker of the language.  </w:t>
      </w:r>
    </w:p>
    <w:p w:rsidR="00FE14C8" w:rsidRDefault="00F2567C" w:rsidP="00CA3EC3">
      <w:pPr>
        <w:jc w:val="both"/>
      </w:pPr>
      <w:r>
        <w:tab/>
      </w:r>
      <w:r w:rsidR="00464BC3">
        <w:t xml:space="preserve">Covid-19, as a pandemic, has once again stood to test this field of language specialization. The country of Oman is an Arabic speaking nation that is surrounded by most Arabic speaking nations. The country has </w:t>
      </w:r>
      <w:r w:rsidR="00936353">
        <w:t>maintained</w:t>
      </w:r>
      <w:r w:rsidR="00464BC3">
        <w:t xml:space="preserve"> a high reputation for a while</w:t>
      </w:r>
      <w:r w:rsidR="00360B05">
        <w:t>,</w:t>
      </w:r>
      <w:r w:rsidR="00464BC3">
        <w:t xml:space="preserve"> and one of the leading sources of its economic strength is tourism</w:t>
      </w:r>
      <w:sdt>
        <w:sdtPr>
          <w:id w:val="-1291891809"/>
          <w:citation/>
        </w:sdtPr>
        <w:sdtContent>
          <w:r w:rsidR="00841A89">
            <w:fldChar w:fldCharType="begin"/>
          </w:r>
          <w:r w:rsidR="00385838">
            <w:instrText xml:space="preserve"> CITATION Ale20 \l 1033 </w:instrText>
          </w:r>
          <w:r w:rsidR="00841A89">
            <w:fldChar w:fldCharType="separate"/>
          </w:r>
          <w:r w:rsidR="00385838" w:rsidRPr="00385838">
            <w:rPr>
              <w:noProof/>
            </w:rPr>
            <w:t>(Al et al., 2020)</w:t>
          </w:r>
          <w:r w:rsidR="00841A89">
            <w:fldChar w:fldCharType="end"/>
          </w:r>
        </w:sdtContent>
      </w:sdt>
      <w:r w:rsidR="00464BC3">
        <w:t xml:space="preserve">. The country records a significant number of </w:t>
      </w:r>
      <w:r w:rsidR="00936353">
        <w:t>tourists</w:t>
      </w:r>
      <w:r w:rsidR="00464BC3">
        <w:t xml:space="preserve"> visits due to its beautiful historic attractions and the </w:t>
      </w:r>
      <w:r w:rsidR="00464BC3">
        <w:lastRenderedPageBreak/>
        <w:t xml:space="preserve">peace it maintains. Tourism being </w:t>
      </w:r>
      <w:r w:rsidR="00936353">
        <w:t>the</w:t>
      </w:r>
      <w:r w:rsidR="00464BC3">
        <w:t xml:space="preserve"> highest bidder to the </w:t>
      </w:r>
      <w:r w:rsidR="00936353">
        <w:t>economy</w:t>
      </w:r>
      <w:r w:rsidR="00464BC3">
        <w:t xml:space="preserve"> involves many foreigners speaking different languages. </w:t>
      </w:r>
    </w:p>
    <w:p w:rsidR="00FE14C8" w:rsidRDefault="00464BC3" w:rsidP="00CA3EC3">
      <w:pPr>
        <w:ind w:firstLine="720"/>
        <w:jc w:val="both"/>
      </w:pPr>
      <w:r>
        <w:t xml:space="preserve"> As of May, the number of recorded covid-19 cases is at 2637, with 12 deaths reported. The virus has already spread to all parts of the country</w:t>
      </w:r>
      <w:r w:rsidR="00360B05">
        <w:t>,</w:t>
      </w:r>
      <w:r>
        <w:t xml:space="preserve"> and Oman has taken measures towards the safe mana</w:t>
      </w:r>
      <w:r w:rsidR="00936353">
        <w:t>gem</w:t>
      </w:r>
      <w:r>
        <w:t xml:space="preserve">ent of the virus. </w:t>
      </w:r>
      <w:r w:rsidR="000C2143">
        <w:t>In March of 2020, the country halted the issuance of visas and the entrance of foreign ships and planes into the country</w:t>
      </w:r>
      <w:sdt>
        <w:sdtPr>
          <w:id w:val="-356187215"/>
          <w:citation/>
        </w:sdtPr>
        <w:sdtContent>
          <w:r w:rsidR="00841A89">
            <w:fldChar w:fldCharType="begin"/>
          </w:r>
          <w:r w:rsidR="00385838">
            <w:rPr>
              <w:noProof/>
            </w:rPr>
            <w:instrText xml:space="preserve"> CITATION Ram20 \l 1033 </w:instrText>
          </w:r>
          <w:r w:rsidR="00841A89">
            <w:fldChar w:fldCharType="separate"/>
          </w:r>
          <w:r w:rsidR="00385838" w:rsidRPr="00385838">
            <w:rPr>
              <w:noProof/>
            </w:rPr>
            <w:t>(Ramadan Al Sherbini, 2020)</w:t>
          </w:r>
          <w:r w:rsidR="00841A89">
            <w:fldChar w:fldCharType="end"/>
          </w:r>
        </w:sdtContent>
      </w:sdt>
      <w:r w:rsidR="000C2143">
        <w:t xml:space="preserve">. </w:t>
      </w:r>
      <w:r w:rsidR="005005F3">
        <w:t>By April</w:t>
      </w:r>
      <w:r w:rsidR="00360B05">
        <w:t>, the country had</w:t>
      </w:r>
      <w:r w:rsidR="000C2143">
        <w:t xml:space="preserve"> declared a lockdown by restricting the movement of people from towns with the esta</w:t>
      </w:r>
      <w:r w:rsidR="00360B05">
        <w:t>blishment of border patrols. Oma</w:t>
      </w:r>
      <w:r w:rsidR="000C2143">
        <w:t xml:space="preserve">n </w:t>
      </w:r>
      <w:r w:rsidR="00632A6A">
        <w:t xml:space="preserve">government has also been active with the issuance of statements to the public in the process. The country of Oman is among the </w:t>
      </w:r>
      <w:r w:rsidR="005005F3">
        <w:t>countries</w:t>
      </w:r>
      <w:r w:rsidR="00632A6A">
        <w:t xml:space="preserve"> that record a high number of foreign works. This </w:t>
      </w:r>
      <w:r w:rsidR="005005F3">
        <w:t>highly</w:t>
      </w:r>
      <w:r w:rsidR="00632A6A">
        <w:t xml:space="preserve"> showcases the importance of </w:t>
      </w:r>
      <w:r w:rsidR="005005F3">
        <w:t>translation</w:t>
      </w:r>
      <w:r w:rsidR="00632A6A">
        <w:t xml:space="preserve"> in the country.</w:t>
      </w:r>
    </w:p>
    <w:p w:rsidR="00632A6A" w:rsidRDefault="00464BC3" w:rsidP="00CA3EC3">
      <w:pPr>
        <w:jc w:val="both"/>
      </w:pPr>
      <w:r>
        <w:tab/>
      </w:r>
      <w:r w:rsidR="005005F3">
        <w:t>In Oman</w:t>
      </w:r>
      <w:r>
        <w:t>, the highest number of people working in blue-collar jobs are migrant workers with the most significant foreign community from India. Oman has a high mandate in the field of translation when communicating with the work</w:t>
      </w:r>
      <w:r w:rsidR="002A48D3">
        <w:t>ers. The country's official language is Arabic, and it is mostly used in the issuing of government statements in the country</w:t>
      </w:r>
      <w:sdt>
        <w:sdtPr>
          <w:id w:val="679020421"/>
          <w:citation/>
        </w:sdtPr>
        <w:sdtContent>
          <w:r w:rsidR="00841A89">
            <w:fldChar w:fldCharType="begin"/>
          </w:r>
          <w:r w:rsidR="00385838">
            <w:instrText xml:space="preserve"> CITATION Lan20 \l 1033 </w:instrText>
          </w:r>
          <w:r w:rsidR="00841A89">
            <w:fldChar w:fldCharType="separate"/>
          </w:r>
          <w:r w:rsidR="00385838" w:rsidRPr="00385838">
            <w:rPr>
              <w:noProof/>
            </w:rPr>
            <w:t>(Language Barriers, 2020)</w:t>
          </w:r>
          <w:r w:rsidR="00841A89">
            <w:fldChar w:fldCharType="end"/>
          </w:r>
        </w:sdtContent>
      </w:sdt>
      <w:r w:rsidR="002A48D3">
        <w:t xml:space="preserve">. However, the country has integrated different languages in learning, such as English, French, and Spanish. Translation's importance is its direction to the foreign workers. These workers are mostly not </w:t>
      </w:r>
      <w:r w:rsidR="005005F3">
        <w:t xml:space="preserve">well </w:t>
      </w:r>
      <w:r w:rsidR="002A48D3">
        <w:t xml:space="preserve">versed </w:t>
      </w:r>
      <w:r w:rsidR="00360B05">
        <w:t>in</w:t>
      </w:r>
      <w:r w:rsidR="002A48D3">
        <w:t xml:space="preserve"> the Arabic language</w:t>
      </w:r>
      <w:r w:rsidR="00360B05">
        <w:t>,</w:t>
      </w:r>
      <w:r w:rsidR="002A48D3">
        <w:t xml:space="preserve"> and since they work in congested areas</w:t>
      </w:r>
      <w:r w:rsidR="00360B05">
        <w:t>, they</w:t>
      </w:r>
      <w:r w:rsidR="002A48D3">
        <w:t xml:space="preserve"> may be easily affected by the virus.</w:t>
      </w:r>
    </w:p>
    <w:p w:rsidR="000A510A" w:rsidRDefault="00F2567C" w:rsidP="00CA3EC3">
      <w:pPr>
        <w:jc w:val="both"/>
      </w:pPr>
      <w:r>
        <w:tab/>
      </w:r>
      <w:r w:rsidR="00464BC3">
        <w:t xml:space="preserve">The translation is vital in this case, with the number of deaths and infections profoundly affecting the foreigners. The country has established systems of language translation that can help develop secure </w:t>
      </w:r>
      <w:r w:rsidR="005005F3">
        <w:t>communication</w:t>
      </w:r>
      <w:r w:rsidR="00464BC3">
        <w:t xml:space="preserve"> and awareness of the virus. Evident on billboards and official websites of the country where the information on the virus is stated. Community translation </w:t>
      </w:r>
      <w:r w:rsidR="005005F3">
        <w:t xml:space="preserve">in the awareness process of the virus, such as into </w:t>
      </w:r>
      <w:r w:rsidR="00464BC3">
        <w:t>Indian languages</w:t>
      </w:r>
      <w:r w:rsidR="005005F3">
        <w:t>, especially with the high recorded number of Indian workers</w:t>
      </w:r>
      <w:r w:rsidR="00464BC3">
        <w:t xml:space="preserve">. The country has also been </w:t>
      </w:r>
      <w:r w:rsidR="00464BC3">
        <w:lastRenderedPageBreak/>
        <w:t xml:space="preserve">crucial with the preservation of their </w:t>
      </w:r>
      <w:r w:rsidR="005005F3">
        <w:t>indigenous</w:t>
      </w:r>
      <w:r w:rsidR="00464BC3">
        <w:t xml:space="preserve"> languages. The useful tool of translation has hugely helped with the management of the virus. </w:t>
      </w:r>
    </w:p>
    <w:p w:rsidR="000A510A" w:rsidRPr="00CA3EC3" w:rsidRDefault="00464BC3" w:rsidP="00CA3EC3">
      <w:pPr>
        <w:pStyle w:val="Heading1"/>
        <w:rPr>
          <w:rFonts w:asciiTheme="majorBidi" w:hAnsiTheme="majorBidi"/>
          <w:b/>
          <w:bCs/>
          <w:color w:val="000000" w:themeColor="text1"/>
          <w:sz w:val="24"/>
          <w:szCs w:val="24"/>
        </w:rPr>
      </w:pPr>
      <w:bookmarkStart w:id="2" w:name="_Toc39627212"/>
      <w:r w:rsidRPr="00CA3EC3">
        <w:rPr>
          <w:rFonts w:asciiTheme="majorBidi" w:hAnsiTheme="majorBidi"/>
          <w:b/>
          <w:bCs/>
          <w:color w:val="000000" w:themeColor="text1"/>
          <w:sz w:val="24"/>
          <w:szCs w:val="24"/>
        </w:rPr>
        <w:t xml:space="preserve">The </w:t>
      </w:r>
      <w:r w:rsidR="00061F50" w:rsidRPr="00CA3EC3">
        <w:rPr>
          <w:rFonts w:asciiTheme="majorBidi" w:hAnsiTheme="majorBidi"/>
          <w:b/>
          <w:bCs/>
          <w:color w:val="000000" w:themeColor="text1"/>
          <w:sz w:val="24"/>
          <w:szCs w:val="24"/>
        </w:rPr>
        <w:t>role</w:t>
      </w:r>
      <w:r w:rsidRPr="00CA3EC3">
        <w:rPr>
          <w:rFonts w:asciiTheme="majorBidi" w:hAnsiTheme="majorBidi"/>
          <w:b/>
          <w:bCs/>
          <w:color w:val="000000" w:themeColor="text1"/>
          <w:sz w:val="24"/>
          <w:szCs w:val="24"/>
        </w:rPr>
        <w:t xml:space="preserve"> of the Ministry of Health in translating the information and guidance for the communities living in</w:t>
      </w:r>
      <w:r w:rsidR="00360B05" w:rsidRPr="00CA3EC3">
        <w:rPr>
          <w:rFonts w:asciiTheme="majorBidi" w:hAnsiTheme="majorBidi"/>
          <w:b/>
          <w:bCs/>
          <w:color w:val="000000" w:themeColor="text1"/>
          <w:sz w:val="24"/>
          <w:szCs w:val="24"/>
        </w:rPr>
        <w:t xml:space="preserve"> Oman that do not speak Arabic</w:t>
      </w:r>
      <w:bookmarkEnd w:id="2"/>
    </w:p>
    <w:p w:rsidR="001B7F7D" w:rsidRDefault="00F2567C" w:rsidP="00CA3EC3">
      <w:pPr>
        <w:jc w:val="both"/>
      </w:pPr>
      <w:r>
        <w:tab/>
      </w:r>
      <w:r w:rsidR="00464BC3">
        <w:t xml:space="preserve">The Ministry of Health in Oman has been highly effective in the translation system in the country. The strategic relevance of the ministry of health was established in the 90s. Dr. Ahmed Mohammed Obaid Al Saidi leads Oman's ministry of health. The ministry of health has set </w:t>
      </w:r>
      <w:r w:rsidR="005005F3">
        <w:t>objectives</w:t>
      </w:r>
      <w:r w:rsidR="00464BC3">
        <w:t xml:space="preserve"> that aid in the effective establishment of its service</w:t>
      </w:r>
      <w:sdt>
        <w:sdtPr>
          <w:id w:val="-612441782"/>
          <w:citation/>
        </w:sdtPr>
        <w:sdtContent>
          <w:r w:rsidR="00841A89">
            <w:fldChar w:fldCharType="begin"/>
          </w:r>
          <w:r w:rsidR="00385838">
            <w:instrText xml:space="preserve"> CITATION Zia20 \l 1033 </w:instrText>
          </w:r>
          <w:r w:rsidR="00841A89">
            <w:fldChar w:fldCharType="separate"/>
          </w:r>
          <w:r w:rsidR="00385838" w:rsidRPr="00385838">
            <w:rPr>
              <w:noProof/>
            </w:rPr>
            <w:t>(Zia and Farouq, 2020)</w:t>
          </w:r>
          <w:r w:rsidR="00841A89">
            <w:fldChar w:fldCharType="end"/>
          </w:r>
        </w:sdtContent>
      </w:sdt>
      <w:r w:rsidR="00464BC3">
        <w:t xml:space="preserve">. The ministry has made it clear towards the decentralization of decision making </w:t>
      </w:r>
      <w:r w:rsidR="005005F3">
        <w:t>among different places for</w:t>
      </w:r>
      <w:r w:rsidR="00464BC3">
        <w:t xml:space="preserve"> effective implementatio</w:t>
      </w:r>
      <w:r w:rsidR="005005F3">
        <w:t>n</w:t>
      </w:r>
      <w:r w:rsidR="00464BC3">
        <w:t xml:space="preserve"> of </w:t>
      </w:r>
      <w:r w:rsidR="005005F3">
        <w:t>rapid decisions, especially</w:t>
      </w:r>
      <w:r w:rsidR="00464BC3">
        <w:t xml:space="preserve"> during pandemics. Education and training for health workers have also been observed with many credible institutes of learning established.  </w:t>
      </w:r>
    </w:p>
    <w:p w:rsidR="00061F50" w:rsidRDefault="00464BC3" w:rsidP="00CA3EC3">
      <w:pPr>
        <w:jc w:val="both"/>
      </w:pPr>
      <w:r>
        <w:tab/>
        <w:t xml:space="preserve">The medical institutes of learning have with them accommodated different languages </w:t>
      </w:r>
      <w:r w:rsidR="005005F3">
        <w:t xml:space="preserve">and </w:t>
      </w:r>
      <w:r>
        <w:t xml:space="preserve">students from foreign countries. This being part of the objective has helped in the establishment of effective communication during the pandemic. In the job sector of the ministry of health in Oman, a key source of handling of </w:t>
      </w:r>
      <w:r w:rsidR="005005F3">
        <w:t>non-Arab</w:t>
      </w:r>
      <w:r>
        <w:t xml:space="preserve"> speaking people is the diversity of the workers in the health sector. The job sector in Oman accommodates a </w:t>
      </w:r>
      <w:r w:rsidR="00365D99">
        <w:t>high number of</w:t>
      </w:r>
      <w:r>
        <w:t xml:space="preserve"> foreign workers from different countries. The country has offered itself the opportun</w:t>
      </w:r>
      <w:r w:rsidR="008A124E">
        <w:t>ity</w:t>
      </w:r>
      <w:r>
        <w:t xml:space="preserve"> towards effective </w:t>
      </w:r>
      <w:r w:rsidR="008A124E">
        <w:t>communication between</w:t>
      </w:r>
      <w:r>
        <w:t xml:space="preserve"> the staff </w:t>
      </w:r>
      <w:r w:rsidR="008A124E">
        <w:t>and</w:t>
      </w:r>
      <w:r>
        <w:t xml:space="preserve"> the patients. A s</w:t>
      </w:r>
      <w:r w:rsidR="008A124E">
        <w:t>ic</w:t>
      </w:r>
      <w:r>
        <w:t xml:space="preserve">k patient </w:t>
      </w:r>
      <w:r w:rsidR="008A124E">
        <w:t>receives</w:t>
      </w:r>
      <w:r>
        <w:t xml:space="preserve"> services from a health worker who </w:t>
      </w:r>
      <w:r w:rsidR="008A124E">
        <w:t>understands</w:t>
      </w:r>
      <w:r>
        <w:t xml:space="preserve"> their language and can transfer it to Arabic.</w:t>
      </w:r>
    </w:p>
    <w:p w:rsidR="00385838" w:rsidRDefault="00464BC3" w:rsidP="00CA3EC3">
      <w:pPr>
        <w:jc w:val="both"/>
      </w:pPr>
      <w:r>
        <w:tab/>
        <w:t>I</w:t>
      </w:r>
      <w:r w:rsidR="00386179">
        <w:t>n Oman, a high number of health</w:t>
      </w:r>
      <w:r>
        <w:t xml:space="preserve">care </w:t>
      </w:r>
      <w:r w:rsidR="008A124E">
        <w:t>professionals are</w:t>
      </w:r>
      <w:r>
        <w:t xml:space="preserve"> foreigners, such as nurses. This provides cheap and affordable communication in the </w:t>
      </w:r>
      <w:r w:rsidR="008A124E">
        <w:t>hospitals</w:t>
      </w:r>
      <w:r>
        <w:t xml:space="preserve"> as these workers utilize the </w:t>
      </w:r>
      <w:r w:rsidR="008A124E">
        <w:t>requirements</w:t>
      </w:r>
      <w:r>
        <w:t xml:space="preserve"> of translators. The workers can communicate with their specific language speaking patients. The country whose improved healthcare services also </w:t>
      </w:r>
      <w:r w:rsidR="008A124E">
        <w:t>offer</w:t>
      </w:r>
      <w:r>
        <w:t xml:space="preserve"> information in </w:t>
      </w:r>
      <w:r>
        <w:lastRenderedPageBreak/>
        <w:t xml:space="preserve">other languages has helped in the easy understanding of the </w:t>
      </w:r>
      <w:r w:rsidR="008A124E">
        <w:t>C</w:t>
      </w:r>
      <w:r>
        <w:t>ovid</w:t>
      </w:r>
      <w:r w:rsidR="008A124E">
        <w:t>-</w:t>
      </w:r>
      <w:r>
        <w:t xml:space="preserve">19 by </w:t>
      </w:r>
      <w:r w:rsidR="008A124E">
        <w:t>non-Arab</w:t>
      </w:r>
      <w:r>
        <w:t xml:space="preserve"> speaking patients.</w:t>
      </w:r>
    </w:p>
    <w:p w:rsidR="00F05609" w:rsidRDefault="00464BC3" w:rsidP="00CA3EC3">
      <w:pPr>
        <w:ind w:firstLine="720"/>
        <w:jc w:val="both"/>
      </w:pPr>
      <w:r>
        <w:t>The hospital systems offer information in other languages as well, such as English, French, Indian, and Spanish. The ministry of health has also established effective communication in their official websites mandated with the providence of the information. The official</w:t>
      </w:r>
      <w:r w:rsidR="00E16878">
        <w:t xml:space="preserve"> health ministry of Oman website the country provides information on the virus in several languages. The website offers information in </w:t>
      </w:r>
      <w:r w:rsidR="008A124E">
        <w:t>M</w:t>
      </w:r>
      <w:r w:rsidR="00E16878">
        <w:t xml:space="preserve">andarin, English, Chinese, French, and Spanish. These </w:t>
      </w:r>
      <w:r w:rsidR="008A124E">
        <w:t>languages</w:t>
      </w:r>
      <w:r w:rsidR="00E16878">
        <w:t xml:space="preserve"> are set to be selected by the user visiting the website</w:t>
      </w:r>
      <w:r w:rsidR="008A124E">
        <w:t>. It is a</w:t>
      </w:r>
      <w:r w:rsidR="00E16878">
        <w:t xml:space="preserve"> reliable tool towards communication as the websites contain many tools on how to navigate and official statistics on the disease.  </w:t>
      </w:r>
    </w:p>
    <w:p w:rsidR="00E16878" w:rsidRDefault="00464BC3" w:rsidP="00CA3EC3">
      <w:pPr>
        <w:jc w:val="both"/>
      </w:pPr>
      <w:r>
        <w:tab/>
        <w:t xml:space="preserve">The ministry of health in the country has also </w:t>
      </w:r>
      <w:r w:rsidR="008A124E">
        <w:t>utilized</w:t>
      </w:r>
      <w:r>
        <w:t xml:space="preserve"> the media towards effective communication. While the countr</w:t>
      </w:r>
      <w:r w:rsidR="008A124E">
        <w:t>y’s</w:t>
      </w:r>
      <w:r>
        <w:t xml:space="preserve"> media primarily </w:t>
      </w:r>
      <w:r w:rsidR="00DC70AB">
        <w:t xml:space="preserve">uses the official language </w:t>
      </w:r>
      <w:r w:rsidR="008A124E">
        <w:t>Arab in</w:t>
      </w:r>
      <w:r w:rsidR="00DC70AB">
        <w:t xml:space="preserve"> the communication process, the ministry of health has made it an effort to communicate to different sources of media that offer diverse </w:t>
      </w:r>
      <w:r w:rsidR="008A124E">
        <w:t>languages</w:t>
      </w:r>
      <w:r w:rsidR="00DC70AB">
        <w:t xml:space="preserve"> in their </w:t>
      </w:r>
      <w:r w:rsidR="008A124E">
        <w:t>platforms</w:t>
      </w:r>
      <w:r w:rsidR="00DC70AB">
        <w:t xml:space="preserve">. An identifiable media platform that provides such services is The Oman Times, whose language is subdivided into different languages, including English. </w:t>
      </w:r>
      <w:r w:rsidR="008A124E">
        <w:t>Communication</w:t>
      </w:r>
      <w:r w:rsidR="00DC70AB">
        <w:t xml:space="preserve"> through the media is an essential tool towards awareness. When issuing an official statement on the novel coronavirus by the Oman Minister of health, they are written and released in different languages. </w:t>
      </w:r>
    </w:p>
    <w:p w:rsidR="007B5FCD" w:rsidRDefault="00F2567C" w:rsidP="00CA3EC3">
      <w:pPr>
        <w:jc w:val="both"/>
      </w:pPr>
      <w:r>
        <w:tab/>
      </w:r>
      <w:r w:rsidR="00464BC3">
        <w:t xml:space="preserve">The Oman ministry of health is also utilizing the use of artificial intelligence in the active translation process. </w:t>
      </w:r>
      <w:r w:rsidR="008A124E">
        <w:t>Artificial</w:t>
      </w:r>
      <w:r w:rsidR="00464BC3">
        <w:t xml:space="preserve"> intelligence has become a well sort after tool in the field of communication</w:t>
      </w:r>
      <w:r w:rsidR="00386179">
        <w:t>,</w:t>
      </w:r>
      <w:r w:rsidR="00464BC3">
        <w:t xml:space="preserve"> especially in the translation sector. The Oman Ministry of health has provided many of its occupants with practical means of communication</w:t>
      </w:r>
      <w:sdt>
        <w:sdtPr>
          <w:id w:val="761492336"/>
          <w:citation/>
        </w:sdtPr>
        <w:sdtContent>
          <w:r w:rsidR="00841A89">
            <w:fldChar w:fldCharType="begin"/>
          </w:r>
          <w:r w:rsidR="00385838">
            <w:instrText xml:space="preserve"> CITATION Tar20 \l 1033 </w:instrText>
          </w:r>
          <w:r w:rsidR="00841A89">
            <w:fldChar w:fldCharType="separate"/>
          </w:r>
          <w:r w:rsidR="00385838" w:rsidRPr="00385838">
            <w:rPr>
              <w:noProof/>
            </w:rPr>
            <w:t>(Tarassud, 2020)</w:t>
          </w:r>
          <w:r w:rsidR="00841A89">
            <w:fldChar w:fldCharType="end"/>
          </w:r>
        </w:sdtContent>
      </w:sdt>
      <w:r w:rsidR="00464BC3">
        <w:t xml:space="preserve">. An app known as Tarassud+ was recently developed and launched together with the ministry of health in </w:t>
      </w:r>
      <w:r w:rsidR="008A124E">
        <w:t>the country</w:t>
      </w:r>
      <w:r w:rsidR="00464BC3">
        <w:t xml:space="preserve"> to help identify and provid</w:t>
      </w:r>
      <w:r w:rsidR="008A124E">
        <w:t>e</w:t>
      </w:r>
      <w:r w:rsidR="00464BC3">
        <w:t xml:space="preserve"> information on the number of recorded </w:t>
      </w:r>
      <w:r w:rsidR="00464BC3">
        <w:lastRenderedPageBreak/>
        <w:t xml:space="preserve">cases. The app is capable of its diverse providence of language, which has helped reached the </w:t>
      </w:r>
      <w:r w:rsidR="008A124E">
        <w:t>non-Arab</w:t>
      </w:r>
      <w:r w:rsidR="00464BC3">
        <w:t xml:space="preserve"> speaking communities in the country.</w:t>
      </w:r>
    </w:p>
    <w:p w:rsidR="007B5FCD" w:rsidRPr="00CA3EC3" w:rsidRDefault="00464BC3" w:rsidP="00CA3EC3">
      <w:pPr>
        <w:pStyle w:val="Heading1"/>
        <w:rPr>
          <w:rFonts w:asciiTheme="majorBidi" w:hAnsiTheme="majorBidi"/>
          <w:b/>
          <w:bCs/>
          <w:color w:val="000000" w:themeColor="text1"/>
          <w:sz w:val="24"/>
          <w:szCs w:val="24"/>
        </w:rPr>
      </w:pPr>
      <w:bookmarkStart w:id="3" w:name="_Toc39627213"/>
      <w:r w:rsidRPr="00CA3EC3">
        <w:rPr>
          <w:rFonts w:asciiTheme="majorBidi" w:hAnsiTheme="majorBidi"/>
          <w:b/>
          <w:bCs/>
          <w:color w:val="000000" w:themeColor="text1"/>
          <w:sz w:val="24"/>
          <w:szCs w:val="24"/>
        </w:rPr>
        <w:t xml:space="preserve">The </w:t>
      </w:r>
      <w:r w:rsidR="008A124E" w:rsidRPr="00CA3EC3">
        <w:rPr>
          <w:rFonts w:asciiTheme="majorBidi" w:hAnsiTheme="majorBidi"/>
          <w:b/>
          <w:bCs/>
          <w:color w:val="000000" w:themeColor="text1"/>
          <w:sz w:val="24"/>
          <w:szCs w:val="24"/>
        </w:rPr>
        <w:t>r</w:t>
      </w:r>
      <w:r w:rsidRPr="00CA3EC3">
        <w:rPr>
          <w:rFonts w:asciiTheme="majorBidi" w:hAnsiTheme="majorBidi"/>
          <w:b/>
          <w:bCs/>
          <w:color w:val="000000" w:themeColor="text1"/>
          <w:sz w:val="24"/>
          <w:szCs w:val="24"/>
        </w:rPr>
        <w:t>ole of the Royal Police of Oman in translating the information and guidance for the communities living in Oman that do not speak Arabic</w:t>
      </w:r>
      <w:bookmarkEnd w:id="3"/>
    </w:p>
    <w:p w:rsidR="00E16878" w:rsidRDefault="00464BC3" w:rsidP="00CA3EC3">
      <w:pPr>
        <w:jc w:val="both"/>
      </w:pPr>
      <w:r>
        <w:tab/>
        <w:t xml:space="preserve">The Royal Police of Oman is </w:t>
      </w:r>
      <w:r w:rsidR="008A124E">
        <w:t>credited</w:t>
      </w:r>
      <w:r>
        <w:t xml:space="preserve"> as the </w:t>
      </w:r>
      <w:r w:rsidR="008A124E">
        <w:t>primary enforcers of</w:t>
      </w:r>
      <w:r>
        <w:t xml:space="preserve"> law and orde</w:t>
      </w:r>
      <w:r w:rsidR="008A124E">
        <w:t>r</w:t>
      </w:r>
      <w:r>
        <w:t xml:space="preserve">. They are comprised of helicopter flits that generally control and safeguard the Oman coastline. The </w:t>
      </w:r>
      <w:r w:rsidR="004B7DD3">
        <w:t xml:space="preserve">Oman police are mandated with a lot of </w:t>
      </w:r>
      <w:r w:rsidR="008A124E">
        <w:t>responsibilities</w:t>
      </w:r>
      <w:r w:rsidR="004B7DD3">
        <w:t xml:space="preserve"> when it comes to Covid</w:t>
      </w:r>
      <w:r w:rsidR="008A124E">
        <w:t>-</w:t>
      </w:r>
      <w:r w:rsidR="004B7DD3">
        <w:t xml:space="preserve">19 </w:t>
      </w:r>
      <w:r w:rsidR="008A124E">
        <w:t>prevention</w:t>
      </w:r>
      <w:r w:rsidR="004B7DD3">
        <w:t xml:space="preserve"> and awareness in the country</w:t>
      </w:r>
      <w:sdt>
        <w:sdtPr>
          <w:id w:val="830790256"/>
          <w:citation/>
        </w:sdtPr>
        <w:sdtContent>
          <w:r w:rsidR="00841A89">
            <w:fldChar w:fldCharType="begin"/>
          </w:r>
          <w:r w:rsidR="00385838">
            <w:instrText xml:space="preserve"> CITATION Roy201 \l 1033 </w:instrText>
          </w:r>
          <w:r w:rsidR="00841A89">
            <w:fldChar w:fldCharType="separate"/>
          </w:r>
          <w:r w:rsidR="00385838" w:rsidRPr="00385838">
            <w:rPr>
              <w:noProof/>
            </w:rPr>
            <w:t>(Royal Oman Police, 2020)</w:t>
          </w:r>
          <w:r w:rsidR="00841A89">
            <w:fldChar w:fldCharType="end"/>
          </w:r>
        </w:sdtContent>
      </w:sdt>
      <w:r w:rsidR="004B7DD3">
        <w:t xml:space="preserve">. The Oman police are responsible for </w:t>
      </w:r>
      <w:r w:rsidR="008A124E">
        <w:t>safeguarding</w:t>
      </w:r>
      <w:r w:rsidR="004B7DD3">
        <w:t xml:space="preserve"> the borders and preventing restrictions in the movement from city to city in the country. When the coronavirus cases started being recorded in the country</w:t>
      </w:r>
      <w:r w:rsidR="008A124E">
        <w:t>,there</w:t>
      </w:r>
      <w:r w:rsidR="004B7DD3">
        <w:t xml:space="preserve"> was an announcement on the immediate shutdown of the operations. The closure restricted visa entry and all kinds of foreign entry. This all </w:t>
      </w:r>
      <w:r w:rsidR="008A124E">
        <w:t>mandates</w:t>
      </w:r>
      <w:r w:rsidR="004B7DD3">
        <w:t xml:space="preserve"> the Oman police to communicate effectively when reinforcing the order.</w:t>
      </w:r>
    </w:p>
    <w:p w:rsidR="004B7DD3" w:rsidRDefault="00F2567C" w:rsidP="00CA3EC3">
      <w:pPr>
        <w:jc w:val="both"/>
      </w:pPr>
      <w:r>
        <w:tab/>
      </w:r>
      <w:r w:rsidR="00464BC3">
        <w:t>The Oman police have an identifiable tool towards this communication, beginning with their website. On the official website, the first noticeable tool is the use of language, such as English</w:t>
      </w:r>
      <w:r w:rsidR="003A0138">
        <w:t>. The site also offers speech listening</w:t>
      </w:r>
      <w:r w:rsidR="00E53604">
        <w:t>,</w:t>
      </w:r>
      <w:r w:rsidR="003A0138">
        <w:t xml:space="preserve"> which provides information on the virus</w:t>
      </w:r>
      <w:r w:rsidR="00E53604">
        <w:t>,</w:t>
      </w:r>
      <w:r w:rsidR="003A0138">
        <w:t xml:space="preserve"> including contacts</w:t>
      </w:r>
      <w:sdt>
        <w:sdtPr>
          <w:id w:val="-1707932143"/>
          <w:citation/>
        </w:sdtPr>
        <w:sdtContent>
          <w:r w:rsidR="00841A89">
            <w:fldChar w:fldCharType="begin"/>
          </w:r>
          <w:r w:rsidR="00385838">
            <w:instrText xml:space="preserve"> CITATION Roy201 \l 1033 </w:instrText>
          </w:r>
          <w:r w:rsidR="00841A89">
            <w:fldChar w:fldCharType="separate"/>
          </w:r>
          <w:r w:rsidR="00385838" w:rsidRPr="00385838">
            <w:rPr>
              <w:noProof/>
            </w:rPr>
            <w:t>(Royal Oman Police, 2020)</w:t>
          </w:r>
          <w:r w:rsidR="00841A89">
            <w:fldChar w:fldCharType="end"/>
          </w:r>
        </w:sdtContent>
      </w:sdt>
      <w:r w:rsidR="003A0138">
        <w:t>. The website includes location for the police posts that help in the establishment of the information wide</w:t>
      </w:r>
      <w:r w:rsidR="008A124E">
        <w:t>ly</w:t>
      </w:r>
      <w:r w:rsidR="003A0138">
        <w:t xml:space="preserve">. The internet, which is becoming a rapid source of information, has been one of the biggest encouragements toward </w:t>
      </w:r>
      <w:r w:rsidR="00D577EC">
        <w:t>these decisions</w:t>
      </w:r>
      <w:r w:rsidR="003A0138">
        <w:t xml:space="preserve"> by the Royal police of Oman.</w:t>
      </w:r>
    </w:p>
    <w:p w:rsidR="00F2567C" w:rsidRDefault="00F2567C" w:rsidP="00CA3EC3">
      <w:pPr>
        <w:jc w:val="both"/>
      </w:pPr>
      <w:r>
        <w:tab/>
      </w:r>
      <w:r w:rsidR="00464BC3">
        <w:t xml:space="preserve">The police are an active force when it comes to the prevention of the virus in every part of the world. They are not only crucial in protecting </w:t>
      </w:r>
      <w:r w:rsidR="00D577EC">
        <w:t>borders</w:t>
      </w:r>
      <w:r w:rsidR="00464BC3">
        <w:t xml:space="preserve"> but also in the effective communication of the virus spread and control. However, unlike other countries with few foreigners, Oman has a vast number of foreigners, most of who are </w:t>
      </w:r>
      <w:r w:rsidR="00D577EC">
        <w:t>non-Arab</w:t>
      </w:r>
      <w:r w:rsidR="00464BC3">
        <w:t xml:space="preserve"> speakers. The Royal police of Oman have utilized the tool of translation in their process for a while. During </w:t>
      </w:r>
      <w:r w:rsidR="00464BC3">
        <w:lastRenderedPageBreak/>
        <w:t xml:space="preserve">training, most of the </w:t>
      </w:r>
      <w:r w:rsidR="00D577EC">
        <w:t>Oman</w:t>
      </w:r>
      <w:r w:rsidR="00464BC3">
        <w:t xml:space="preserve"> police are offered a program that helps them in learning other languages such as English.</w:t>
      </w:r>
    </w:p>
    <w:p w:rsidR="00DA1623" w:rsidRDefault="00464BC3" w:rsidP="00CA3EC3">
      <w:pPr>
        <w:jc w:val="both"/>
      </w:pPr>
      <w:r>
        <w:tab/>
        <w:t xml:space="preserve">The police who are well equipped with diverse languages are then deployed into the field to help in the communication process with the </w:t>
      </w:r>
      <w:r w:rsidR="00D577EC">
        <w:t>non-English</w:t>
      </w:r>
      <w:r>
        <w:t xml:space="preserve"> speaking people in Oman. The police are </w:t>
      </w:r>
      <w:r w:rsidR="00D577EC">
        <w:t>typically</w:t>
      </w:r>
      <w:r>
        <w:t xml:space="preserve"> deployed in the checkpoint areas of the country. This effective translation provides an easy understanding and helps during testing of the people in the process</w:t>
      </w:r>
      <w:sdt>
        <w:sdtPr>
          <w:id w:val="-380641350"/>
          <w:citation/>
        </w:sdtPr>
        <w:sdtContent>
          <w:r w:rsidR="00841A89">
            <w:fldChar w:fldCharType="begin"/>
          </w:r>
          <w:r w:rsidR="00385838">
            <w:instrText xml:space="preserve"> CITATION Roy201 \l 1033 </w:instrText>
          </w:r>
          <w:r w:rsidR="00841A89">
            <w:fldChar w:fldCharType="separate"/>
          </w:r>
          <w:r w:rsidR="00385838" w:rsidRPr="00385838">
            <w:rPr>
              <w:noProof/>
            </w:rPr>
            <w:t>(Royal Oman Police, 2020)</w:t>
          </w:r>
          <w:r w:rsidR="00841A89">
            <w:fldChar w:fldCharType="end"/>
          </w:r>
        </w:sdtContent>
      </w:sdt>
      <w:r>
        <w:t xml:space="preserve">. Oman, which is also a highly technologically equipped country, has established the use of artificial </w:t>
      </w:r>
      <w:r w:rsidR="00176C65">
        <w:t>intelligence</w:t>
      </w:r>
      <w:r>
        <w:t xml:space="preserve"> in the police force. The police are provided with technical </w:t>
      </w:r>
      <w:r w:rsidR="00176C65">
        <w:t>equipment</w:t>
      </w:r>
      <w:r>
        <w:t xml:space="preserve"> that aid in the translation of word</w:t>
      </w:r>
      <w:r w:rsidR="00176C65">
        <w:t>s</w:t>
      </w:r>
      <w:r w:rsidR="000C5740">
        <w:t>from another language to text in another language. A commonly used tool is the Google translate application.</w:t>
      </w:r>
    </w:p>
    <w:p w:rsidR="000C5740" w:rsidRDefault="00464BC3" w:rsidP="00CA3EC3">
      <w:pPr>
        <w:jc w:val="both"/>
      </w:pPr>
      <w:r>
        <w:tab/>
        <w:t xml:space="preserve">The police system of Oman employs </w:t>
      </w:r>
      <w:r w:rsidR="00176C65">
        <w:t>professional</w:t>
      </w:r>
      <w:r>
        <w:t xml:space="preserve"> translators to help them cop with translation issues in the country. Th</w:t>
      </w:r>
      <w:r w:rsidR="00176C65">
        <w:t>esetranslators</w:t>
      </w:r>
      <w:r>
        <w:t xml:space="preserve"> are employed to facilitate easy and efficient translation of information. The Oman police have also utilized the use </w:t>
      </w:r>
      <w:r w:rsidR="00176C65">
        <w:t>o</w:t>
      </w:r>
      <w:r>
        <w:t xml:space="preserve">f social media for effective communication. Social media platforms such as Instagram provide a language-translation tool for many different languages. In their official Instagram </w:t>
      </w:r>
      <w:r w:rsidR="00176C65">
        <w:t>account,</w:t>
      </w:r>
      <w:r>
        <w:t xml:space="preserve"> there is the providence of information on the state of the virus that is updated regularly and can be </w:t>
      </w:r>
      <w:r w:rsidR="00E019D6">
        <w:t xml:space="preserve">translated by </w:t>
      </w:r>
      <w:r w:rsidR="00176C65">
        <w:t>a non-Arab</w:t>
      </w:r>
      <w:r w:rsidR="00E019D6">
        <w:t xml:space="preserve"> speaking person living in the country by touching the </w:t>
      </w:r>
      <w:r w:rsidR="00176C65">
        <w:t>‘</w:t>
      </w:r>
      <w:r w:rsidR="00E019D6">
        <w:t>see translation</w:t>
      </w:r>
      <w:r w:rsidR="00176C65">
        <w:t>’</w:t>
      </w:r>
      <w:r w:rsidR="00E019D6">
        <w:t xml:space="preserve"> tool in the app. In the videos provided, captions in English are included proving a useful tool towards communication. </w:t>
      </w:r>
    </w:p>
    <w:p w:rsidR="00CA3EC3" w:rsidRDefault="00CA3EC3" w:rsidP="00CA3EC3">
      <w:pPr>
        <w:jc w:val="both"/>
      </w:pPr>
    </w:p>
    <w:p w:rsidR="00CA3EC3" w:rsidRDefault="00CA3EC3" w:rsidP="00CA3EC3">
      <w:pPr>
        <w:jc w:val="both"/>
      </w:pPr>
    </w:p>
    <w:p w:rsidR="00CA3EC3" w:rsidRDefault="00CA3EC3" w:rsidP="00CA3EC3">
      <w:pPr>
        <w:jc w:val="both"/>
      </w:pPr>
    </w:p>
    <w:p w:rsidR="00CA3EC3" w:rsidRDefault="00CA3EC3" w:rsidP="00CA3EC3">
      <w:pPr>
        <w:jc w:val="both"/>
      </w:pPr>
    </w:p>
    <w:p w:rsidR="00CA3EC3" w:rsidRDefault="00CA3EC3" w:rsidP="00CA3EC3">
      <w:pPr>
        <w:jc w:val="both"/>
      </w:pPr>
    </w:p>
    <w:p w:rsidR="00CA3EC3" w:rsidRDefault="00CA3EC3" w:rsidP="00CA3EC3">
      <w:pPr>
        <w:jc w:val="both"/>
      </w:pPr>
    </w:p>
    <w:p w:rsidR="00CA3EC3" w:rsidRDefault="00CA3EC3" w:rsidP="00CA3EC3">
      <w:pPr>
        <w:jc w:val="both"/>
      </w:pPr>
    </w:p>
    <w:p w:rsidR="00CA3EC3" w:rsidRDefault="00CA3EC3" w:rsidP="00CA3EC3">
      <w:pPr>
        <w:jc w:val="both"/>
      </w:pPr>
    </w:p>
    <w:p w:rsidR="00E019D6" w:rsidRPr="00CA3EC3" w:rsidRDefault="00464BC3" w:rsidP="00CA3EC3">
      <w:pPr>
        <w:pStyle w:val="Heading1"/>
        <w:rPr>
          <w:rFonts w:asciiTheme="majorBidi" w:hAnsiTheme="majorBidi"/>
          <w:b/>
          <w:bCs/>
          <w:color w:val="000000" w:themeColor="text1"/>
          <w:sz w:val="24"/>
          <w:szCs w:val="24"/>
        </w:rPr>
      </w:pPr>
      <w:bookmarkStart w:id="4" w:name="_Toc39627214"/>
      <w:r w:rsidRPr="00CA3EC3">
        <w:rPr>
          <w:rFonts w:asciiTheme="majorBidi" w:hAnsiTheme="majorBidi"/>
          <w:b/>
          <w:bCs/>
          <w:color w:val="000000" w:themeColor="text1"/>
          <w:sz w:val="24"/>
          <w:szCs w:val="24"/>
        </w:rPr>
        <w:t>Conclusion</w:t>
      </w:r>
      <w:bookmarkEnd w:id="4"/>
    </w:p>
    <w:p w:rsidR="00936353" w:rsidRDefault="00464BC3" w:rsidP="00CA3EC3">
      <w:pPr>
        <w:ind w:firstLine="720"/>
        <w:jc w:val="both"/>
      </w:pPr>
      <w:r>
        <w:t xml:space="preserve"> Oman, as an Arab speaking country, has offered effective measures towards the </w:t>
      </w:r>
      <w:r w:rsidR="00176C65">
        <w:t>translation of</w:t>
      </w:r>
      <w:r>
        <w:t xml:space="preserve"> language</w:t>
      </w:r>
      <w:r w:rsidR="00F27A18">
        <w:t>,</w:t>
      </w:r>
      <w:r>
        <w:t xml:space="preserve"> especially in these crucial times. The country has established standards that have helped </w:t>
      </w:r>
      <w:r w:rsidR="00F27A18">
        <w:t>in the management of the novel C</w:t>
      </w:r>
      <w:r>
        <w:t>ovid-19. Arab, unlike English, is not a universally spoken language. However, the countr</w:t>
      </w:r>
      <w:r w:rsidR="00176C65">
        <w:t>y’s</w:t>
      </w:r>
      <w:r>
        <w:t xml:space="preserve"> progress with the integration of common languages </w:t>
      </w:r>
      <w:r w:rsidR="00176C65">
        <w:t>such as</w:t>
      </w:r>
      <w:r>
        <w:t xml:space="preserve"> English has helped shape the pandemic's development. One of the issues that may create a barrier in total effective communication under translation is illiteracy experienced within the </w:t>
      </w:r>
      <w:r w:rsidR="00176C65">
        <w:t>non-Arab</w:t>
      </w:r>
      <w:r>
        <w:t xml:space="preserve"> speakers.</w:t>
      </w:r>
    </w:p>
    <w:p w:rsidR="00F27A18" w:rsidRDefault="00F27A18" w:rsidP="00CA3EC3">
      <w:pPr>
        <w:ind w:firstLine="720"/>
        <w:jc w:val="both"/>
      </w:pPr>
    </w:p>
    <w:p w:rsidR="00F27A18" w:rsidRDefault="00F27A18" w:rsidP="00CA3EC3">
      <w:pPr>
        <w:ind w:firstLine="720"/>
        <w:jc w:val="both"/>
      </w:pPr>
    </w:p>
    <w:p w:rsidR="00F27A18" w:rsidRDefault="00F27A18" w:rsidP="00CA3EC3">
      <w:pPr>
        <w:ind w:firstLine="720"/>
        <w:jc w:val="both"/>
      </w:pPr>
    </w:p>
    <w:p w:rsidR="00F27A18" w:rsidRDefault="00F27A18" w:rsidP="00CA3EC3">
      <w:pPr>
        <w:ind w:firstLine="720"/>
        <w:jc w:val="both"/>
      </w:pPr>
    </w:p>
    <w:p w:rsidR="00F27A18" w:rsidRDefault="00F27A18" w:rsidP="00CA3EC3">
      <w:pPr>
        <w:ind w:firstLine="720"/>
        <w:jc w:val="both"/>
      </w:pPr>
    </w:p>
    <w:p w:rsidR="00F27A18" w:rsidRDefault="00F27A18" w:rsidP="00CA3EC3">
      <w:pPr>
        <w:ind w:firstLine="720"/>
        <w:jc w:val="both"/>
      </w:pPr>
    </w:p>
    <w:p w:rsidR="00F27A18" w:rsidRDefault="00F27A18" w:rsidP="00CA3EC3">
      <w:pPr>
        <w:ind w:firstLine="720"/>
        <w:jc w:val="both"/>
      </w:pPr>
    </w:p>
    <w:p w:rsidR="00F27A18" w:rsidRDefault="00F27A18" w:rsidP="00CA3EC3">
      <w:pPr>
        <w:ind w:firstLine="720"/>
        <w:jc w:val="both"/>
      </w:pPr>
    </w:p>
    <w:p w:rsidR="00F27A18" w:rsidRDefault="00F27A18" w:rsidP="00CA3EC3">
      <w:pPr>
        <w:ind w:firstLine="720"/>
        <w:jc w:val="both"/>
      </w:pPr>
    </w:p>
    <w:p w:rsidR="00F27A18" w:rsidRDefault="00F27A18" w:rsidP="00CA3EC3">
      <w:pPr>
        <w:ind w:firstLine="720"/>
        <w:jc w:val="both"/>
      </w:pPr>
    </w:p>
    <w:p w:rsidR="00F27A18" w:rsidRDefault="00F27A18" w:rsidP="00CA3EC3">
      <w:pPr>
        <w:ind w:firstLine="720"/>
        <w:jc w:val="both"/>
      </w:pPr>
    </w:p>
    <w:p w:rsidR="00F27A18" w:rsidRDefault="00F27A18" w:rsidP="00CA3EC3">
      <w:pPr>
        <w:ind w:firstLine="720"/>
        <w:jc w:val="both"/>
      </w:pPr>
    </w:p>
    <w:p w:rsidR="00F27A18" w:rsidRDefault="00F27A18" w:rsidP="00CA3EC3">
      <w:pPr>
        <w:ind w:firstLine="720"/>
        <w:jc w:val="both"/>
      </w:pPr>
    </w:p>
    <w:p w:rsidR="00F27A18" w:rsidRDefault="00F27A18" w:rsidP="00CA3EC3">
      <w:pPr>
        <w:ind w:firstLine="720"/>
        <w:jc w:val="both"/>
      </w:pPr>
    </w:p>
    <w:p w:rsidR="00F27A18" w:rsidRDefault="00F27A18" w:rsidP="00CA3EC3">
      <w:pPr>
        <w:ind w:firstLine="720"/>
        <w:jc w:val="both"/>
      </w:pPr>
    </w:p>
    <w:p w:rsidR="00F27A18" w:rsidRDefault="00F27A18" w:rsidP="00CA3EC3">
      <w:pPr>
        <w:ind w:firstLine="720"/>
        <w:jc w:val="both"/>
      </w:pPr>
    </w:p>
    <w:p w:rsidR="00F27A18" w:rsidRPr="00E019D6" w:rsidRDefault="00F27A18" w:rsidP="00CA3EC3">
      <w:pPr>
        <w:ind w:firstLine="720"/>
        <w:jc w:val="both"/>
      </w:pPr>
    </w:p>
    <w:p w:rsidR="00E16878" w:rsidRPr="00CA3EC3" w:rsidRDefault="00F2567C" w:rsidP="00CA3EC3">
      <w:pPr>
        <w:pStyle w:val="Heading1"/>
        <w:rPr>
          <w:rFonts w:asciiTheme="majorBidi" w:hAnsiTheme="majorBidi"/>
          <w:b/>
          <w:bCs/>
          <w:color w:val="000000" w:themeColor="text1"/>
          <w:sz w:val="24"/>
          <w:szCs w:val="24"/>
        </w:rPr>
      </w:pPr>
      <w:bookmarkStart w:id="5" w:name="_Toc39627215"/>
      <w:r w:rsidRPr="00CA3EC3">
        <w:rPr>
          <w:rFonts w:asciiTheme="majorBidi" w:hAnsiTheme="majorBidi"/>
          <w:b/>
          <w:bCs/>
          <w:color w:val="000000" w:themeColor="text1"/>
          <w:sz w:val="24"/>
          <w:szCs w:val="24"/>
        </w:rPr>
        <w:t>References</w:t>
      </w:r>
      <w:bookmarkEnd w:id="5"/>
    </w:p>
    <w:p w:rsidR="00A02084" w:rsidRDefault="00A02084" w:rsidP="00CA3EC3">
      <w:pPr>
        <w:ind w:left="720" w:hanging="720"/>
        <w:jc w:val="both"/>
      </w:pPr>
      <w:r w:rsidRPr="00F2567C">
        <w:t>Al Awaidy, S.T., Al Maqbali, A.A., Omer, I., Al Mukhaini, S., Al Risi, M.A., Al Maqbali, M.S., Al Reesi, A., Al Busaidi, M., Al Hashmi, F.H., Al Maqbali, T.K. and Vaidya, V., 2020. The first clusters of Middle East respiratory syndrome coronavirus in Oman: Time to act. </w:t>
      </w:r>
      <w:r w:rsidRPr="00F2567C">
        <w:rPr>
          <w:i/>
          <w:iCs/>
        </w:rPr>
        <w:t>Journal of Infection and Public Health</w:t>
      </w:r>
      <w:r w:rsidRPr="00F2567C">
        <w:t>.</w:t>
      </w:r>
    </w:p>
    <w:p w:rsidR="00A02084" w:rsidRPr="00FD2F14" w:rsidRDefault="00A02084" w:rsidP="00CA3EC3">
      <w:pPr>
        <w:ind w:left="720" w:hanging="720"/>
        <w:jc w:val="both"/>
      </w:pPr>
      <w:r w:rsidRPr="00FD2F14">
        <w:t>Play.google.com. 2020. </w:t>
      </w:r>
      <w:r w:rsidRPr="00FD2F14">
        <w:rPr>
          <w:i/>
          <w:iCs/>
        </w:rPr>
        <w:t>Tarassud+</w:t>
      </w:r>
      <w:r w:rsidRPr="00FD2F14">
        <w:t>. [online] Available at: &lt;https://play.google.com/store/apps/details?id=om.gov.moh.tarassudapplication&gt; [Accessed 4 May 2020].</w:t>
      </w:r>
    </w:p>
    <w:p w:rsidR="00A02084" w:rsidRDefault="00A02084" w:rsidP="00CA3EC3">
      <w:pPr>
        <w:ind w:left="720" w:hanging="720"/>
        <w:jc w:val="both"/>
      </w:pPr>
      <w:r w:rsidRPr="00FD2F14">
        <w:t>Ramadan Al Sherbini, C., 2020. </w:t>
      </w:r>
      <w:r w:rsidRPr="00FD2F14">
        <w:rPr>
          <w:i/>
          <w:iCs/>
        </w:rPr>
        <w:t>COVID-19: Oman Reports 97 New Cases; Tally Climbs To 910</w:t>
      </w:r>
      <w:r w:rsidRPr="00FD2F14">
        <w:t>. [online] Gulfnews.com. Available at: &lt;https://gulfnews.com/world/gulf/oman/covid-19-oman-reports-97-new-cases-tally-climbs-to-910-1.1586933176006&gt; [Accessed 4 May 2020].</w:t>
      </w:r>
    </w:p>
    <w:p w:rsidR="00A02084" w:rsidRPr="00FD2F14" w:rsidRDefault="00A02084" w:rsidP="00CA3EC3">
      <w:pPr>
        <w:ind w:left="720" w:hanging="720"/>
        <w:jc w:val="both"/>
      </w:pPr>
      <w:r w:rsidRPr="00FD2F14">
        <w:t>Reliefweb.int. 2020. </w:t>
      </w:r>
      <w:r w:rsidRPr="00FD2F14">
        <w:rPr>
          <w:i/>
          <w:iCs/>
        </w:rPr>
        <w:t>Language Barriers; Communicating Effectively During Covid-19</w:t>
      </w:r>
      <w:r w:rsidRPr="00FD2F14">
        <w:t>. [online] Available at: &lt;https://reliefweb.int/sites/reliefweb.int/files/resources/COVID-19_CommunityEngagement_130320.pdf&gt; [Accessed 4 May 2020].</w:t>
      </w:r>
    </w:p>
    <w:p w:rsidR="00A02084" w:rsidRPr="00FD2F14" w:rsidRDefault="00A02084" w:rsidP="00CA3EC3">
      <w:pPr>
        <w:ind w:left="720" w:hanging="720"/>
        <w:jc w:val="both"/>
      </w:pPr>
      <w:r w:rsidRPr="00FD2F14">
        <w:t>Rop.gov.om. 2020. </w:t>
      </w:r>
      <w:r w:rsidRPr="00FD2F14">
        <w:rPr>
          <w:i/>
          <w:iCs/>
        </w:rPr>
        <w:t>ٌROYAL OMAN POLICE</w:t>
      </w:r>
      <w:r w:rsidRPr="00FD2F14">
        <w:t>. [online] Available at: &lt;http://www.rop.gov.om/english/index.html&gt; [Accessed 4 May 2020].</w:t>
      </w:r>
    </w:p>
    <w:p w:rsidR="000A510A" w:rsidRDefault="00A02084" w:rsidP="00CA3EC3">
      <w:pPr>
        <w:ind w:left="720" w:hanging="720"/>
        <w:jc w:val="both"/>
      </w:pPr>
      <w:r w:rsidRPr="00F2567C">
        <w:t>Zia, K. and Farooq, U., 2020. COVID-19 Outbreak in Oman: Model-Driven Impact Analysis and Challenges. </w:t>
      </w:r>
      <w:r w:rsidRPr="00F2567C">
        <w:rPr>
          <w:i/>
          <w:iCs/>
        </w:rPr>
        <w:t>medRxiv</w:t>
      </w:r>
      <w:r w:rsidRPr="00F2567C">
        <w:t>.</w:t>
      </w:r>
    </w:p>
    <w:p w:rsidR="00CB593A" w:rsidRDefault="00CB593A" w:rsidP="00CA3EC3">
      <w:pPr>
        <w:ind w:left="720" w:hanging="720"/>
        <w:jc w:val="both"/>
      </w:pPr>
    </w:p>
    <w:p w:rsidR="00CB593A" w:rsidRDefault="00CB593A" w:rsidP="00CA3EC3">
      <w:pPr>
        <w:ind w:left="720" w:hanging="720"/>
        <w:jc w:val="both"/>
      </w:pPr>
    </w:p>
    <w:p w:rsidR="00CB593A" w:rsidRDefault="00CB593A" w:rsidP="00CA3EC3">
      <w:pPr>
        <w:ind w:left="720" w:hanging="720"/>
        <w:jc w:val="both"/>
      </w:pPr>
    </w:p>
    <w:p w:rsidR="00CB593A" w:rsidRDefault="00CB593A" w:rsidP="00CA3EC3">
      <w:pPr>
        <w:ind w:left="720" w:hanging="720"/>
        <w:jc w:val="both"/>
      </w:pPr>
    </w:p>
    <w:p w:rsidR="00CB593A" w:rsidRDefault="00CB593A" w:rsidP="00CA3EC3">
      <w:pPr>
        <w:ind w:left="720" w:hanging="720"/>
        <w:jc w:val="both"/>
      </w:pPr>
    </w:p>
    <w:p w:rsidR="00CB593A" w:rsidRDefault="00CB593A" w:rsidP="00CA3EC3">
      <w:pPr>
        <w:ind w:left="720" w:hanging="720"/>
        <w:jc w:val="both"/>
      </w:pPr>
    </w:p>
    <w:p w:rsidR="00CB593A" w:rsidRDefault="00CB593A" w:rsidP="00CB593A">
      <w:pPr>
        <w:ind w:left="720" w:hanging="720"/>
        <w:jc w:val="center"/>
        <w:rPr>
          <w:b/>
          <w:bCs/>
        </w:rPr>
      </w:pPr>
      <w:r>
        <w:rPr>
          <w:b/>
          <w:bCs/>
        </w:rPr>
        <w:t>Samples</w:t>
      </w:r>
    </w:p>
    <w:p w:rsidR="00CB593A" w:rsidRDefault="00CB593A" w:rsidP="00CB593A">
      <w:pPr>
        <w:ind w:left="720" w:hanging="720"/>
        <w:rPr>
          <w:b/>
          <w:bCs/>
        </w:rPr>
      </w:pPr>
      <w:r>
        <w:rPr>
          <w:b/>
          <w:bCs/>
          <w:noProof/>
        </w:rPr>
        <w:drawing>
          <wp:inline distT="0" distB="0" distL="0" distR="0">
            <wp:extent cx="2114550" cy="393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A.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14550" cy="3933825"/>
                    </a:xfrm>
                    <a:prstGeom prst="rect">
                      <a:avLst/>
                    </a:prstGeom>
                  </pic:spPr>
                </pic:pic>
              </a:graphicData>
            </a:graphic>
          </wp:inline>
        </w:drawing>
      </w:r>
      <w:r>
        <w:rPr>
          <w:b/>
          <w:bCs/>
          <w:noProof/>
        </w:rPr>
        <w:drawing>
          <wp:inline distT="0" distB="0" distL="0" distR="0">
            <wp:extent cx="2209800" cy="3895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u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09800" cy="3895725"/>
                    </a:xfrm>
                    <a:prstGeom prst="rect">
                      <a:avLst/>
                    </a:prstGeom>
                  </pic:spPr>
                </pic:pic>
              </a:graphicData>
            </a:graphic>
          </wp:inline>
        </w:drawing>
      </w:r>
    </w:p>
    <w:p w:rsidR="00CB593A" w:rsidRPr="002B3B88" w:rsidRDefault="00CB593A" w:rsidP="00CB593A">
      <w:pPr>
        <w:ind w:left="720" w:hanging="720"/>
        <w:rPr>
          <w:b/>
          <w:bCs/>
        </w:rPr>
      </w:pPr>
      <w:r>
        <w:rPr>
          <w:b/>
          <w:bCs/>
          <w:noProof/>
        </w:rPr>
        <w:drawing>
          <wp:inline distT="0" distB="0" distL="0" distR="0">
            <wp:extent cx="2114256" cy="35623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41258" cy="3607847"/>
                    </a:xfrm>
                    <a:prstGeom prst="rect">
                      <a:avLst/>
                    </a:prstGeom>
                  </pic:spPr>
                </pic:pic>
              </a:graphicData>
            </a:graphic>
          </wp:inline>
        </w:drawing>
      </w:r>
      <w:r>
        <w:rPr>
          <w:b/>
          <w:bCs/>
          <w:noProof/>
        </w:rPr>
        <w:drawing>
          <wp:inline distT="0" distB="0" distL="0" distR="0">
            <wp:extent cx="1965856" cy="349846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1991513" cy="3544125"/>
                    </a:xfrm>
                    <a:prstGeom prst="rect">
                      <a:avLst/>
                    </a:prstGeom>
                  </pic:spPr>
                </pic:pic>
              </a:graphicData>
            </a:graphic>
          </wp:inline>
        </w:drawing>
      </w:r>
    </w:p>
    <w:p w:rsidR="00CB593A" w:rsidRPr="00FD2F14" w:rsidRDefault="00CB593A" w:rsidP="00CB593A">
      <w:pPr>
        <w:ind w:left="720" w:hanging="720"/>
      </w:pPr>
    </w:p>
    <w:p w:rsidR="00CB593A" w:rsidRPr="000A510A" w:rsidRDefault="00CB593A" w:rsidP="00CA3EC3">
      <w:pPr>
        <w:ind w:left="720" w:hanging="720"/>
        <w:jc w:val="both"/>
      </w:pPr>
    </w:p>
    <w:sectPr w:rsidR="00CB593A" w:rsidRPr="000A510A" w:rsidSect="00B04A59">
      <w:headerReference w:type="default" r:id="rId11"/>
      <w:headerReference w:type="first" r:id="rId12"/>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226" w:rsidRDefault="00A45226">
      <w:pPr>
        <w:spacing w:line="240" w:lineRule="auto"/>
      </w:pPr>
      <w:r>
        <w:separator/>
      </w:r>
    </w:p>
  </w:endnote>
  <w:endnote w:type="continuationSeparator" w:id="1">
    <w:p w:rsidR="00A45226" w:rsidRDefault="00A452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226" w:rsidRDefault="00A45226">
      <w:pPr>
        <w:spacing w:line="240" w:lineRule="auto"/>
      </w:pPr>
      <w:r>
        <w:separator/>
      </w:r>
    </w:p>
  </w:footnote>
  <w:footnote w:type="continuationSeparator" w:id="1">
    <w:p w:rsidR="00A45226" w:rsidRDefault="00A4522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40" w:rsidRDefault="00464BC3">
    <w:pPr>
      <w:pStyle w:val="Header"/>
      <w:jc w:val="right"/>
    </w:pPr>
    <w:r>
      <w:t>CORONAVIRUS SPREAD</w:t>
    </w:r>
    <w:r>
      <w:tab/>
    </w:r>
    <w:r>
      <w:tab/>
    </w:r>
    <w:sdt>
      <w:sdtPr>
        <w:id w:val="-1481998991"/>
        <w:docPartObj>
          <w:docPartGallery w:val="Page Numbers (Top of Page)"/>
          <w:docPartUnique/>
        </w:docPartObj>
      </w:sdtPr>
      <w:sdtEndPr>
        <w:rPr>
          <w:noProof/>
        </w:rPr>
      </w:sdtEndPr>
      <w:sdtContent>
        <w:r w:rsidR="00841A89">
          <w:fldChar w:fldCharType="begin"/>
        </w:r>
        <w:r>
          <w:instrText xml:space="preserve"> PAGE   \* MERGEFORMAT </w:instrText>
        </w:r>
        <w:r w:rsidR="00841A89">
          <w:fldChar w:fldCharType="separate"/>
        </w:r>
        <w:r w:rsidR="003C7E5F">
          <w:rPr>
            <w:noProof/>
          </w:rPr>
          <w:t>12</w:t>
        </w:r>
        <w:r w:rsidR="00841A89">
          <w:rPr>
            <w:noProof/>
          </w:rPr>
          <w:fldChar w:fldCharType="end"/>
        </w:r>
      </w:sdtContent>
    </w:sdt>
  </w:p>
  <w:p w:rsidR="000C5740" w:rsidRDefault="000C57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40" w:rsidRDefault="00464BC3">
    <w:pPr>
      <w:pStyle w:val="Header"/>
      <w:jc w:val="right"/>
    </w:pPr>
    <w:r>
      <w:t>Running head: CORONAVIRUS SPREAD</w:t>
    </w:r>
    <w:r>
      <w:tab/>
    </w:r>
    <w:r>
      <w:tab/>
    </w:r>
    <w:sdt>
      <w:sdtPr>
        <w:id w:val="1117871457"/>
        <w:docPartObj>
          <w:docPartGallery w:val="Page Numbers (Top of Page)"/>
          <w:docPartUnique/>
        </w:docPartObj>
      </w:sdtPr>
      <w:sdtEndPr>
        <w:rPr>
          <w:noProof/>
        </w:rPr>
      </w:sdtEndPr>
      <w:sdtContent>
        <w:r w:rsidR="00841A89">
          <w:fldChar w:fldCharType="begin"/>
        </w:r>
        <w:r>
          <w:instrText xml:space="preserve"> PAGE   \* MERGEFORMAT </w:instrText>
        </w:r>
        <w:r w:rsidR="00841A89">
          <w:fldChar w:fldCharType="separate"/>
        </w:r>
        <w:r w:rsidR="003C7E5F">
          <w:rPr>
            <w:noProof/>
          </w:rPr>
          <w:t>1</w:t>
        </w:r>
        <w:r w:rsidR="00841A89">
          <w:rPr>
            <w:noProof/>
          </w:rPr>
          <w:fldChar w:fldCharType="end"/>
        </w:r>
      </w:sdtContent>
    </w:sdt>
  </w:p>
  <w:p w:rsidR="000C5740" w:rsidRDefault="000C57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Y0N7Y0NDI3NDAzMzdR0lEKTi0uzszPAykwrAUAiLKcbCwAAAA="/>
  </w:docVars>
  <w:rsids>
    <w:rsidRoot w:val="003F2DE4"/>
    <w:rsid w:val="00011D05"/>
    <w:rsid w:val="00061F50"/>
    <w:rsid w:val="00073849"/>
    <w:rsid w:val="000A510A"/>
    <w:rsid w:val="000C2143"/>
    <w:rsid w:val="000C5740"/>
    <w:rsid w:val="00176C65"/>
    <w:rsid w:val="001B7F7D"/>
    <w:rsid w:val="001E3A60"/>
    <w:rsid w:val="002A48D3"/>
    <w:rsid w:val="002F7961"/>
    <w:rsid w:val="00360B05"/>
    <w:rsid w:val="00365D99"/>
    <w:rsid w:val="00385838"/>
    <w:rsid w:val="00386179"/>
    <w:rsid w:val="003A0138"/>
    <w:rsid w:val="003C7E5F"/>
    <w:rsid w:val="003F2DE4"/>
    <w:rsid w:val="00464BC3"/>
    <w:rsid w:val="00487BA0"/>
    <w:rsid w:val="004B7DD3"/>
    <w:rsid w:val="005005F3"/>
    <w:rsid w:val="00632A6A"/>
    <w:rsid w:val="00755D70"/>
    <w:rsid w:val="007B5FCD"/>
    <w:rsid w:val="007D2CAE"/>
    <w:rsid w:val="00841A89"/>
    <w:rsid w:val="00883ECC"/>
    <w:rsid w:val="008A124E"/>
    <w:rsid w:val="008B3328"/>
    <w:rsid w:val="00936353"/>
    <w:rsid w:val="00A02084"/>
    <w:rsid w:val="00A10B73"/>
    <w:rsid w:val="00A45226"/>
    <w:rsid w:val="00AE4E85"/>
    <w:rsid w:val="00B04A59"/>
    <w:rsid w:val="00CA3EC3"/>
    <w:rsid w:val="00CB593A"/>
    <w:rsid w:val="00D577EC"/>
    <w:rsid w:val="00D876E9"/>
    <w:rsid w:val="00DA1623"/>
    <w:rsid w:val="00DA4A39"/>
    <w:rsid w:val="00DC70AB"/>
    <w:rsid w:val="00E019D6"/>
    <w:rsid w:val="00E10536"/>
    <w:rsid w:val="00E16878"/>
    <w:rsid w:val="00E53604"/>
    <w:rsid w:val="00EC0A26"/>
    <w:rsid w:val="00F05609"/>
    <w:rsid w:val="00F2567C"/>
    <w:rsid w:val="00F27A18"/>
    <w:rsid w:val="00FD2F14"/>
    <w:rsid w:val="00FE1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89"/>
  </w:style>
  <w:style w:type="paragraph" w:styleId="Heading1">
    <w:name w:val="heading 1"/>
    <w:basedOn w:val="Normal"/>
    <w:next w:val="Normal"/>
    <w:link w:val="Heading1Char"/>
    <w:uiPriority w:val="9"/>
    <w:qFormat/>
    <w:rsid w:val="00CA3EC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59"/>
    <w:pPr>
      <w:tabs>
        <w:tab w:val="center" w:pos="4680"/>
        <w:tab w:val="right" w:pos="9360"/>
      </w:tabs>
      <w:spacing w:line="240" w:lineRule="auto"/>
    </w:pPr>
  </w:style>
  <w:style w:type="character" w:customStyle="1" w:styleId="HeaderChar">
    <w:name w:val="Header Char"/>
    <w:basedOn w:val="DefaultParagraphFont"/>
    <w:link w:val="Header"/>
    <w:uiPriority w:val="99"/>
    <w:rsid w:val="00B04A59"/>
  </w:style>
  <w:style w:type="paragraph" w:styleId="Footer">
    <w:name w:val="footer"/>
    <w:basedOn w:val="Normal"/>
    <w:link w:val="FooterChar"/>
    <w:uiPriority w:val="99"/>
    <w:unhideWhenUsed/>
    <w:rsid w:val="00B04A59"/>
    <w:pPr>
      <w:tabs>
        <w:tab w:val="center" w:pos="4680"/>
        <w:tab w:val="right" w:pos="9360"/>
      </w:tabs>
      <w:spacing w:line="240" w:lineRule="auto"/>
    </w:pPr>
  </w:style>
  <w:style w:type="character" w:customStyle="1" w:styleId="FooterChar">
    <w:name w:val="Footer Char"/>
    <w:basedOn w:val="DefaultParagraphFont"/>
    <w:link w:val="Footer"/>
    <w:uiPriority w:val="99"/>
    <w:rsid w:val="00B04A59"/>
  </w:style>
  <w:style w:type="character" w:customStyle="1" w:styleId="Heading1Char">
    <w:name w:val="Heading 1 Char"/>
    <w:basedOn w:val="DefaultParagraphFont"/>
    <w:link w:val="Heading1"/>
    <w:uiPriority w:val="9"/>
    <w:rsid w:val="00CA3EC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A3EC3"/>
    <w:pPr>
      <w:spacing w:before="480" w:line="276" w:lineRule="auto"/>
      <w:outlineLvl w:val="9"/>
    </w:pPr>
    <w:rPr>
      <w:b/>
      <w:bCs/>
      <w:sz w:val="28"/>
      <w:szCs w:val="28"/>
    </w:rPr>
  </w:style>
  <w:style w:type="paragraph" w:styleId="TOC1">
    <w:name w:val="toc 1"/>
    <w:basedOn w:val="Normal"/>
    <w:next w:val="Normal"/>
    <w:autoRedefine/>
    <w:uiPriority w:val="39"/>
    <w:unhideWhenUsed/>
    <w:rsid w:val="00CA3EC3"/>
    <w:pPr>
      <w:spacing w:before="120"/>
    </w:pPr>
    <w:rPr>
      <w:rFonts w:asciiTheme="minorHAnsi" w:hAnsiTheme="minorHAnsi" w:cstheme="minorHAnsi"/>
      <w:b/>
      <w:bCs/>
      <w:i/>
      <w:iCs/>
      <w:szCs w:val="28"/>
    </w:rPr>
  </w:style>
  <w:style w:type="character" w:styleId="Hyperlink">
    <w:name w:val="Hyperlink"/>
    <w:basedOn w:val="DefaultParagraphFont"/>
    <w:uiPriority w:val="99"/>
    <w:unhideWhenUsed/>
    <w:rsid w:val="00CA3EC3"/>
    <w:rPr>
      <w:color w:val="0563C1" w:themeColor="hyperlink"/>
      <w:u w:val="single"/>
    </w:rPr>
  </w:style>
  <w:style w:type="paragraph" w:styleId="TOC2">
    <w:name w:val="toc 2"/>
    <w:basedOn w:val="Normal"/>
    <w:next w:val="Normal"/>
    <w:autoRedefine/>
    <w:uiPriority w:val="39"/>
    <w:semiHidden/>
    <w:unhideWhenUsed/>
    <w:rsid w:val="00CA3EC3"/>
    <w:pPr>
      <w:spacing w:before="120"/>
      <w:ind w:left="240"/>
    </w:pPr>
    <w:rPr>
      <w:rFonts w:asciiTheme="minorHAnsi" w:hAnsiTheme="minorHAnsi" w:cstheme="minorHAnsi"/>
      <w:b/>
      <w:bCs/>
      <w:sz w:val="22"/>
      <w:szCs w:val="26"/>
    </w:rPr>
  </w:style>
  <w:style w:type="paragraph" w:styleId="TOC3">
    <w:name w:val="toc 3"/>
    <w:basedOn w:val="Normal"/>
    <w:next w:val="Normal"/>
    <w:autoRedefine/>
    <w:uiPriority w:val="39"/>
    <w:semiHidden/>
    <w:unhideWhenUsed/>
    <w:rsid w:val="00CA3EC3"/>
    <w:pPr>
      <w:ind w:left="480"/>
    </w:pPr>
    <w:rPr>
      <w:rFonts w:asciiTheme="minorHAnsi" w:hAnsiTheme="minorHAnsi" w:cstheme="minorHAnsi"/>
      <w:sz w:val="20"/>
      <w:szCs w:val="24"/>
    </w:rPr>
  </w:style>
  <w:style w:type="paragraph" w:styleId="TOC4">
    <w:name w:val="toc 4"/>
    <w:basedOn w:val="Normal"/>
    <w:next w:val="Normal"/>
    <w:autoRedefine/>
    <w:uiPriority w:val="39"/>
    <w:semiHidden/>
    <w:unhideWhenUsed/>
    <w:rsid w:val="00CA3EC3"/>
    <w:pPr>
      <w:ind w:left="720"/>
    </w:pPr>
    <w:rPr>
      <w:rFonts w:asciiTheme="minorHAnsi" w:hAnsiTheme="minorHAnsi" w:cstheme="minorHAnsi"/>
      <w:sz w:val="20"/>
      <w:szCs w:val="24"/>
    </w:rPr>
  </w:style>
  <w:style w:type="paragraph" w:styleId="TOC5">
    <w:name w:val="toc 5"/>
    <w:basedOn w:val="Normal"/>
    <w:next w:val="Normal"/>
    <w:autoRedefine/>
    <w:uiPriority w:val="39"/>
    <w:semiHidden/>
    <w:unhideWhenUsed/>
    <w:rsid w:val="00CA3EC3"/>
    <w:pPr>
      <w:ind w:left="960"/>
    </w:pPr>
    <w:rPr>
      <w:rFonts w:asciiTheme="minorHAnsi" w:hAnsiTheme="minorHAnsi" w:cstheme="minorHAnsi"/>
      <w:sz w:val="20"/>
      <w:szCs w:val="24"/>
    </w:rPr>
  </w:style>
  <w:style w:type="paragraph" w:styleId="TOC6">
    <w:name w:val="toc 6"/>
    <w:basedOn w:val="Normal"/>
    <w:next w:val="Normal"/>
    <w:autoRedefine/>
    <w:uiPriority w:val="39"/>
    <w:semiHidden/>
    <w:unhideWhenUsed/>
    <w:rsid w:val="00CA3EC3"/>
    <w:pPr>
      <w:ind w:left="1200"/>
    </w:pPr>
    <w:rPr>
      <w:rFonts w:asciiTheme="minorHAnsi" w:hAnsiTheme="minorHAnsi" w:cstheme="minorHAnsi"/>
      <w:sz w:val="20"/>
      <w:szCs w:val="24"/>
    </w:rPr>
  </w:style>
  <w:style w:type="paragraph" w:styleId="TOC7">
    <w:name w:val="toc 7"/>
    <w:basedOn w:val="Normal"/>
    <w:next w:val="Normal"/>
    <w:autoRedefine/>
    <w:uiPriority w:val="39"/>
    <w:semiHidden/>
    <w:unhideWhenUsed/>
    <w:rsid w:val="00CA3EC3"/>
    <w:pPr>
      <w:ind w:left="1440"/>
    </w:pPr>
    <w:rPr>
      <w:rFonts w:asciiTheme="minorHAnsi" w:hAnsiTheme="minorHAnsi" w:cstheme="minorHAnsi"/>
      <w:sz w:val="20"/>
      <w:szCs w:val="24"/>
    </w:rPr>
  </w:style>
  <w:style w:type="paragraph" w:styleId="TOC8">
    <w:name w:val="toc 8"/>
    <w:basedOn w:val="Normal"/>
    <w:next w:val="Normal"/>
    <w:autoRedefine/>
    <w:uiPriority w:val="39"/>
    <w:semiHidden/>
    <w:unhideWhenUsed/>
    <w:rsid w:val="00CA3EC3"/>
    <w:pPr>
      <w:ind w:left="1680"/>
    </w:pPr>
    <w:rPr>
      <w:rFonts w:asciiTheme="minorHAnsi" w:hAnsiTheme="minorHAnsi" w:cstheme="minorHAnsi"/>
      <w:sz w:val="20"/>
      <w:szCs w:val="24"/>
    </w:rPr>
  </w:style>
  <w:style w:type="paragraph" w:styleId="TOC9">
    <w:name w:val="toc 9"/>
    <w:basedOn w:val="Normal"/>
    <w:next w:val="Normal"/>
    <w:autoRedefine/>
    <w:uiPriority w:val="39"/>
    <w:semiHidden/>
    <w:unhideWhenUsed/>
    <w:rsid w:val="00CA3EC3"/>
    <w:pPr>
      <w:ind w:left="1920"/>
    </w:pPr>
    <w:rPr>
      <w:rFonts w:asciiTheme="minorHAnsi" w:hAnsiTheme="minorHAnsi" w:cstheme="minorHAnsi"/>
      <w:sz w:val="20"/>
      <w:szCs w:val="24"/>
    </w:rPr>
  </w:style>
</w:styles>
</file>

<file path=word/webSettings.xml><?xml version="1.0" encoding="utf-8"?>
<w:webSettings xmlns:r="http://schemas.openxmlformats.org/officeDocument/2006/relationships" xmlns:w="http://schemas.openxmlformats.org/wordprocessingml/2006/main">
  <w:divs>
    <w:div w:id="83459934">
      <w:bodyDiv w:val="1"/>
      <w:marLeft w:val="0"/>
      <w:marRight w:val="0"/>
      <w:marTop w:val="0"/>
      <w:marBottom w:val="0"/>
      <w:divBdr>
        <w:top w:val="none" w:sz="0" w:space="0" w:color="auto"/>
        <w:left w:val="none" w:sz="0" w:space="0" w:color="auto"/>
        <w:bottom w:val="none" w:sz="0" w:space="0" w:color="auto"/>
        <w:right w:val="none" w:sz="0" w:space="0" w:color="auto"/>
      </w:divBdr>
    </w:div>
    <w:div w:id="134494118">
      <w:bodyDiv w:val="1"/>
      <w:marLeft w:val="0"/>
      <w:marRight w:val="0"/>
      <w:marTop w:val="0"/>
      <w:marBottom w:val="0"/>
      <w:divBdr>
        <w:top w:val="none" w:sz="0" w:space="0" w:color="auto"/>
        <w:left w:val="none" w:sz="0" w:space="0" w:color="auto"/>
        <w:bottom w:val="none" w:sz="0" w:space="0" w:color="auto"/>
        <w:right w:val="none" w:sz="0" w:space="0" w:color="auto"/>
      </w:divBdr>
    </w:div>
    <w:div w:id="177160838">
      <w:bodyDiv w:val="1"/>
      <w:marLeft w:val="0"/>
      <w:marRight w:val="0"/>
      <w:marTop w:val="0"/>
      <w:marBottom w:val="0"/>
      <w:divBdr>
        <w:top w:val="none" w:sz="0" w:space="0" w:color="auto"/>
        <w:left w:val="none" w:sz="0" w:space="0" w:color="auto"/>
        <w:bottom w:val="none" w:sz="0" w:space="0" w:color="auto"/>
        <w:right w:val="none" w:sz="0" w:space="0" w:color="auto"/>
      </w:divBdr>
    </w:div>
    <w:div w:id="215168728">
      <w:bodyDiv w:val="1"/>
      <w:marLeft w:val="0"/>
      <w:marRight w:val="0"/>
      <w:marTop w:val="0"/>
      <w:marBottom w:val="0"/>
      <w:divBdr>
        <w:top w:val="none" w:sz="0" w:space="0" w:color="auto"/>
        <w:left w:val="none" w:sz="0" w:space="0" w:color="auto"/>
        <w:bottom w:val="none" w:sz="0" w:space="0" w:color="auto"/>
        <w:right w:val="none" w:sz="0" w:space="0" w:color="auto"/>
      </w:divBdr>
    </w:div>
    <w:div w:id="229851483">
      <w:bodyDiv w:val="1"/>
      <w:marLeft w:val="0"/>
      <w:marRight w:val="0"/>
      <w:marTop w:val="0"/>
      <w:marBottom w:val="0"/>
      <w:divBdr>
        <w:top w:val="none" w:sz="0" w:space="0" w:color="auto"/>
        <w:left w:val="none" w:sz="0" w:space="0" w:color="auto"/>
        <w:bottom w:val="none" w:sz="0" w:space="0" w:color="auto"/>
        <w:right w:val="none" w:sz="0" w:space="0" w:color="auto"/>
      </w:divBdr>
    </w:div>
    <w:div w:id="280765318">
      <w:bodyDiv w:val="1"/>
      <w:marLeft w:val="0"/>
      <w:marRight w:val="0"/>
      <w:marTop w:val="0"/>
      <w:marBottom w:val="0"/>
      <w:divBdr>
        <w:top w:val="none" w:sz="0" w:space="0" w:color="auto"/>
        <w:left w:val="none" w:sz="0" w:space="0" w:color="auto"/>
        <w:bottom w:val="none" w:sz="0" w:space="0" w:color="auto"/>
        <w:right w:val="none" w:sz="0" w:space="0" w:color="auto"/>
      </w:divBdr>
    </w:div>
    <w:div w:id="594283825">
      <w:bodyDiv w:val="1"/>
      <w:marLeft w:val="0"/>
      <w:marRight w:val="0"/>
      <w:marTop w:val="0"/>
      <w:marBottom w:val="0"/>
      <w:divBdr>
        <w:top w:val="none" w:sz="0" w:space="0" w:color="auto"/>
        <w:left w:val="none" w:sz="0" w:space="0" w:color="auto"/>
        <w:bottom w:val="none" w:sz="0" w:space="0" w:color="auto"/>
        <w:right w:val="none" w:sz="0" w:space="0" w:color="auto"/>
      </w:divBdr>
    </w:div>
    <w:div w:id="903639068">
      <w:bodyDiv w:val="1"/>
      <w:marLeft w:val="0"/>
      <w:marRight w:val="0"/>
      <w:marTop w:val="0"/>
      <w:marBottom w:val="0"/>
      <w:divBdr>
        <w:top w:val="none" w:sz="0" w:space="0" w:color="auto"/>
        <w:left w:val="none" w:sz="0" w:space="0" w:color="auto"/>
        <w:bottom w:val="none" w:sz="0" w:space="0" w:color="auto"/>
        <w:right w:val="none" w:sz="0" w:space="0" w:color="auto"/>
      </w:divBdr>
    </w:div>
    <w:div w:id="968435887">
      <w:bodyDiv w:val="1"/>
      <w:marLeft w:val="0"/>
      <w:marRight w:val="0"/>
      <w:marTop w:val="0"/>
      <w:marBottom w:val="0"/>
      <w:divBdr>
        <w:top w:val="none" w:sz="0" w:space="0" w:color="auto"/>
        <w:left w:val="none" w:sz="0" w:space="0" w:color="auto"/>
        <w:bottom w:val="none" w:sz="0" w:space="0" w:color="auto"/>
        <w:right w:val="none" w:sz="0" w:space="0" w:color="auto"/>
      </w:divBdr>
    </w:div>
    <w:div w:id="1068377228">
      <w:bodyDiv w:val="1"/>
      <w:marLeft w:val="0"/>
      <w:marRight w:val="0"/>
      <w:marTop w:val="0"/>
      <w:marBottom w:val="0"/>
      <w:divBdr>
        <w:top w:val="none" w:sz="0" w:space="0" w:color="auto"/>
        <w:left w:val="none" w:sz="0" w:space="0" w:color="auto"/>
        <w:bottom w:val="none" w:sz="0" w:space="0" w:color="auto"/>
        <w:right w:val="none" w:sz="0" w:space="0" w:color="auto"/>
      </w:divBdr>
    </w:div>
    <w:div w:id="1190068761">
      <w:bodyDiv w:val="1"/>
      <w:marLeft w:val="0"/>
      <w:marRight w:val="0"/>
      <w:marTop w:val="0"/>
      <w:marBottom w:val="0"/>
      <w:divBdr>
        <w:top w:val="none" w:sz="0" w:space="0" w:color="auto"/>
        <w:left w:val="none" w:sz="0" w:space="0" w:color="auto"/>
        <w:bottom w:val="none" w:sz="0" w:space="0" w:color="auto"/>
        <w:right w:val="none" w:sz="0" w:space="0" w:color="auto"/>
      </w:divBdr>
    </w:div>
    <w:div w:id="1220827324">
      <w:bodyDiv w:val="1"/>
      <w:marLeft w:val="0"/>
      <w:marRight w:val="0"/>
      <w:marTop w:val="0"/>
      <w:marBottom w:val="0"/>
      <w:divBdr>
        <w:top w:val="none" w:sz="0" w:space="0" w:color="auto"/>
        <w:left w:val="none" w:sz="0" w:space="0" w:color="auto"/>
        <w:bottom w:val="none" w:sz="0" w:space="0" w:color="auto"/>
        <w:right w:val="none" w:sz="0" w:space="0" w:color="auto"/>
      </w:divBdr>
    </w:div>
    <w:div w:id="1278946600">
      <w:bodyDiv w:val="1"/>
      <w:marLeft w:val="0"/>
      <w:marRight w:val="0"/>
      <w:marTop w:val="0"/>
      <w:marBottom w:val="0"/>
      <w:divBdr>
        <w:top w:val="none" w:sz="0" w:space="0" w:color="auto"/>
        <w:left w:val="none" w:sz="0" w:space="0" w:color="auto"/>
        <w:bottom w:val="none" w:sz="0" w:space="0" w:color="auto"/>
        <w:right w:val="none" w:sz="0" w:space="0" w:color="auto"/>
      </w:divBdr>
    </w:div>
    <w:div w:id="1506171477">
      <w:bodyDiv w:val="1"/>
      <w:marLeft w:val="0"/>
      <w:marRight w:val="0"/>
      <w:marTop w:val="0"/>
      <w:marBottom w:val="0"/>
      <w:divBdr>
        <w:top w:val="none" w:sz="0" w:space="0" w:color="auto"/>
        <w:left w:val="none" w:sz="0" w:space="0" w:color="auto"/>
        <w:bottom w:val="none" w:sz="0" w:space="0" w:color="auto"/>
        <w:right w:val="none" w:sz="0" w:space="0" w:color="auto"/>
      </w:divBdr>
    </w:div>
    <w:div w:id="1552301929">
      <w:bodyDiv w:val="1"/>
      <w:marLeft w:val="0"/>
      <w:marRight w:val="0"/>
      <w:marTop w:val="0"/>
      <w:marBottom w:val="0"/>
      <w:divBdr>
        <w:top w:val="none" w:sz="0" w:space="0" w:color="auto"/>
        <w:left w:val="none" w:sz="0" w:space="0" w:color="auto"/>
        <w:bottom w:val="none" w:sz="0" w:space="0" w:color="auto"/>
        <w:right w:val="none" w:sz="0" w:space="0" w:color="auto"/>
      </w:divBdr>
    </w:div>
    <w:div w:id="1601713805">
      <w:bodyDiv w:val="1"/>
      <w:marLeft w:val="0"/>
      <w:marRight w:val="0"/>
      <w:marTop w:val="0"/>
      <w:marBottom w:val="0"/>
      <w:divBdr>
        <w:top w:val="none" w:sz="0" w:space="0" w:color="auto"/>
        <w:left w:val="none" w:sz="0" w:space="0" w:color="auto"/>
        <w:bottom w:val="none" w:sz="0" w:space="0" w:color="auto"/>
        <w:right w:val="none" w:sz="0" w:space="0" w:color="auto"/>
      </w:divBdr>
    </w:div>
    <w:div w:id="1670718087">
      <w:bodyDiv w:val="1"/>
      <w:marLeft w:val="0"/>
      <w:marRight w:val="0"/>
      <w:marTop w:val="0"/>
      <w:marBottom w:val="0"/>
      <w:divBdr>
        <w:top w:val="none" w:sz="0" w:space="0" w:color="auto"/>
        <w:left w:val="none" w:sz="0" w:space="0" w:color="auto"/>
        <w:bottom w:val="none" w:sz="0" w:space="0" w:color="auto"/>
        <w:right w:val="none" w:sz="0" w:space="0" w:color="auto"/>
      </w:divBdr>
    </w:div>
    <w:div w:id="2052414494">
      <w:bodyDiv w:val="1"/>
      <w:marLeft w:val="0"/>
      <w:marRight w:val="0"/>
      <w:marTop w:val="0"/>
      <w:marBottom w:val="0"/>
      <w:divBdr>
        <w:top w:val="none" w:sz="0" w:space="0" w:color="auto"/>
        <w:left w:val="none" w:sz="0" w:space="0" w:color="auto"/>
        <w:bottom w:val="none" w:sz="0" w:space="0" w:color="auto"/>
        <w:right w:val="none" w:sz="0" w:space="0" w:color="auto"/>
      </w:divBdr>
    </w:div>
    <w:div w:id="2063170527">
      <w:bodyDiv w:val="1"/>
      <w:marLeft w:val="0"/>
      <w:marRight w:val="0"/>
      <w:marTop w:val="0"/>
      <w:marBottom w:val="0"/>
      <w:divBdr>
        <w:top w:val="none" w:sz="0" w:space="0" w:color="auto"/>
        <w:left w:val="none" w:sz="0" w:space="0" w:color="auto"/>
        <w:bottom w:val="none" w:sz="0" w:space="0" w:color="auto"/>
        <w:right w:val="none" w:sz="0" w:space="0" w:color="auto"/>
      </w:divBdr>
    </w:div>
    <w:div w:id="2130320288">
      <w:bodyDiv w:val="1"/>
      <w:marLeft w:val="0"/>
      <w:marRight w:val="0"/>
      <w:marTop w:val="0"/>
      <w:marBottom w:val="0"/>
      <w:divBdr>
        <w:top w:val="none" w:sz="0" w:space="0" w:color="auto"/>
        <w:left w:val="none" w:sz="0" w:space="0" w:color="auto"/>
        <w:bottom w:val="none" w:sz="0" w:space="0" w:color="auto"/>
        <w:right w:val="none" w:sz="0" w:space="0" w:color="auto"/>
      </w:divBdr>
    </w:div>
    <w:div w:id="21343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NULL"/><Relationship Id="rId4" Type="http://schemas.openxmlformats.org/officeDocument/2006/relationships/webSettings" Target="webSettings.xml"/><Relationship Id="rId9" Type="http://schemas.openxmlformats.org/officeDocument/2006/relationships/image" Target="NUL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Zia20</b:Tag>
    <b:SourceType>Book</b:SourceType>
    <b:Guid>{BD9F9231-3548-417E-9122-E58BA883B39A}</b:Guid>
    <b:Author>
      <b:Author>
        <b:Corporate>Zia and Farouq</b:Corporate>
      </b:Author>
    </b:Author>
    <b:Year>2020</b:Year>
    <b:RefOrder>4</b:RefOrder>
  </b:Source>
  <b:Source>
    <b:Tag>Roy20</b:Tag>
    <b:SourceType>InternetSite</b:SourceType>
    <b:Guid>{F684B461-4015-4DEE-96A6-E7649BCDA727}</b:Guid>
    <b:Title>Royal Oman Police</b:Title>
    <b:Year>2020</b:Year>
    <b:RefOrder>7</b:RefOrder>
  </b:Source>
  <b:Source>
    <b:Tag>Roy201</b:Tag>
    <b:SourceType>InternetSite</b:SourceType>
    <b:Guid>{4E868FD5-241A-41B4-B830-7BBBC4749C50}</b:Guid>
    <b:Author>
      <b:Author>
        <b:Corporate>Royal Oman Police</b:Corporate>
      </b:Author>
    </b:Author>
    <b:Year>2020</b:Year>
    <b:RefOrder>6</b:RefOrder>
  </b:Source>
  <b:Source>
    <b:Tag>Lan20</b:Tag>
    <b:SourceType>Book</b:SourceType>
    <b:Guid>{57587821-F5B0-40F2-8BEA-6463FFACB552}</b:Guid>
    <b:Author>
      <b:Author>
        <b:Corporate>Language Barriers</b:Corporate>
      </b:Author>
    </b:Author>
    <b:Year>2020</b:Year>
    <b:RefOrder>3</b:RefOrder>
  </b:Source>
  <b:Source>
    <b:Tag>Ram20</b:Tag>
    <b:SourceType>Book</b:SourceType>
    <b:Guid>{8B22A2A7-A0B8-402E-8C11-395556D46BC9}</b:Guid>
    <b:Author>
      <b:Author>
        <b:Corporate>Ramadan Al Sherbini</b:Corporate>
      </b:Author>
    </b:Author>
    <b:Year>2020</b:Year>
    <b:RefOrder>2</b:RefOrder>
  </b:Source>
  <b:Source>
    <b:Tag>Tar20</b:Tag>
    <b:SourceType>Book</b:SourceType>
    <b:Guid>{473540EF-5D2F-4AAA-B792-C1E3307F5FF7}</b:Guid>
    <b:Author>
      <b:Author>
        <b:Corporate>Tarassud</b:Corporate>
      </b:Author>
    </b:Author>
    <b:Year>2020</b:Year>
    <b:RefOrder>5</b:RefOrder>
  </b:Source>
  <b:Source>
    <b:Tag>Ale20</b:Tag>
    <b:SourceType>Book</b:SourceType>
    <b:Guid>{F3797A01-6597-4173-ACE2-C69CAB70C955}</b:Guid>
    <b:Author>
      <b:Author>
        <b:Corporate>Al et al.</b:Corporate>
      </b:Author>
    </b:Author>
    <b:Year>2020</b:Year>
    <b:RefOrder>1</b:RefOrder>
  </b:Source>
</b:Sources>
</file>

<file path=customXml/itemProps1.xml><?xml version="1.0" encoding="utf-8"?>
<ds:datastoreItem xmlns:ds="http://schemas.openxmlformats.org/officeDocument/2006/customXml" ds:itemID="{874AD1B6-E373-B44D-91AC-66D3741A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2020-09-01T05:00:00Z</dcterms:created>
  <dcterms:modified xsi:type="dcterms:W3CDTF">2020-09-01T05:00:00Z</dcterms:modified>
</cp:coreProperties>
</file>