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D54F0" w14:textId="4F58522E" w:rsidR="00B41DC3" w:rsidRDefault="00B41DC3" w:rsidP="00B41DC3">
      <w:pPr>
        <w:rPr>
          <w:b/>
          <w:bCs/>
        </w:rPr>
      </w:pPr>
      <w:bookmarkStart w:id="0" w:name="_GoBack"/>
      <w:r>
        <w:rPr>
          <w:b/>
          <w:bCs/>
        </w:rPr>
        <w:t>Question 3 &amp; 4 Announcement</w:t>
      </w:r>
    </w:p>
    <w:bookmarkEnd w:id="0"/>
    <w:p w14:paraId="7F26407A" w14:textId="0F6EAE9C" w:rsidR="00B41DC3" w:rsidRPr="00B41DC3" w:rsidRDefault="00B41DC3" w:rsidP="00B41DC3">
      <w:pPr>
        <w:rPr>
          <w:b/>
          <w:bCs/>
        </w:rPr>
      </w:pPr>
      <w:r w:rsidRPr="00B41DC3">
        <w:rPr>
          <w:b/>
          <w:bCs/>
        </w:rPr>
        <w:t xml:space="preserve">Unit IV Announcement </w:t>
      </w:r>
    </w:p>
    <w:p w14:paraId="79849123" w14:textId="77777777" w:rsidR="00B41DC3" w:rsidRPr="00B41DC3" w:rsidRDefault="00B41DC3" w:rsidP="00B41DC3">
      <w:r w:rsidRPr="00B41DC3">
        <w:t>Unit IV Announcement</w:t>
      </w:r>
    </w:p>
    <w:p w14:paraId="6DC0DFA0" w14:textId="77777777" w:rsidR="00B41DC3" w:rsidRPr="00B41DC3" w:rsidRDefault="00B41DC3" w:rsidP="00B41DC3">
      <w:r w:rsidRPr="00B41DC3">
        <w:t> </w:t>
      </w:r>
    </w:p>
    <w:p w14:paraId="1B4FFD54" w14:textId="77777777" w:rsidR="00B41DC3" w:rsidRPr="00B41DC3" w:rsidRDefault="00B41DC3" w:rsidP="00B41DC3">
      <w:r w:rsidRPr="00B41DC3">
        <w:t>Students: </w:t>
      </w:r>
    </w:p>
    <w:p w14:paraId="66B65143" w14:textId="77777777" w:rsidR="00B41DC3" w:rsidRPr="00B41DC3" w:rsidRDefault="00B41DC3" w:rsidP="00B41DC3">
      <w:r w:rsidRPr="00B41DC3">
        <w:t> </w:t>
      </w:r>
    </w:p>
    <w:p w14:paraId="7B5857B2" w14:textId="77777777" w:rsidR="00B41DC3" w:rsidRPr="00B41DC3" w:rsidRDefault="00B41DC3" w:rsidP="00B41DC3">
      <w:r w:rsidRPr="00B41DC3">
        <w:t>This unit delves into fire protection systems in your community.  Interactions between public and private water systems, fire protection engineers, and construction managers that must come in on budget.  What external pressures are placed on the fire officer from city management and elected officials to get a project approved and built? What economic incentives are at stake for the builder and the city when a project is held up due to a failed fire protection system test? How does your organization interface with an industrial fire brigade during a response? These are just a few issues that a fire officer can face.</w:t>
      </w:r>
    </w:p>
    <w:p w14:paraId="07293823" w14:textId="77777777" w:rsidR="00B41DC3" w:rsidRPr="00B41DC3" w:rsidRDefault="00B41DC3" w:rsidP="00B41DC3">
      <w:r w:rsidRPr="00B41DC3">
        <w:t> </w:t>
      </w:r>
    </w:p>
    <w:p w14:paraId="535B3C8E" w14:textId="77777777" w:rsidR="00B41DC3" w:rsidRPr="00B41DC3" w:rsidRDefault="00B41DC3" w:rsidP="00B41DC3">
      <w:r w:rsidRPr="00B41DC3">
        <w:t>Unit III Summary:</w:t>
      </w:r>
    </w:p>
    <w:p w14:paraId="6E2EE302" w14:textId="77777777" w:rsidR="00B41DC3" w:rsidRPr="00B41DC3" w:rsidRDefault="00B41DC3" w:rsidP="00B41DC3">
      <w:r w:rsidRPr="00B41DC3">
        <w:t> </w:t>
      </w:r>
    </w:p>
    <w:p w14:paraId="17C7B240" w14:textId="77777777" w:rsidR="00B41DC3" w:rsidRPr="00B41DC3" w:rsidRDefault="00B41DC3" w:rsidP="00B41DC3">
      <w:r w:rsidRPr="00B41DC3">
        <w:t xml:space="preserve">We are looking at the basic functions of fire alarms systems.  Fire alarm systems have various inputs (pull station, smoke detectors, heat detector, IR and UV detectors) and outputs (bells, strobes, annunciator panels, voice commands, and suppression system activation.  Legacy systems are hardwired into circuits and are limited in the information that is provided to the annunciator panel and fire alarm receiving station (think ADT operator).  New systems are energy </w:t>
      </w:r>
      <w:proofErr w:type="gramStart"/>
      <w:r w:rsidRPr="00B41DC3">
        <w:t>efficient,</w:t>
      </w:r>
      <w:proofErr w:type="gramEnd"/>
      <w:r w:rsidRPr="00B41DC3">
        <w:t xml:space="preserve"> inputs/outputs are software program addressable and provide detailed information to the annunciator panel and fire alarm receiving station. </w:t>
      </w:r>
    </w:p>
    <w:p w14:paraId="630DF1BA" w14:textId="77777777" w:rsidR="00B41DC3" w:rsidRPr="00B41DC3" w:rsidRDefault="00B41DC3" w:rsidP="00B41DC3">
      <w:r w:rsidRPr="00B41DC3">
        <w:t> </w:t>
      </w:r>
    </w:p>
    <w:p w14:paraId="28FF5A6B" w14:textId="77777777" w:rsidR="00B41DC3" w:rsidRPr="00B41DC3" w:rsidRDefault="00B41DC3" w:rsidP="00B41DC3">
      <w:r w:rsidRPr="00B41DC3">
        <w:t>Thoughts for you to ponder:</w:t>
      </w:r>
    </w:p>
    <w:p w14:paraId="673C7949" w14:textId="77777777" w:rsidR="00B41DC3" w:rsidRPr="00B41DC3" w:rsidRDefault="00B41DC3" w:rsidP="00B41DC3">
      <w:r w:rsidRPr="00B41DC3">
        <w:t> </w:t>
      </w:r>
    </w:p>
    <w:p w14:paraId="1605CB20" w14:textId="77777777" w:rsidR="00B41DC3" w:rsidRPr="00B41DC3" w:rsidRDefault="00B41DC3" w:rsidP="00B41DC3">
      <w:pPr>
        <w:numPr>
          <w:ilvl w:val="0"/>
          <w:numId w:val="1"/>
        </w:numPr>
      </w:pPr>
      <w:r w:rsidRPr="00B41DC3">
        <w:t>Would a public water system adequately provide water to a fire protection system where you live?</w:t>
      </w:r>
    </w:p>
    <w:p w14:paraId="774E49C9" w14:textId="77777777" w:rsidR="00B41DC3" w:rsidRPr="00B41DC3" w:rsidRDefault="00B41DC3" w:rsidP="00B41DC3">
      <w:pPr>
        <w:numPr>
          <w:ilvl w:val="0"/>
          <w:numId w:val="1"/>
        </w:numPr>
      </w:pPr>
      <w:r w:rsidRPr="00B41DC3">
        <w:t>What are the characteristics of fire brigades in the industrial or commercial setting?</w:t>
      </w:r>
    </w:p>
    <w:p w14:paraId="1171A8F2" w14:textId="77777777" w:rsidR="00B41DC3" w:rsidRPr="00B41DC3" w:rsidRDefault="00B41DC3" w:rsidP="00B41DC3">
      <w:pPr>
        <w:numPr>
          <w:ilvl w:val="0"/>
          <w:numId w:val="1"/>
        </w:numPr>
      </w:pPr>
      <w:r w:rsidRPr="00B41DC3">
        <w:t xml:space="preserve">Should fire brigades be a part of today’s fire protection? </w:t>
      </w:r>
    </w:p>
    <w:p w14:paraId="506B0861" w14:textId="77777777" w:rsidR="00B41DC3" w:rsidRPr="00B41DC3" w:rsidRDefault="00B41DC3" w:rsidP="00B41DC3">
      <w:r w:rsidRPr="00B41DC3">
        <w:t> </w:t>
      </w:r>
    </w:p>
    <w:p w14:paraId="352D617B" w14:textId="77777777" w:rsidR="00B41DC3" w:rsidRPr="00B41DC3" w:rsidRDefault="00B41DC3" w:rsidP="00B41DC3">
      <w:r w:rsidRPr="00B41DC3">
        <w:t xml:space="preserve">These points to ponder are critical for you as a leader to identify and prepare strategically as </w:t>
      </w:r>
      <w:proofErr w:type="gramStart"/>
      <w:r w:rsidRPr="00B41DC3">
        <w:t>all of</w:t>
      </w:r>
      <w:proofErr w:type="gramEnd"/>
      <w:r w:rsidRPr="00B41DC3">
        <w:t xml:space="preserve"> these challenges can potentially affect your agency or you. </w:t>
      </w:r>
    </w:p>
    <w:p w14:paraId="29018945" w14:textId="77777777" w:rsidR="00B41DC3" w:rsidRPr="00B41DC3" w:rsidRDefault="00B41DC3" w:rsidP="00B41DC3">
      <w:r w:rsidRPr="00B41DC3">
        <w:t> </w:t>
      </w:r>
    </w:p>
    <w:p w14:paraId="3AFBF0E3" w14:textId="77777777" w:rsidR="00B41DC3" w:rsidRPr="00B41DC3" w:rsidRDefault="00B41DC3" w:rsidP="00B41DC3">
      <w:r w:rsidRPr="00B41DC3">
        <w:lastRenderedPageBreak/>
        <w:t>Here is a link for you to research: </w:t>
      </w:r>
    </w:p>
    <w:p w14:paraId="6E54FF9E" w14:textId="77777777" w:rsidR="00B41DC3" w:rsidRPr="00B41DC3" w:rsidRDefault="00B41DC3" w:rsidP="00B41DC3">
      <w:proofErr w:type="spellStart"/>
      <w:r w:rsidRPr="00B41DC3">
        <w:t>IFWfireworld</w:t>
      </w:r>
      <w:proofErr w:type="spellEnd"/>
      <w:r w:rsidRPr="00B41DC3">
        <w:t xml:space="preserve">. (2014). Texas A&amp;M Industrial Fire School. </w:t>
      </w:r>
      <w:proofErr w:type="spellStart"/>
      <w:r w:rsidRPr="00B41DC3">
        <w:rPr>
          <w:i/>
          <w:iCs/>
        </w:rPr>
        <w:t>IFWfireworld</w:t>
      </w:r>
      <w:proofErr w:type="spellEnd"/>
      <w:r w:rsidRPr="00B41DC3">
        <w:rPr>
          <w:i/>
          <w:iCs/>
        </w:rPr>
        <w:t xml:space="preserve"> YouTube Channel</w:t>
      </w:r>
    </w:p>
    <w:p w14:paraId="4DDF315B" w14:textId="77777777" w:rsidR="00B41DC3" w:rsidRPr="00B41DC3" w:rsidRDefault="00B41DC3" w:rsidP="00B41DC3">
      <w:hyperlink r:id="rId5" w:history="1">
        <w:r w:rsidRPr="00B41DC3">
          <w:rPr>
            <w:rStyle w:val="Hyperlink"/>
            <w:b/>
            <w:bCs/>
          </w:rPr>
          <w:t>https://www.youtube.com/watch?v=0eyEDMUB7Kw</w:t>
        </w:r>
      </w:hyperlink>
    </w:p>
    <w:p w14:paraId="06754BB3" w14:textId="77777777" w:rsidR="00B41DC3" w:rsidRPr="00B41DC3" w:rsidRDefault="00B41DC3" w:rsidP="00B41DC3">
      <w:r w:rsidRPr="00B41DC3">
        <w:t> </w:t>
      </w:r>
    </w:p>
    <w:p w14:paraId="5CE5CB1F" w14:textId="77777777" w:rsidR="00B41DC3" w:rsidRPr="00B41DC3" w:rsidRDefault="00B41DC3" w:rsidP="00B41DC3">
      <w:r w:rsidRPr="00B41DC3">
        <w:t>Important Notices: </w:t>
      </w:r>
    </w:p>
    <w:p w14:paraId="76AE4DD5" w14:textId="77777777" w:rsidR="00B41DC3" w:rsidRPr="00B41DC3" w:rsidRDefault="00B41DC3" w:rsidP="00B41DC3">
      <w:r w:rsidRPr="00B41DC3">
        <w:t> </w:t>
      </w:r>
    </w:p>
    <w:p w14:paraId="17ECE1F6" w14:textId="77777777" w:rsidR="00B41DC3" w:rsidRPr="00B41DC3" w:rsidRDefault="00B41DC3" w:rsidP="00B41DC3">
      <w:r w:rsidRPr="00B41DC3">
        <w:t>Project Requirements: </w:t>
      </w:r>
    </w:p>
    <w:p w14:paraId="75A55E53" w14:textId="77777777" w:rsidR="00B41DC3" w:rsidRPr="00B41DC3" w:rsidRDefault="00B41DC3" w:rsidP="00B41DC3">
      <w:r w:rsidRPr="00B41DC3">
        <w:br/>
        <w:t>To clarify the writing of project responses please note the following in order to achieve the highest possible score per essay response:</w:t>
      </w:r>
    </w:p>
    <w:p w14:paraId="64208CB0" w14:textId="77777777" w:rsidR="00B41DC3" w:rsidRPr="00B41DC3" w:rsidRDefault="00B41DC3" w:rsidP="00B41DC3">
      <w:r w:rsidRPr="00B41DC3">
        <w:t> </w:t>
      </w:r>
    </w:p>
    <w:p w14:paraId="4FC22390" w14:textId="77777777" w:rsidR="00B41DC3" w:rsidRPr="00B41DC3" w:rsidRDefault="00B41DC3" w:rsidP="00B41DC3">
      <w:pPr>
        <w:numPr>
          <w:ilvl w:val="0"/>
          <w:numId w:val="2"/>
        </w:numPr>
      </w:pPr>
      <w:r w:rsidRPr="00B41DC3">
        <w:t>All responses must have properly formatted in-text and reference citations. If you paraphrase than give proper citations. Failure to do so will result in a poor grade and possible violation of the CSU Plagiarism Policy.</w:t>
      </w:r>
    </w:p>
    <w:p w14:paraId="65DB2D2B" w14:textId="77777777" w:rsidR="00B41DC3" w:rsidRPr="00B41DC3" w:rsidRDefault="00B41DC3" w:rsidP="00B41DC3">
      <w:pPr>
        <w:numPr>
          <w:ilvl w:val="0"/>
          <w:numId w:val="2"/>
        </w:numPr>
      </w:pPr>
      <w:r w:rsidRPr="00B41DC3">
        <w:t>All responses must have a minimum of </w:t>
      </w:r>
      <w:r w:rsidRPr="00B41DC3">
        <w:rPr>
          <w:b/>
          <w:bCs/>
        </w:rPr>
        <w:t>200</w:t>
      </w:r>
      <w:r w:rsidRPr="00B41DC3">
        <w:t> words which does not include in-text citations; anything less is not solid college level work. This means you will need to add content. You are not to just copy from the text with a citation to answer the questions. I have already read the textbook. I want you to add to the experience of the question.</w:t>
      </w:r>
    </w:p>
    <w:p w14:paraId="2460AD01" w14:textId="77777777" w:rsidR="00B41DC3" w:rsidRPr="00B41DC3" w:rsidRDefault="00B41DC3" w:rsidP="00B41DC3">
      <w:pPr>
        <w:numPr>
          <w:ilvl w:val="0"/>
          <w:numId w:val="2"/>
        </w:numPr>
      </w:pPr>
      <w:r w:rsidRPr="00B41DC3">
        <w:t>Please use a Spell and/or Grammar Check function of your word processing software to ensure proper spelling and grammar before copy and paste.</w:t>
      </w:r>
    </w:p>
    <w:p w14:paraId="6AB38255" w14:textId="77777777" w:rsidR="00772681" w:rsidRDefault="00B41DC3"/>
    <w:sectPr w:rsidR="00772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0E1A"/>
    <w:multiLevelType w:val="multilevel"/>
    <w:tmpl w:val="445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4615F6"/>
    <w:multiLevelType w:val="multilevel"/>
    <w:tmpl w:val="6266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C3"/>
    <w:rsid w:val="005D4B5A"/>
    <w:rsid w:val="00B41DC3"/>
    <w:rsid w:val="00DC3EE9"/>
    <w:rsid w:val="00DC7C6B"/>
    <w:rsid w:val="00E6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720C"/>
  <w15:chartTrackingRefBased/>
  <w15:docId w15:val="{2A881585-3FB2-427C-B2BC-C2BB602B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DC3"/>
    <w:rPr>
      <w:color w:val="0563C1" w:themeColor="hyperlink"/>
      <w:u w:val="single"/>
    </w:rPr>
  </w:style>
  <w:style w:type="character" w:styleId="UnresolvedMention">
    <w:name w:val="Unresolved Mention"/>
    <w:basedOn w:val="DefaultParagraphFont"/>
    <w:uiPriority w:val="99"/>
    <w:semiHidden/>
    <w:unhideWhenUsed/>
    <w:rsid w:val="00B41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82534">
      <w:bodyDiv w:val="1"/>
      <w:marLeft w:val="0"/>
      <w:marRight w:val="0"/>
      <w:marTop w:val="0"/>
      <w:marBottom w:val="0"/>
      <w:divBdr>
        <w:top w:val="none" w:sz="0" w:space="0" w:color="auto"/>
        <w:left w:val="none" w:sz="0" w:space="0" w:color="auto"/>
        <w:bottom w:val="none" w:sz="0" w:space="0" w:color="auto"/>
        <w:right w:val="none" w:sz="0" w:space="0" w:color="auto"/>
      </w:divBdr>
      <w:divsChild>
        <w:div w:id="74673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0eyEDMUB7K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Ursin</dc:creator>
  <cp:keywords/>
  <dc:description/>
  <cp:lastModifiedBy>Wilbert Ursin</cp:lastModifiedBy>
  <cp:revision>1</cp:revision>
  <dcterms:created xsi:type="dcterms:W3CDTF">2019-12-16T04:27:00Z</dcterms:created>
  <dcterms:modified xsi:type="dcterms:W3CDTF">2019-12-16T04:30:00Z</dcterms:modified>
</cp:coreProperties>
</file>