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9F0C08" w:rsidP="009F0C08">
      <w:pPr>
        <w:spacing w:line="360" w:lineRule="auto"/>
        <w:jc w:val="center"/>
        <w:rPr>
          <w:rFonts w:ascii="Palatino Linotype" w:hAnsi="Palatino Linotype" w:cstheme="minorHAnsi"/>
          <w:sz w:val="24"/>
          <w:szCs w:val="24"/>
        </w:rPr>
      </w:pPr>
    </w:p>
    <w:p w:rsidR="009F0C08" w:rsidRDefault="002F4BD7" w:rsidP="009F0C08">
      <w:pPr>
        <w:spacing w:line="360" w:lineRule="auto"/>
        <w:jc w:val="center"/>
        <w:rPr>
          <w:rFonts w:ascii="Palatino Linotype" w:hAnsi="Palatino Linotype" w:cstheme="minorHAnsi"/>
          <w:sz w:val="24"/>
          <w:szCs w:val="24"/>
        </w:rPr>
      </w:pPr>
      <w:r w:rsidRPr="00217BC5">
        <w:rPr>
          <w:rFonts w:ascii="Palatino Linotype" w:hAnsi="Palatino Linotype" w:cstheme="minorHAnsi"/>
          <w:sz w:val="24"/>
          <w:szCs w:val="24"/>
        </w:rPr>
        <w:t>Marketing Plan</w:t>
      </w:r>
      <w:r w:rsidR="009F0C08" w:rsidRPr="009F0C08">
        <w:rPr>
          <w:rFonts w:ascii="Palatino Linotype" w:hAnsi="Palatino Linotype" w:cstheme="minorHAnsi"/>
          <w:sz w:val="24"/>
          <w:szCs w:val="24"/>
        </w:rPr>
        <w:t xml:space="preserve"> </w:t>
      </w:r>
    </w:p>
    <w:p w:rsidR="009F0C08" w:rsidRDefault="009F0C08" w:rsidP="009F0C08">
      <w:pPr>
        <w:spacing w:line="360" w:lineRule="auto"/>
        <w:jc w:val="center"/>
        <w:rPr>
          <w:rFonts w:ascii="Palatino Linotype" w:hAnsi="Palatino Linotype" w:cstheme="minorHAnsi"/>
          <w:sz w:val="24"/>
          <w:szCs w:val="24"/>
        </w:rPr>
      </w:pPr>
      <w:r>
        <w:rPr>
          <w:rFonts w:ascii="Palatino Linotype" w:hAnsi="Palatino Linotype" w:cstheme="minorHAnsi"/>
          <w:sz w:val="24"/>
          <w:szCs w:val="24"/>
        </w:rPr>
        <w:t>Name:</w:t>
      </w:r>
    </w:p>
    <w:p w:rsidR="009F0C08" w:rsidRDefault="009F0C08" w:rsidP="009F0C08">
      <w:pPr>
        <w:spacing w:line="360" w:lineRule="auto"/>
        <w:jc w:val="center"/>
        <w:rPr>
          <w:rFonts w:ascii="Palatino Linotype" w:hAnsi="Palatino Linotype" w:cstheme="minorHAnsi"/>
          <w:sz w:val="24"/>
          <w:szCs w:val="24"/>
        </w:rPr>
      </w:pPr>
      <w:r>
        <w:rPr>
          <w:rFonts w:ascii="Palatino Linotype" w:hAnsi="Palatino Linotype" w:cstheme="minorHAnsi"/>
          <w:sz w:val="24"/>
          <w:szCs w:val="24"/>
        </w:rPr>
        <w:t>Professor:</w:t>
      </w:r>
    </w:p>
    <w:p w:rsidR="009F0C08" w:rsidRDefault="009F0C08" w:rsidP="009F0C08">
      <w:pPr>
        <w:spacing w:line="360" w:lineRule="auto"/>
        <w:jc w:val="center"/>
        <w:rPr>
          <w:rFonts w:ascii="Palatino Linotype" w:hAnsi="Palatino Linotype" w:cstheme="minorHAnsi"/>
          <w:sz w:val="24"/>
          <w:szCs w:val="24"/>
        </w:rPr>
      </w:pPr>
      <w:r>
        <w:rPr>
          <w:rFonts w:ascii="Palatino Linotype" w:hAnsi="Palatino Linotype" w:cstheme="minorHAnsi"/>
          <w:sz w:val="24"/>
          <w:szCs w:val="24"/>
        </w:rPr>
        <w:t>Course:</w:t>
      </w:r>
    </w:p>
    <w:p w:rsidR="009F0C08" w:rsidRDefault="009F0C08" w:rsidP="009F0C08">
      <w:pPr>
        <w:spacing w:line="360" w:lineRule="auto"/>
        <w:jc w:val="center"/>
        <w:rPr>
          <w:rFonts w:ascii="Palatino Linotype" w:hAnsi="Palatino Linotype" w:cstheme="minorHAnsi"/>
          <w:sz w:val="24"/>
          <w:szCs w:val="24"/>
        </w:rPr>
      </w:pPr>
      <w:r>
        <w:rPr>
          <w:rFonts w:ascii="Palatino Linotype" w:hAnsi="Palatino Linotype" w:cstheme="minorHAnsi"/>
          <w:sz w:val="24"/>
          <w:szCs w:val="24"/>
        </w:rPr>
        <w:t>Date:</w:t>
      </w:r>
    </w:p>
    <w:p w:rsidR="002F4BD7" w:rsidRDefault="002F4BD7" w:rsidP="002F4BD7">
      <w:pPr>
        <w:spacing w:line="360" w:lineRule="auto"/>
        <w:jc w:val="center"/>
        <w:rPr>
          <w:rFonts w:ascii="Palatino Linotype" w:hAnsi="Palatino Linotype" w:cstheme="minorHAnsi"/>
          <w:sz w:val="24"/>
          <w:szCs w:val="24"/>
        </w:rPr>
      </w:pPr>
    </w:p>
    <w:p w:rsidR="009F0C08" w:rsidRDefault="009F0C08" w:rsidP="002F4BD7">
      <w:pPr>
        <w:spacing w:line="360" w:lineRule="auto"/>
        <w:jc w:val="center"/>
        <w:rPr>
          <w:rFonts w:ascii="Palatino Linotype" w:hAnsi="Palatino Linotype" w:cstheme="minorHAnsi"/>
          <w:sz w:val="24"/>
          <w:szCs w:val="24"/>
        </w:rPr>
      </w:pPr>
    </w:p>
    <w:p w:rsidR="009F0C08" w:rsidRDefault="009F0C08" w:rsidP="002F4BD7">
      <w:pPr>
        <w:spacing w:line="360" w:lineRule="auto"/>
        <w:jc w:val="center"/>
        <w:rPr>
          <w:rFonts w:ascii="Palatino Linotype" w:hAnsi="Palatino Linotype" w:cstheme="minorHAnsi"/>
          <w:sz w:val="24"/>
          <w:szCs w:val="24"/>
        </w:rPr>
      </w:pPr>
    </w:p>
    <w:p w:rsidR="009F0C08" w:rsidRDefault="009F0C08" w:rsidP="002F4BD7">
      <w:pPr>
        <w:spacing w:line="360" w:lineRule="auto"/>
        <w:jc w:val="center"/>
        <w:rPr>
          <w:rFonts w:ascii="Palatino Linotype" w:hAnsi="Palatino Linotype" w:cstheme="minorHAnsi"/>
          <w:sz w:val="24"/>
          <w:szCs w:val="24"/>
        </w:rPr>
      </w:pPr>
    </w:p>
    <w:p w:rsidR="009F0C08" w:rsidRDefault="009F0C08" w:rsidP="002F4BD7">
      <w:pPr>
        <w:spacing w:line="360" w:lineRule="auto"/>
        <w:jc w:val="center"/>
        <w:rPr>
          <w:rFonts w:ascii="Palatino Linotype" w:hAnsi="Palatino Linotype" w:cstheme="minorHAnsi"/>
          <w:sz w:val="24"/>
          <w:szCs w:val="24"/>
        </w:rPr>
      </w:pPr>
    </w:p>
    <w:p w:rsidR="009F0C08" w:rsidRDefault="009F0C08" w:rsidP="002F4BD7">
      <w:pPr>
        <w:spacing w:line="360" w:lineRule="auto"/>
        <w:jc w:val="center"/>
        <w:rPr>
          <w:rFonts w:ascii="Palatino Linotype" w:hAnsi="Palatino Linotype" w:cstheme="minorHAnsi"/>
          <w:sz w:val="24"/>
          <w:szCs w:val="24"/>
        </w:rPr>
      </w:pPr>
    </w:p>
    <w:p w:rsidR="009F0C08" w:rsidRPr="00217BC5" w:rsidRDefault="009F0C08" w:rsidP="002F4BD7">
      <w:pPr>
        <w:spacing w:line="360" w:lineRule="auto"/>
        <w:jc w:val="center"/>
        <w:rPr>
          <w:rFonts w:ascii="Palatino Linotype" w:hAnsi="Palatino Linotype" w:cstheme="minorHAnsi"/>
          <w:sz w:val="24"/>
          <w:szCs w:val="24"/>
        </w:rPr>
      </w:pPr>
    </w:p>
    <w:p w:rsidR="002F4BD7" w:rsidRDefault="00E83C9E" w:rsidP="002F4BD7">
      <w:pPr>
        <w:spacing w:line="360" w:lineRule="auto"/>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Customer Profile</w:t>
      </w:r>
    </w:p>
    <w:p w:rsidR="002F4BD7" w:rsidRPr="00F81A84" w:rsidRDefault="00887389" w:rsidP="002F4BD7">
      <w:pPr>
        <w:spacing w:line="360" w:lineRule="auto"/>
        <w:ind w:firstLine="720"/>
        <w:rPr>
          <w:rFonts w:ascii="Palatino Linotype" w:hAnsi="Palatino Linotype" w:cstheme="minorHAnsi"/>
          <w:bCs/>
          <w:sz w:val="24"/>
          <w:szCs w:val="24"/>
        </w:rPr>
      </w:pPr>
      <w:r>
        <w:rPr>
          <w:rFonts w:ascii="Palatino Linotype" w:hAnsi="Palatino Linotype" w:cstheme="minorHAnsi"/>
          <w:bCs/>
          <w:iCs/>
          <w:sz w:val="24"/>
          <w:szCs w:val="24"/>
        </w:rPr>
        <w:t>Nintendo</w:t>
      </w:r>
      <w:r w:rsidR="002F4BD7" w:rsidRPr="00F81A84">
        <w:rPr>
          <w:rFonts w:ascii="Palatino Linotype" w:hAnsi="Palatino Linotype" w:cstheme="minorHAnsi"/>
          <w:bCs/>
          <w:sz w:val="24"/>
          <w:szCs w:val="24"/>
          <w:lang w:val="en-US"/>
        </w:rPr>
        <w:t>’s</w:t>
      </w:r>
      <w:r w:rsidR="002F4BD7" w:rsidRPr="00F81A84">
        <w:rPr>
          <w:rFonts w:ascii="Palatino Linotype" w:hAnsi="Palatino Linotype" w:cstheme="minorHAnsi"/>
          <w:bCs/>
          <w:sz w:val="24"/>
          <w:szCs w:val="24"/>
        </w:rPr>
        <w:t xml:space="preserve"> principal customers shall be the various </w:t>
      </w:r>
      <w:r>
        <w:rPr>
          <w:rFonts w:ascii="Palatino Linotype" w:hAnsi="Palatino Linotype" w:cstheme="minorHAnsi"/>
          <w:bCs/>
          <w:sz w:val="24"/>
          <w:szCs w:val="24"/>
        </w:rPr>
        <w:t>gaming</w:t>
      </w:r>
      <w:r w:rsidR="002F4BD7">
        <w:rPr>
          <w:rFonts w:ascii="Palatino Linotype" w:hAnsi="Palatino Linotype" w:cstheme="minorHAnsi"/>
          <w:bCs/>
          <w:sz w:val="24"/>
          <w:szCs w:val="24"/>
        </w:rPr>
        <w:t xml:space="preserve"> companies</w:t>
      </w:r>
      <w:r w:rsidR="002F4BD7" w:rsidRPr="00F81A84">
        <w:rPr>
          <w:rFonts w:ascii="Palatino Linotype" w:hAnsi="Palatino Linotype" w:cstheme="minorHAnsi"/>
          <w:bCs/>
          <w:sz w:val="24"/>
          <w:szCs w:val="24"/>
        </w:rPr>
        <w:t xml:space="preserve"> and end-user consumers in </w:t>
      </w:r>
      <w:r w:rsidR="002F4BD7">
        <w:rPr>
          <w:rFonts w:ascii="Palatino Linotype" w:hAnsi="Palatino Linotype" w:cstheme="minorHAnsi"/>
          <w:bCs/>
          <w:sz w:val="24"/>
          <w:szCs w:val="24"/>
        </w:rPr>
        <w:t>the United States of America</w:t>
      </w:r>
      <w:r>
        <w:rPr>
          <w:rFonts w:ascii="Palatino Linotype" w:hAnsi="Palatino Linotype" w:cstheme="minorHAnsi"/>
          <w:bCs/>
          <w:sz w:val="24"/>
          <w:szCs w:val="24"/>
        </w:rPr>
        <w:t xml:space="preserve"> and across the globe</w:t>
      </w:r>
      <w:r w:rsidR="002F4BD7" w:rsidRPr="00F81A84">
        <w:rPr>
          <w:rFonts w:ascii="Palatino Linotype" w:hAnsi="Palatino Linotype" w:cstheme="minorHAnsi"/>
          <w:bCs/>
          <w:sz w:val="24"/>
          <w:szCs w:val="24"/>
        </w:rPr>
        <w:t xml:space="preserve">. The reason is because the industry’s nature of operations aligns with the company’s nature of business as its expertise lies in </w:t>
      </w:r>
      <w:r>
        <w:rPr>
          <w:rFonts w:ascii="Palatino Linotype" w:hAnsi="Palatino Linotype" w:cstheme="minorHAnsi"/>
          <w:bCs/>
          <w:sz w:val="24"/>
          <w:szCs w:val="24"/>
        </w:rPr>
        <w:t>premiere gaming</w:t>
      </w:r>
      <w:r w:rsidR="002F4BD7">
        <w:rPr>
          <w:rFonts w:ascii="Palatino Linotype" w:hAnsi="Palatino Linotype" w:cstheme="minorHAnsi"/>
          <w:bCs/>
          <w:sz w:val="24"/>
          <w:szCs w:val="24"/>
        </w:rPr>
        <w:t xml:space="preserve"> services</w:t>
      </w:r>
      <w:r w:rsidR="002F4BD7" w:rsidRPr="00F81A84">
        <w:rPr>
          <w:rFonts w:ascii="Palatino Linotype" w:hAnsi="Palatino Linotype" w:cstheme="minorHAnsi"/>
          <w:bCs/>
          <w:sz w:val="24"/>
          <w:szCs w:val="24"/>
        </w:rPr>
        <w:t xml:space="preserve">. Moreover, the </w:t>
      </w:r>
      <w:r>
        <w:rPr>
          <w:rFonts w:ascii="Palatino Linotype" w:hAnsi="Palatino Linotype" w:cstheme="minorHAnsi"/>
          <w:bCs/>
          <w:sz w:val="24"/>
          <w:szCs w:val="24"/>
        </w:rPr>
        <w:t>gaming</w:t>
      </w:r>
      <w:r w:rsidR="002F4BD7">
        <w:rPr>
          <w:rFonts w:ascii="Palatino Linotype" w:hAnsi="Palatino Linotype" w:cstheme="minorHAnsi"/>
          <w:bCs/>
          <w:sz w:val="24"/>
          <w:szCs w:val="24"/>
        </w:rPr>
        <w:t xml:space="preserve"> </w:t>
      </w:r>
      <w:r w:rsidR="002F4BD7" w:rsidRPr="00F81A84">
        <w:rPr>
          <w:rFonts w:ascii="Palatino Linotype" w:hAnsi="Palatino Linotype" w:cstheme="minorHAnsi"/>
          <w:bCs/>
          <w:sz w:val="24"/>
          <w:szCs w:val="24"/>
        </w:rPr>
        <w:t xml:space="preserve">market has a good capital base thus can guarantee a constant flow of capital which can improve the company’s growth. </w:t>
      </w:r>
      <w:bookmarkStart w:id="0" w:name="_Hlk20935101"/>
      <w:r>
        <w:rPr>
          <w:rFonts w:ascii="Palatino Linotype" w:hAnsi="Palatino Linotype" w:cstheme="minorHAnsi"/>
          <w:bCs/>
          <w:iCs/>
          <w:sz w:val="24"/>
          <w:szCs w:val="24"/>
        </w:rPr>
        <w:t>Nintendo</w:t>
      </w:r>
      <w:r w:rsidR="002F4BD7" w:rsidRPr="00FC42C4">
        <w:rPr>
          <w:rFonts w:ascii="Palatino Linotype" w:hAnsi="Palatino Linotype" w:cstheme="minorHAnsi"/>
          <w:bCs/>
          <w:sz w:val="24"/>
          <w:szCs w:val="24"/>
        </w:rPr>
        <w:t xml:space="preserve"> </w:t>
      </w:r>
      <w:bookmarkEnd w:id="0"/>
      <w:r w:rsidR="002F4BD7" w:rsidRPr="00F81A84">
        <w:rPr>
          <w:rFonts w:ascii="Palatino Linotype" w:hAnsi="Palatino Linotype" w:cstheme="minorHAnsi"/>
          <w:bCs/>
          <w:sz w:val="24"/>
          <w:szCs w:val="24"/>
        </w:rPr>
        <w:t xml:space="preserve">will build a good reputation and this attribute can further advertise the company to other potential customers. </w:t>
      </w:r>
    </w:p>
    <w:p w:rsidR="002F4BD7" w:rsidRPr="00E83C9E" w:rsidRDefault="00C367A0" w:rsidP="002F4BD7">
      <w:pPr>
        <w:spacing w:line="360" w:lineRule="auto"/>
        <w:rPr>
          <w:rFonts w:ascii="Palatino Linotype" w:hAnsi="Palatino Linotype" w:cstheme="minorHAnsi"/>
          <w:b/>
          <w:sz w:val="24"/>
          <w:szCs w:val="24"/>
          <w:lang w:val="en-US"/>
        </w:rPr>
      </w:pPr>
      <w:r w:rsidRPr="00E83C9E">
        <w:rPr>
          <w:rFonts w:ascii="Palatino Linotype" w:hAnsi="Palatino Linotype" w:cstheme="minorHAnsi"/>
          <w:b/>
          <w:sz w:val="24"/>
          <w:szCs w:val="24"/>
          <w:lang w:val="en-US"/>
        </w:rPr>
        <w:t>Environmental Scanning</w:t>
      </w:r>
    </w:p>
    <w:p w:rsidR="00F158C4" w:rsidRDefault="00887389" w:rsidP="002F4BD7">
      <w:pPr>
        <w:spacing w:line="360" w:lineRule="auto"/>
        <w:ind w:firstLine="720"/>
        <w:rPr>
          <w:rFonts w:ascii="Palatino Linotype" w:hAnsi="Palatino Linotype" w:cstheme="minorHAnsi"/>
          <w:bCs/>
          <w:sz w:val="24"/>
          <w:szCs w:val="24"/>
        </w:rPr>
      </w:pPr>
      <w:r>
        <w:rPr>
          <w:rFonts w:ascii="Palatino Linotype" w:hAnsi="Palatino Linotype" w:cstheme="minorHAnsi"/>
          <w:bCs/>
          <w:iCs/>
          <w:sz w:val="24"/>
          <w:szCs w:val="24"/>
        </w:rPr>
        <w:t>Nintendo</w:t>
      </w:r>
      <w:r w:rsidR="002F4BD7" w:rsidRPr="006B1B4C">
        <w:rPr>
          <w:rFonts w:ascii="Palatino Linotype" w:hAnsi="Palatino Linotype" w:cstheme="minorHAnsi"/>
          <w:bCs/>
          <w:sz w:val="24"/>
          <w:szCs w:val="24"/>
          <w:lang w:val="en-US"/>
        </w:rPr>
        <w:t xml:space="preserve"> </w:t>
      </w:r>
      <w:r w:rsidR="002F4BD7" w:rsidRPr="006B1B4C">
        <w:rPr>
          <w:rFonts w:ascii="Palatino Linotype" w:hAnsi="Palatino Linotype" w:cstheme="minorHAnsi"/>
          <w:bCs/>
          <w:sz w:val="24"/>
          <w:szCs w:val="24"/>
        </w:rPr>
        <w:t xml:space="preserve">shall literally rewrite the rules of </w:t>
      </w:r>
      <w:r w:rsidR="002F4BD7">
        <w:rPr>
          <w:rFonts w:ascii="Palatino Linotype" w:hAnsi="Palatino Linotype" w:cstheme="minorHAnsi"/>
          <w:bCs/>
          <w:sz w:val="24"/>
          <w:szCs w:val="24"/>
        </w:rPr>
        <w:t xml:space="preserve">premiere </w:t>
      </w:r>
      <w:r>
        <w:rPr>
          <w:rFonts w:ascii="Palatino Linotype" w:hAnsi="Palatino Linotype" w:cstheme="minorHAnsi"/>
          <w:bCs/>
          <w:sz w:val="24"/>
          <w:szCs w:val="24"/>
        </w:rPr>
        <w:t>gaming</w:t>
      </w:r>
      <w:r w:rsidR="002F4BD7">
        <w:rPr>
          <w:rFonts w:ascii="Palatino Linotype" w:hAnsi="Palatino Linotype" w:cstheme="minorHAnsi"/>
          <w:bCs/>
          <w:sz w:val="24"/>
          <w:szCs w:val="24"/>
        </w:rPr>
        <w:t xml:space="preserve"> services</w:t>
      </w:r>
      <w:r w:rsidR="002F4BD7" w:rsidRPr="006B1B4C">
        <w:rPr>
          <w:rFonts w:ascii="Palatino Linotype" w:hAnsi="Palatino Linotype" w:cstheme="minorHAnsi"/>
          <w:bCs/>
          <w:sz w:val="24"/>
          <w:szCs w:val="24"/>
        </w:rPr>
        <w:t xml:space="preserve">. In this regard, the company seeks to inject innovation, strategic approach to </w:t>
      </w:r>
      <w:r>
        <w:rPr>
          <w:rFonts w:ascii="Palatino Linotype" w:hAnsi="Palatino Linotype" w:cstheme="minorHAnsi"/>
          <w:bCs/>
          <w:sz w:val="24"/>
          <w:szCs w:val="24"/>
        </w:rPr>
        <w:t>gaming</w:t>
      </w:r>
      <w:r w:rsidR="002F4BD7" w:rsidRPr="006B1B4C">
        <w:rPr>
          <w:rFonts w:ascii="Palatino Linotype" w:hAnsi="Palatino Linotype" w:cstheme="minorHAnsi"/>
          <w:bCs/>
          <w:sz w:val="24"/>
          <w:szCs w:val="24"/>
        </w:rPr>
        <w:t>, and redefine professionalism in the sector to not only distinguish itself in the market but also attract and retain valuable customers.</w:t>
      </w:r>
      <w:r w:rsidR="002F4BD7" w:rsidRPr="006B1B4C">
        <w:rPr>
          <w:rFonts w:ascii="Palatino Linotype" w:hAnsi="Palatino Linotype" w:cstheme="minorHAnsi"/>
          <w:sz w:val="24"/>
          <w:szCs w:val="24"/>
        </w:rPr>
        <w:t xml:space="preserve"> </w:t>
      </w:r>
      <w:r w:rsidR="002F4BD7" w:rsidRPr="006B1B4C">
        <w:rPr>
          <w:rFonts w:ascii="Palatino Linotype" w:hAnsi="Palatino Linotype" w:cstheme="minorHAnsi"/>
          <w:bCs/>
          <w:sz w:val="24"/>
          <w:szCs w:val="24"/>
        </w:rPr>
        <w:t xml:space="preserve">It is on this basis that </w:t>
      </w:r>
      <w:r>
        <w:rPr>
          <w:rFonts w:ascii="Palatino Linotype" w:hAnsi="Palatino Linotype" w:cstheme="minorHAnsi"/>
          <w:bCs/>
          <w:iCs/>
          <w:sz w:val="24"/>
          <w:szCs w:val="24"/>
        </w:rPr>
        <w:t>Nintendo</w:t>
      </w:r>
      <w:r w:rsidR="002F4BD7" w:rsidRPr="008B3DEC">
        <w:rPr>
          <w:rFonts w:ascii="Palatino Linotype" w:hAnsi="Palatino Linotype" w:cstheme="minorHAnsi"/>
          <w:bCs/>
          <w:sz w:val="24"/>
          <w:szCs w:val="24"/>
          <w:lang w:val="en-US"/>
        </w:rPr>
        <w:t xml:space="preserve"> </w:t>
      </w:r>
      <w:r w:rsidR="002F4BD7" w:rsidRPr="006B1B4C">
        <w:rPr>
          <w:rFonts w:ascii="Palatino Linotype" w:hAnsi="Palatino Linotype" w:cstheme="minorHAnsi"/>
          <w:bCs/>
          <w:sz w:val="24"/>
          <w:szCs w:val="24"/>
        </w:rPr>
        <w:t xml:space="preserve">aims to enter into the </w:t>
      </w:r>
      <w:r>
        <w:rPr>
          <w:rFonts w:ascii="Palatino Linotype" w:hAnsi="Palatino Linotype" w:cstheme="minorHAnsi"/>
          <w:bCs/>
          <w:sz w:val="24"/>
          <w:szCs w:val="24"/>
        </w:rPr>
        <w:t>gaming</w:t>
      </w:r>
      <w:r w:rsidR="002F4BD7" w:rsidRPr="006B1B4C">
        <w:rPr>
          <w:rFonts w:ascii="Palatino Linotype" w:hAnsi="Palatino Linotype" w:cstheme="minorHAnsi"/>
          <w:bCs/>
          <w:sz w:val="24"/>
          <w:szCs w:val="24"/>
        </w:rPr>
        <w:t xml:space="preserve"> industry in </w:t>
      </w:r>
      <w:r w:rsidR="002F4BD7">
        <w:rPr>
          <w:rFonts w:ascii="Palatino Linotype" w:hAnsi="Palatino Linotype" w:cstheme="minorHAnsi"/>
          <w:bCs/>
          <w:sz w:val="24"/>
          <w:szCs w:val="24"/>
        </w:rPr>
        <w:t>the United States of America</w:t>
      </w:r>
      <w:r w:rsidR="002F4BD7" w:rsidRPr="006B1B4C">
        <w:rPr>
          <w:rFonts w:ascii="Palatino Linotype" w:hAnsi="Palatino Linotype" w:cstheme="minorHAnsi"/>
          <w:bCs/>
          <w:sz w:val="24"/>
          <w:szCs w:val="24"/>
        </w:rPr>
        <w:t xml:space="preserve"> and maximize its impact in the market emanating from the prevailing government support</w:t>
      </w:r>
      <w:r w:rsidR="002F4BD7">
        <w:rPr>
          <w:rFonts w:ascii="Palatino Linotype" w:hAnsi="Palatino Linotype" w:cstheme="minorHAnsi"/>
          <w:bCs/>
          <w:sz w:val="24"/>
          <w:szCs w:val="24"/>
        </w:rPr>
        <w:t xml:space="preserve"> of local industries</w:t>
      </w:r>
      <w:r w:rsidR="002F4BD7" w:rsidRPr="006B1B4C">
        <w:rPr>
          <w:rFonts w:ascii="Palatino Linotype" w:hAnsi="Palatino Linotype" w:cstheme="minorHAnsi"/>
          <w:bCs/>
          <w:sz w:val="24"/>
          <w:szCs w:val="24"/>
        </w:rPr>
        <w:t xml:space="preserve">. Additionally, the company has identified these lucrative opportunities and aims to position itself as the boutique organization for </w:t>
      </w:r>
      <w:r w:rsidR="002F4BD7" w:rsidRPr="006B1B4C">
        <w:rPr>
          <w:rFonts w:ascii="Palatino Linotype" w:hAnsi="Palatino Linotype" w:cstheme="minorHAnsi"/>
          <w:bCs/>
          <w:i/>
          <w:sz w:val="24"/>
          <w:szCs w:val="24"/>
        </w:rPr>
        <w:t>inter alia</w:t>
      </w:r>
      <w:r w:rsidR="002F4BD7" w:rsidRPr="006B1B4C">
        <w:rPr>
          <w:rFonts w:ascii="Palatino Linotype" w:hAnsi="Palatino Linotype" w:cstheme="minorHAnsi"/>
          <w:bCs/>
          <w:sz w:val="24"/>
          <w:szCs w:val="24"/>
        </w:rPr>
        <w:t xml:space="preserve"> </w:t>
      </w:r>
      <w:r w:rsidR="002F4BD7">
        <w:rPr>
          <w:rFonts w:ascii="Palatino Linotype" w:hAnsi="Palatino Linotype" w:cstheme="minorHAnsi"/>
          <w:bCs/>
          <w:sz w:val="24"/>
          <w:szCs w:val="24"/>
        </w:rPr>
        <w:t xml:space="preserve">première </w:t>
      </w:r>
      <w:r>
        <w:rPr>
          <w:rFonts w:ascii="Palatino Linotype" w:hAnsi="Palatino Linotype" w:cstheme="minorHAnsi"/>
          <w:bCs/>
          <w:sz w:val="24"/>
          <w:szCs w:val="24"/>
        </w:rPr>
        <w:t>gamin</w:t>
      </w:r>
      <w:r w:rsidR="002F4BD7">
        <w:rPr>
          <w:rFonts w:ascii="Palatino Linotype" w:hAnsi="Palatino Linotype" w:cstheme="minorHAnsi"/>
          <w:bCs/>
          <w:sz w:val="24"/>
          <w:szCs w:val="24"/>
        </w:rPr>
        <w:t xml:space="preserve">g services. </w:t>
      </w:r>
      <w:r w:rsidR="002F4BD7" w:rsidRPr="006B1B4C">
        <w:rPr>
          <w:rFonts w:ascii="Palatino Linotype" w:hAnsi="Palatino Linotype" w:cstheme="minorHAnsi"/>
          <w:bCs/>
          <w:sz w:val="24"/>
          <w:szCs w:val="24"/>
        </w:rPr>
        <w:t>This business plan will aptly specif</w:t>
      </w:r>
      <w:r w:rsidR="002F4BD7">
        <w:rPr>
          <w:rFonts w:ascii="Palatino Linotype" w:hAnsi="Palatino Linotype" w:cstheme="minorHAnsi"/>
          <w:bCs/>
          <w:sz w:val="24"/>
          <w:szCs w:val="24"/>
        </w:rPr>
        <w:t>y</w:t>
      </w:r>
      <w:r w:rsidR="002F4BD7" w:rsidRPr="006B1B4C">
        <w:rPr>
          <w:rFonts w:ascii="Palatino Linotype" w:hAnsi="Palatino Linotype" w:cstheme="minorHAnsi"/>
          <w:bCs/>
          <w:sz w:val="24"/>
          <w:szCs w:val="24"/>
        </w:rPr>
        <w:t xml:space="preserve"> the market gap that </w:t>
      </w:r>
      <w:bookmarkStart w:id="1" w:name="_Hlk20933960"/>
      <w:r>
        <w:rPr>
          <w:rFonts w:ascii="Palatino Linotype" w:hAnsi="Palatino Linotype" w:cstheme="minorHAnsi"/>
          <w:bCs/>
          <w:iCs/>
          <w:sz w:val="24"/>
          <w:szCs w:val="24"/>
        </w:rPr>
        <w:t>Nintendo</w:t>
      </w:r>
      <w:r w:rsidR="002F4BD7" w:rsidRPr="008B3DEC">
        <w:rPr>
          <w:rFonts w:ascii="Palatino Linotype" w:hAnsi="Palatino Linotype" w:cstheme="minorHAnsi"/>
          <w:bCs/>
          <w:sz w:val="24"/>
          <w:szCs w:val="24"/>
          <w:lang w:val="en-US"/>
        </w:rPr>
        <w:t xml:space="preserve"> </w:t>
      </w:r>
      <w:bookmarkEnd w:id="1"/>
      <w:r w:rsidR="002F4BD7" w:rsidRPr="006B1B4C">
        <w:rPr>
          <w:rFonts w:ascii="Palatino Linotype" w:hAnsi="Palatino Linotype" w:cstheme="minorHAnsi"/>
          <w:bCs/>
          <w:sz w:val="24"/>
          <w:szCs w:val="24"/>
        </w:rPr>
        <w:t>will be aiming to fill by having a thorough market and competition analysis. The company is alive to the competitive nature of the local market and has put in various strategies aimed at not only being competitive in the market but also becoming a market leader in the sector</w:t>
      </w:r>
      <w:r w:rsidR="000D111C" w:rsidRPr="000D111C">
        <w:rPr>
          <w:rFonts w:ascii="Palatino Linotype" w:hAnsi="Palatino Linotype" w:cstheme="minorHAnsi"/>
          <w:bCs/>
          <w:sz w:val="24"/>
          <w:szCs w:val="24"/>
        </w:rPr>
        <w:t xml:space="preserve"> </w:t>
      </w:r>
      <w:r w:rsidR="000D111C">
        <w:rPr>
          <w:rFonts w:ascii="Palatino Linotype" w:hAnsi="Palatino Linotype" w:cstheme="minorHAnsi"/>
          <w:bCs/>
          <w:sz w:val="24"/>
          <w:szCs w:val="24"/>
        </w:rPr>
        <w:t>(</w:t>
      </w:r>
      <w:r w:rsidR="000D111C" w:rsidRPr="000D111C">
        <w:rPr>
          <w:rFonts w:ascii="Palatino Linotype" w:hAnsi="Palatino Linotype" w:cstheme="minorHAnsi"/>
          <w:bCs/>
          <w:sz w:val="24"/>
          <w:szCs w:val="24"/>
        </w:rPr>
        <w:t>McDONALD, 2016)</w:t>
      </w:r>
      <w:r w:rsidR="002F4BD7" w:rsidRPr="006B1B4C">
        <w:rPr>
          <w:rFonts w:ascii="Palatino Linotype" w:hAnsi="Palatino Linotype" w:cstheme="minorHAnsi"/>
          <w:bCs/>
          <w:sz w:val="24"/>
          <w:szCs w:val="24"/>
        </w:rPr>
        <w:t xml:space="preserve">. </w:t>
      </w:r>
    </w:p>
    <w:p w:rsidR="002F4BD7" w:rsidRPr="006B1B4C" w:rsidRDefault="002F4BD7" w:rsidP="002F4BD7">
      <w:pPr>
        <w:spacing w:line="360" w:lineRule="auto"/>
        <w:ind w:firstLine="720"/>
        <w:rPr>
          <w:rFonts w:ascii="Palatino Linotype" w:hAnsi="Palatino Linotype" w:cstheme="minorHAnsi"/>
          <w:bCs/>
          <w:sz w:val="24"/>
          <w:szCs w:val="24"/>
          <w:lang w:val="en-US"/>
        </w:rPr>
      </w:pPr>
      <w:r w:rsidRPr="006B1B4C">
        <w:rPr>
          <w:rFonts w:ascii="Palatino Linotype" w:hAnsi="Palatino Linotype" w:cstheme="minorHAnsi"/>
          <w:bCs/>
          <w:sz w:val="24"/>
          <w:szCs w:val="24"/>
          <w:lang w:val="en-US"/>
        </w:rPr>
        <w:t xml:space="preserve">According to various scholars of international repute, </w:t>
      </w:r>
      <w:r w:rsidR="006E5182">
        <w:rPr>
          <w:rFonts w:ascii="Palatino Linotype" w:hAnsi="Palatino Linotype" w:cstheme="minorHAnsi"/>
          <w:bCs/>
          <w:sz w:val="24"/>
          <w:szCs w:val="24"/>
          <w:lang w:val="en-US"/>
        </w:rPr>
        <w:t>gaming</w:t>
      </w:r>
      <w:r>
        <w:rPr>
          <w:rFonts w:ascii="Palatino Linotype" w:hAnsi="Palatino Linotype" w:cstheme="minorHAnsi"/>
          <w:bCs/>
          <w:sz w:val="24"/>
          <w:szCs w:val="24"/>
          <w:lang w:val="en-US"/>
        </w:rPr>
        <w:t xml:space="preserve"> services</w:t>
      </w:r>
      <w:r w:rsidRPr="006B1B4C">
        <w:rPr>
          <w:rFonts w:ascii="Palatino Linotype" w:hAnsi="Palatino Linotype" w:cstheme="minorHAnsi"/>
          <w:bCs/>
          <w:sz w:val="24"/>
          <w:szCs w:val="24"/>
          <w:lang w:val="en-US"/>
        </w:rPr>
        <w:t xml:space="preserve"> </w:t>
      </w:r>
      <w:r w:rsidR="006E5182">
        <w:rPr>
          <w:rFonts w:ascii="Palatino Linotype" w:hAnsi="Palatino Linotype" w:cstheme="minorHAnsi"/>
          <w:bCs/>
          <w:sz w:val="24"/>
          <w:szCs w:val="24"/>
          <w:lang w:val="en-US"/>
        </w:rPr>
        <w:t>has tremendously changed in the 21</w:t>
      </w:r>
      <w:r w:rsidR="006E5182" w:rsidRPr="006E5182">
        <w:rPr>
          <w:rFonts w:ascii="Palatino Linotype" w:hAnsi="Palatino Linotype" w:cstheme="minorHAnsi"/>
          <w:bCs/>
          <w:sz w:val="24"/>
          <w:szCs w:val="24"/>
          <w:vertAlign w:val="superscript"/>
          <w:lang w:val="en-US"/>
        </w:rPr>
        <w:t>st</w:t>
      </w:r>
      <w:r w:rsidR="006E5182">
        <w:rPr>
          <w:rFonts w:ascii="Palatino Linotype" w:hAnsi="Palatino Linotype" w:cstheme="minorHAnsi"/>
          <w:bCs/>
          <w:sz w:val="24"/>
          <w:szCs w:val="24"/>
          <w:lang w:val="en-US"/>
        </w:rPr>
        <w:t xml:space="preserve"> century mainly due to advancement in technology</w:t>
      </w:r>
      <w:r w:rsidR="00B1372D">
        <w:rPr>
          <w:rFonts w:ascii="Palatino Linotype" w:hAnsi="Palatino Linotype" w:cstheme="minorHAnsi"/>
          <w:bCs/>
          <w:sz w:val="24"/>
          <w:szCs w:val="24"/>
          <w:lang w:val="en-US"/>
        </w:rPr>
        <w:t>. With the advancement in technology</w:t>
      </w:r>
      <w:r w:rsidRPr="006B1B4C">
        <w:rPr>
          <w:rFonts w:ascii="Palatino Linotype" w:hAnsi="Palatino Linotype" w:cstheme="minorHAnsi"/>
          <w:bCs/>
          <w:sz w:val="24"/>
          <w:szCs w:val="24"/>
          <w:lang w:val="en-US"/>
        </w:rPr>
        <w:t xml:space="preserve">, </w:t>
      </w:r>
      <w:r w:rsidR="00B1372D">
        <w:rPr>
          <w:rFonts w:ascii="Palatino Linotype" w:hAnsi="Palatino Linotype" w:cstheme="minorHAnsi"/>
          <w:bCs/>
          <w:sz w:val="24"/>
          <w:szCs w:val="24"/>
          <w:lang w:val="en-US"/>
        </w:rPr>
        <w:t xml:space="preserve">Nintendo will be able to offer a variety of unique </w:t>
      </w:r>
      <w:r w:rsidR="00B1372D">
        <w:rPr>
          <w:rFonts w:ascii="Palatino Linotype" w:hAnsi="Palatino Linotype" w:cstheme="minorHAnsi"/>
          <w:bCs/>
          <w:sz w:val="24"/>
          <w:szCs w:val="24"/>
          <w:lang w:val="en-US"/>
        </w:rPr>
        <w:lastRenderedPageBreak/>
        <w:t xml:space="preserve">products to meet the various demands in the market. Currently, gaming is not only a viable business in the United States of America but also across the globe and Nintendo seeks to establish itself as </w:t>
      </w:r>
      <w:r w:rsidRPr="006B1B4C">
        <w:rPr>
          <w:rFonts w:ascii="Palatino Linotype" w:hAnsi="Palatino Linotype" w:cstheme="minorHAnsi"/>
          <w:bCs/>
          <w:sz w:val="24"/>
          <w:szCs w:val="24"/>
          <w:lang w:val="en-US"/>
        </w:rPr>
        <w:t xml:space="preserve">an environmentally friendly business initiative. </w:t>
      </w:r>
      <w:r w:rsidRPr="006B1B4C">
        <w:rPr>
          <w:rFonts w:ascii="Palatino Linotype" w:hAnsi="Palatino Linotype" w:cstheme="minorHAnsi"/>
          <w:bCs/>
          <w:sz w:val="24"/>
          <w:szCs w:val="24"/>
        </w:rPr>
        <w:t xml:space="preserve">The </w:t>
      </w:r>
      <w:r w:rsidR="00B1372D">
        <w:rPr>
          <w:rFonts w:ascii="Palatino Linotype" w:hAnsi="Palatino Linotype" w:cstheme="minorHAnsi"/>
          <w:bCs/>
          <w:sz w:val="24"/>
          <w:szCs w:val="24"/>
        </w:rPr>
        <w:t>gaming</w:t>
      </w:r>
      <w:r w:rsidRPr="006B1B4C">
        <w:rPr>
          <w:rFonts w:ascii="Palatino Linotype" w:hAnsi="Palatino Linotype" w:cstheme="minorHAnsi"/>
          <w:bCs/>
          <w:sz w:val="24"/>
          <w:szCs w:val="24"/>
        </w:rPr>
        <w:t xml:space="preserve"> market in </w:t>
      </w:r>
      <w:r>
        <w:rPr>
          <w:rFonts w:ascii="Palatino Linotype" w:hAnsi="Palatino Linotype" w:cstheme="minorHAnsi"/>
          <w:bCs/>
          <w:sz w:val="24"/>
          <w:szCs w:val="24"/>
        </w:rPr>
        <w:t xml:space="preserve">the USA </w:t>
      </w:r>
      <w:r w:rsidRPr="006B1B4C">
        <w:rPr>
          <w:rFonts w:ascii="Palatino Linotype" w:hAnsi="Palatino Linotype" w:cstheme="minorHAnsi"/>
          <w:bCs/>
          <w:sz w:val="24"/>
          <w:szCs w:val="24"/>
        </w:rPr>
        <w:t xml:space="preserve">has already established companies that control a major stake in the industry. It is therefore upon </w:t>
      </w:r>
      <w:bookmarkStart w:id="2" w:name="_Hlk20934616"/>
      <w:r w:rsidR="00887389">
        <w:rPr>
          <w:rFonts w:ascii="Palatino Linotype" w:hAnsi="Palatino Linotype" w:cstheme="minorHAnsi"/>
          <w:bCs/>
          <w:iCs/>
          <w:sz w:val="24"/>
          <w:szCs w:val="24"/>
        </w:rPr>
        <w:t>Nintendo</w:t>
      </w:r>
      <w:r w:rsidRPr="006B1B4C">
        <w:rPr>
          <w:rFonts w:ascii="Palatino Linotype" w:hAnsi="Palatino Linotype" w:cstheme="minorHAnsi"/>
          <w:bCs/>
          <w:sz w:val="24"/>
          <w:szCs w:val="24"/>
        </w:rPr>
        <w:t xml:space="preserve"> </w:t>
      </w:r>
      <w:bookmarkEnd w:id="2"/>
      <w:r w:rsidRPr="006B1B4C">
        <w:rPr>
          <w:rFonts w:ascii="Palatino Linotype" w:hAnsi="Palatino Linotype" w:cstheme="minorHAnsi"/>
          <w:bCs/>
          <w:sz w:val="24"/>
          <w:szCs w:val="24"/>
        </w:rPr>
        <w:t>to cut a niche for itself and stake its footing in the market.</w:t>
      </w:r>
    </w:p>
    <w:p w:rsidR="002F4BD7" w:rsidRPr="006D5BB7" w:rsidRDefault="00C367A0" w:rsidP="002F4BD7">
      <w:pPr>
        <w:spacing w:line="360" w:lineRule="auto"/>
        <w:ind w:firstLine="720"/>
        <w:rPr>
          <w:rFonts w:ascii="Palatino Linotype" w:hAnsi="Palatino Linotype" w:cstheme="minorHAnsi"/>
          <w:bCs/>
          <w:sz w:val="24"/>
          <w:szCs w:val="24"/>
        </w:rPr>
      </w:pPr>
      <w:r w:rsidRPr="00C367A0">
        <w:rPr>
          <w:rFonts w:ascii="Palatino Linotype" w:hAnsi="Palatino Linotype" w:cstheme="minorHAnsi"/>
          <w:sz w:val="24"/>
          <w:szCs w:val="24"/>
          <w:lang w:val="en-US"/>
        </w:rPr>
        <w:t>With regards to the competitive environment</w:t>
      </w:r>
      <w:r>
        <w:rPr>
          <w:rFonts w:ascii="Palatino Linotype" w:hAnsi="Palatino Linotype" w:cstheme="minorHAnsi"/>
          <w:sz w:val="24"/>
          <w:szCs w:val="24"/>
          <w:lang w:val="en-US"/>
        </w:rPr>
        <w:t>,</w:t>
      </w:r>
      <w:r>
        <w:rPr>
          <w:rFonts w:ascii="Palatino Linotype" w:hAnsi="Palatino Linotype" w:cstheme="minorHAnsi"/>
          <w:b/>
          <w:sz w:val="24"/>
          <w:szCs w:val="24"/>
          <w:lang w:val="en-US"/>
        </w:rPr>
        <w:t xml:space="preserve"> </w:t>
      </w:r>
      <w:r>
        <w:rPr>
          <w:rFonts w:ascii="Palatino Linotype" w:hAnsi="Palatino Linotype" w:cstheme="minorHAnsi"/>
          <w:bCs/>
          <w:sz w:val="24"/>
          <w:szCs w:val="24"/>
        </w:rPr>
        <w:t xml:space="preserve">the company shall conduct intensive research on its competitors </w:t>
      </w:r>
      <w:r w:rsidR="002F4BD7" w:rsidRPr="00EA730E">
        <w:rPr>
          <w:rFonts w:ascii="Palatino Linotype" w:hAnsi="Palatino Linotype" w:cstheme="minorHAnsi"/>
          <w:bCs/>
          <w:sz w:val="24"/>
          <w:szCs w:val="24"/>
        </w:rPr>
        <w:t xml:space="preserve">in a competitive market like </w:t>
      </w:r>
      <w:r w:rsidR="002F4BD7">
        <w:rPr>
          <w:rFonts w:ascii="Palatino Linotype" w:hAnsi="Palatino Linotype" w:cstheme="minorHAnsi"/>
          <w:bCs/>
          <w:sz w:val="24"/>
          <w:szCs w:val="24"/>
        </w:rPr>
        <w:t>the United States of America</w:t>
      </w:r>
      <w:r w:rsidR="002F4BD7" w:rsidRPr="00EA730E">
        <w:rPr>
          <w:rFonts w:ascii="Palatino Linotype" w:hAnsi="Palatino Linotype" w:cstheme="minorHAnsi"/>
          <w:bCs/>
          <w:sz w:val="24"/>
          <w:szCs w:val="24"/>
        </w:rPr>
        <w:t xml:space="preserve">. By figuring out competitors, it gives </w:t>
      </w:r>
      <w:r w:rsidR="00887389">
        <w:rPr>
          <w:rFonts w:ascii="Palatino Linotype" w:hAnsi="Palatino Linotype" w:cstheme="minorHAnsi"/>
          <w:bCs/>
          <w:iCs/>
          <w:sz w:val="24"/>
          <w:szCs w:val="24"/>
        </w:rPr>
        <w:t>Nintendo</w:t>
      </w:r>
      <w:r w:rsidR="002F4BD7" w:rsidRPr="00EA730E">
        <w:rPr>
          <w:rFonts w:ascii="Palatino Linotype" w:hAnsi="Palatino Linotype" w:cstheme="minorHAnsi"/>
          <w:bCs/>
          <w:sz w:val="24"/>
          <w:szCs w:val="24"/>
        </w:rPr>
        <w:t xml:space="preserve"> a competition advantage against them in terms of gaining higher profitability. This is achieved by studying the established </w:t>
      </w:r>
      <w:r w:rsidR="00B1372D">
        <w:rPr>
          <w:rFonts w:ascii="Palatino Linotype" w:hAnsi="Palatino Linotype" w:cstheme="minorHAnsi"/>
          <w:bCs/>
          <w:sz w:val="24"/>
          <w:szCs w:val="24"/>
        </w:rPr>
        <w:t>gaming</w:t>
      </w:r>
      <w:r w:rsidR="002F4BD7" w:rsidRPr="00EA730E">
        <w:rPr>
          <w:rFonts w:ascii="Palatino Linotype" w:hAnsi="Palatino Linotype" w:cstheme="minorHAnsi"/>
          <w:bCs/>
          <w:sz w:val="24"/>
          <w:szCs w:val="24"/>
        </w:rPr>
        <w:t xml:space="preserve"> organizations’ strength and weaknesses. From this strategic analysis, the company will learn to avoid the mistakes that the established </w:t>
      </w:r>
      <w:r w:rsidR="00B1372D">
        <w:rPr>
          <w:rFonts w:ascii="Palatino Linotype" w:hAnsi="Palatino Linotype" w:cstheme="minorHAnsi"/>
          <w:bCs/>
          <w:sz w:val="24"/>
          <w:szCs w:val="24"/>
        </w:rPr>
        <w:t>gam</w:t>
      </w:r>
      <w:r w:rsidR="002F4BD7">
        <w:rPr>
          <w:rFonts w:ascii="Palatino Linotype" w:hAnsi="Palatino Linotype" w:cstheme="minorHAnsi"/>
          <w:bCs/>
          <w:sz w:val="24"/>
          <w:szCs w:val="24"/>
        </w:rPr>
        <w:t>ing</w:t>
      </w:r>
      <w:r w:rsidR="002F4BD7" w:rsidRPr="00EA730E">
        <w:rPr>
          <w:rFonts w:ascii="Palatino Linotype" w:hAnsi="Palatino Linotype" w:cstheme="minorHAnsi"/>
          <w:bCs/>
          <w:sz w:val="24"/>
          <w:szCs w:val="24"/>
        </w:rPr>
        <w:t xml:space="preserve"> companies have done before. Such risk avoidance is critical in establishing a company that is profitable</w:t>
      </w:r>
      <w:r w:rsidR="000D111C" w:rsidRPr="000D111C">
        <w:rPr>
          <w:rFonts w:ascii="Palatino Linotype" w:hAnsi="Palatino Linotype" w:cstheme="minorHAnsi"/>
          <w:bCs/>
          <w:sz w:val="24"/>
          <w:szCs w:val="24"/>
        </w:rPr>
        <w:t xml:space="preserve"> </w:t>
      </w:r>
      <w:r w:rsidR="000D111C">
        <w:rPr>
          <w:rFonts w:ascii="Palatino Linotype" w:hAnsi="Palatino Linotype" w:cstheme="minorHAnsi"/>
          <w:bCs/>
          <w:sz w:val="24"/>
          <w:szCs w:val="24"/>
        </w:rPr>
        <w:t xml:space="preserve">(Paley, </w:t>
      </w:r>
      <w:r w:rsidR="000D111C" w:rsidRPr="000D111C">
        <w:rPr>
          <w:rFonts w:ascii="Palatino Linotype" w:hAnsi="Palatino Linotype" w:cstheme="minorHAnsi"/>
          <w:bCs/>
          <w:sz w:val="24"/>
          <w:szCs w:val="24"/>
        </w:rPr>
        <w:t>2017)</w:t>
      </w:r>
      <w:r w:rsidR="002F4BD7" w:rsidRPr="00EA730E">
        <w:rPr>
          <w:rFonts w:ascii="Palatino Linotype" w:hAnsi="Palatino Linotype" w:cstheme="minorHAnsi"/>
          <w:bCs/>
          <w:sz w:val="24"/>
          <w:szCs w:val="24"/>
        </w:rPr>
        <w:t xml:space="preserve">. In this regard, </w:t>
      </w:r>
      <w:r w:rsidR="00887389">
        <w:rPr>
          <w:rFonts w:ascii="Palatino Linotype" w:hAnsi="Palatino Linotype" w:cstheme="minorHAnsi"/>
          <w:bCs/>
          <w:iCs/>
          <w:sz w:val="24"/>
          <w:szCs w:val="24"/>
        </w:rPr>
        <w:t>Nintendo</w:t>
      </w:r>
      <w:r w:rsidR="002F4BD7" w:rsidRPr="00EA730E">
        <w:rPr>
          <w:rFonts w:ascii="Palatino Linotype" w:hAnsi="Palatino Linotype" w:cstheme="minorHAnsi"/>
          <w:bCs/>
          <w:sz w:val="24"/>
          <w:szCs w:val="24"/>
          <w:lang w:val="en-US"/>
        </w:rPr>
        <w:t xml:space="preserve"> will take advantage of the various experiences of the established companies and improve on them. Similarly, the company can borrow a lot from the achievements of these organizations in formulating a workable business formula.</w:t>
      </w:r>
      <w:r w:rsidR="002F4BD7">
        <w:rPr>
          <w:rFonts w:ascii="Palatino Linotype" w:hAnsi="Palatino Linotype" w:cstheme="minorHAnsi"/>
          <w:bCs/>
          <w:sz w:val="24"/>
          <w:szCs w:val="24"/>
        </w:rPr>
        <w:t xml:space="preserve"> </w:t>
      </w:r>
      <w:r w:rsidR="002F4BD7" w:rsidRPr="00EA730E">
        <w:rPr>
          <w:rFonts w:ascii="Palatino Linotype" w:hAnsi="Palatino Linotype" w:cstheme="minorHAnsi"/>
          <w:bCs/>
          <w:sz w:val="24"/>
          <w:szCs w:val="24"/>
        </w:rPr>
        <w:t xml:space="preserve">It is important to note that the established organizations already have an imprint in the market hence benefit from having a huge customer base.  Further, these companies are located at convenient locations where all the resources are easily accessible. </w:t>
      </w:r>
    </w:p>
    <w:p w:rsidR="002F4BD7" w:rsidRDefault="003101D2" w:rsidP="002F4BD7">
      <w:pPr>
        <w:spacing w:line="360" w:lineRule="auto"/>
        <w:rPr>
          <w:rFonts w:ascii="Palatino Linotype" w:hAnsi="Palatino Linotype" w:cstheme="minorHAnsi"/>
          <w:b/>
          <w:sz w:val="24"/>
          <w:szCs w:val="24"/>
          <w:lang w:val="en-US"/>
        </w:rPr>
      </w:pPr>
      <w:r w:rsidRPr="00E83C9E">
        <w:rPr>
          <w:rFonts w:ascii="Palatino Linotype" w:hAnsi="Palatino Linotype" w:cstheme="minorHAnsi"/>
          <w:b/>
          <w:sz w:val="24"/>
          <w:szCs w:val="24"/>
          <w:lang w:val="en-US"/>
        </w:rPr>
        <w:t>Current Opportunities</w:t>
      </w:r>
    </w:p>
    <w:p w:rsidR="002F4BD7" w:rsidRDefault="003101D2" w:rsidP="003101D2">
      <w:pPr>
        <w:spacing w:line="360" w:lineRule="auto"/>
        <w:ind w:firstLine="360"/>
        <w:rPr>
          <w:rFonts w:ascii="Palatino Linotype" w:hAnsi="Palatino Linotype" w:cstheme="minorHAnsi"/>
          <w:bCs/>
          <w:sz w:val="24"/>
          <w:szCs w:val="24"/>
        </w:rPr>
      </w:pPr>
      <w:bookmarkStart w:id="3" w:name="_Hlk20939571"/>
      <w:r>
        <w:rPr>
          <w:rFonts w:ascii="Palatino Linotype" w:hAnsi="Palatino Linotype" w:cstheme="minorHAnsi"/>
          <w:bCs/>
          <w:iCs/>
          <w:sz w:val="24"/>
          <w:szCs w:val="24"/>
        </w:rPr>
        <w:t xml:space="preserve">There are various current opportunities that </w:t>
      </w:r>
      <w:r w:rsidR="00887389">
        <w:rPr>
          <w:rFonts w:ascii="Palatino Linotype" w:hAnsi="Palatino Linotype" w:cstheme="minorHAnsi"/>
          <w:bCs/>
          <w:iCs/>
          <w:sz w:val="24"/>
          <w:szCs w:val="24"/>
        </w:rPr>
        <w:t>Nintendo</w:t>
      </w:r>
      <w:bookmarkEnd w:id="3"/>
      <w:r>
        <w:rPr>
          <w:rFonts w:ascii="Palatino Linotype" w:hAnsi="Palatino Linotype" w:cstheme="minorHAnsi"/>
          <w:bCs/>
          <w:sz w:val="24"/>
          <w:szCs w:val="24"/>
          <w:lang w:val="en-US"/>
        </w:rPr>
        <w:t xml:space="preserve"> will be seeking to exploit. Firstly, the company will be seeking to </w:t>
      </w:r>
      <w:r w:rsidR="002F4BD7" w:rsidRPr="003101D2">
        <w:rPr>
          <w:rFonts w:ascii="Palatino Linotype" w:hAnsi="Palatino Linotype" w:cstheme="minorHAnsi"/>
          <w:bCs/>
          <w:sz w:val="24"/>
          <w:szCs w:val="24"/>
        </w:rPr>
        <w:t>adopt</w:t>
      </w:r>
      <w:r>
        <w:rPr>
          <w:rFonts w:ascii="Palatino Linotype" w:hAnsi="Palatino Linotype" w:cstheme="minorHAnsi"/>
          <w:bCs/>
          <w:sz w:val="24"/>
          <w:szCs w:val="24"/>
        </w:rPr>
        <w:t xml:space="preserve"> a vigorous expansion plan</w:t>
      </w:r>
      <w:r w:rsidR="002F4BD7" w:rsidRPr="003101D2">
        <w:rPr>
          <w:rFonts w:ascii="Palatino Linotype" w:hAnsi="Palatino Linotype" w:cstheme="minorHAnsi"/>
          <w:bCs/>
          <w:sz w:val="24"/>
          <w:szCs w:val="24"/>
        </w:rPr>
        <w:t xml:space="preserve"> through which </w:t>
      </w:r>
      <w:r>
        <w:rPr>
          <w:rFonts w:ascii="Palatino Linotype" w:hAnsi="Palatino Linotype" w:cstheme="minorHAnsi"/>
          <w:bCs/>
          <w:sz w:val="24"/>
          <w:szCs w:val="24"/>
        </w:rPr>
        <w:t>it</w:t>
      </w:r>
      <w:r w:rsidR="002F4BD7" w:rsidRPr="003101D2">
        <w:rPr>
          <w:rFonts w:ascii="Palatino Linotype" w:hAnsi="Palatino Linotype" w:cstheme="minorHAnsi"/>
          <w:bCs/>
          <w:sz w:val="24"/>
          <w:szCs w:val="24"/>
        </w:rPr>
        <w:t xml:space="preserve"> shall expand its network to other cities and municipalities across the United States of America.</w:t>
      </w:r>
      <w:r>
        <w:rPr>
          <w:rFonts w:ascii="Palatino Linotype" w:hAnsi="Palatino Linotype" w:cstheme="minorHAnsi"/>
          <w:bCs/>
          <w:sz w:val="24"/>
          <w:szCs w:val="24"/>
        </w:rPr>
        <w:t xml:space="preserve"> This will ensure that </w:t>
      </w:r>
      <w:r w:rsidR="00887389">
        <w:rPr>
          <w:rFonts w:ascii="Palatino Linotype" w:hAnsi="Palatino Linotype" w:cstheme="minorHAnsi"/>
          <w:bCs/>
          <w:iCs/>
          <w:sz w:val="24"/>
          <w:szCs w:val="24"/>
        </w:rPr>
        <w:t>Nintendo</w:t>
      </w:r>
      <w:r>
        <w:rPr>
          <w:rFonts w:ascii="Palatino Linotype" w:hAnsi="Palatino Linotype" w:cstheme="minorHAnsi"/>
          <w:bCs/>
          <w:iCs/>
          <w:sz w:val="24"/>
          <w:szCs w:val="24"/>
        </w:rPr>
        <w:t xml:space="preserve"> has a wide and entrenched presence in the </w:t>
      </w:r>
      <w:r>
        <w:rPr>
          <w:rFonts w:ascii="Palatino Linotype" w:hAnsi="Palatino Linotype" w:cstheme="minorHAnsi"/>
          <w:bCs/>
          <w:iCs/>
          <w:sz w:val="24"/>
          <w:szCs w:val="24"/>
        </w:rPr>
        <w:lastRenderedPageBreak/>
        <w:t>local market. Secondly, the company will</w:t>
      </w:r>
      <w:r>
        <w:rPr>
          <w:rFonts w:ascii="Palatino Linotype" w:hAnsi="Palatino Linotype" w:cstheme="minorHAnsi"/>
          <w:bCs/>
          <w:sz w:val="24"/>
          <w:szCs w:val="24"/>
        </w:rPr>
        <w:t xml:space="preserve"> adopt a proactive mode of motivating</w:t>
      </w:r>
      <w:r w:rsidR="002F4BD7" w:rsidRPr="00F81A84">
        <w:rPr>
          <w:rFonts w:ascii="Palatino Linotype" w:hAnsi="Palatino Linotype" w:cstheme="minorHAnsi"/>
          <w:bCs/>
          <w:sz w:val="24"/>
          <w:szCs w:val="24"/>
        </w:rPr>
        <w:t xml:space="preserve"> </w:t>
      </w:r>
      <w:r>
        <w:rPr>
          <w:rFonts w:ascii="Palatino Linotype" w:hAnsi="Palatino Linotype" w:cstheme="minorHAnsi"/>
          <w:bCs/>
          <w:sz w:val="24"/>
          <w:szCs w:val="24"/>
        </w:rPr>
        <w:t>its staff members</w:t>
      </w:r>
      <w:r w:rsidR="002F4BD7" w:rsidRPr="00F81A84">
        <w:rPr>
          <w:rFonts w:ascii="Palatino Linotype" w:hAnsi="Palatino Linotype" w:cstheme="minorHAnsi"/>
          <w:bCs/>
          <w:sz w:val="24"/>
          <w:szCs w:val="24"/>
        </w:rPr>
        <w:t xml:space="preserve"> through training and conducting several workshops</w:t>
      </w:r>
      <w:r>
        <w:rPr>
          <w:rFonts w:ascii="Palatino Linotype" w:hAnsi="Palatino Linotype" w:cstheme="minorHAnsi"/>
          <w:bCs/>
          <w:sz w:val="24"/>
          <w:szCs w:val="24"/>
        </w:rPr>
        <w:t>. This is crucial in</w:t>
      </w:r>
      <w:r w:rsidR="002F4BD7" w:rsidRPr="00F81A84">
        <w:rPr>
          <w:rFonts w:ascii="Palatino Linotype" w:hAnsi="Palatino Linotype" w:cstheme="minorHAnsi"/>
          <w:bCs/>
          <w:sz w:val="24"/>
          <w:szCs w:val="24"/>
        </w:rPr>
        <w:t xml:space="preserve"> </w:t>
      </w:r>
      <w:r>
        <w:rPr>
          <w:rFonts w:ascii="Palatino Linotype" w:hAnsi="Palatino Linotype" w:cstheme="minorHAnsi"/>
          <w:bCs/>
          <w:sz w:val="24"/>
          <w:szCs w:val="24"/>
        </w:rPr>
        <w:t>improving the</w:t>
      </w:r>
      <w:r w:rsidR="002F4BD7" w:rsidRPr="00F81A84">
        <w:rPr>
          <w:rFonts w:ascii="Palatino Linotype" w:hAnsi="Palatino Linotype" w:cstheme="minorHAnsi"/>
          <w:bCs/>
          <w:sz w:val="24"/>
          <w:szCs w:val="24"/>
        </w:rPr>
        <w:t xml:space="preserve"> skills and knowledge</w:t>
      </w:r>
      <w:r>
        <w:rPr>
          <w:rFonts w:ascii="Palatino Linotype" w:hAnsi="Palatino Linotype" w:cstheme="minorHAnsi"/>
          <w:bCs/>
          <w:sz w:val="24"/>
          <w:szCs w:val="24"/>
        </w:rPr>
        <w:t xml:space="preserve"> of employees by making sure that they are up-to date with the current trends</w:t>
      </w:r>
      <w:r w:rsidR="002F4BD7" w:rsidRPr="00F81A84">
        <w:rPr>
          <w:rFonts w:ascii="Palatino Linotype" w:hAnsi="Palatino Linotype" w:cstheme="minorHAnsi"/>
          <w:bCs/>
          <w:sz w:val="24"/>
          <w:szCs w:val="24"/>
        </w:rPr>
        <w:t xml:space="preserve">. </w:t>
      </w:r>
      <w:r>
        <w:rPr>
          <w:rFonts w:ascii="Palatino Linotype" w:hAnsi="Palatino Linotype" w:cstheme="minorHAnsi"/>
          <w:bCs/>
          <w:sz w:val="24"/>
          <w:szCs w:val="24"/>
        </w:rPr>
        <w:t xml:space="preserve"> Thirdly, </w:t>
      </w:r>
      <w:r w:rsidR="00887389">
        <w:rPr>
          <w:rFonts w:ascii="Palatino Linotype" w:hAnsi="Palatino Linotype" w:cstheme="minorHAnsi"/>
          <w:bCs/>
          <w:iCs/>
          <w:sz w:val="24"/>
          <w:szCs w:val="24"/>
        </w:rPr>
        <w:t>Nintendo</w:t>
      </w:r>
      <w:r w:rsidRPr="003101D2">
        <w:rPr>
          <w:rFonts w:ascii="Palatino Linotype" w:hAnsi="Palatino Linotype" w:cstheme="minorHAnsi"/>
          <w:bCs/>
          <w:iCs/>
          <w:sz w:val="24"/>
          <w:szCs w:val="24"/>
        </w:rPr>
        <w:t xml:space="preserve"> </w:t>
      </w:r>
      <w:r>
        <w:rPr>
          <w:rFonts w:ascii="Palatino Linotype" w:hAnsi="Palatino Linotype" w:cstheme="minorHAnsi"/>
          <w:bCs/>
          <w:iCs/>
          <w:sz w:val="24"/>
          <w:szCs w:val="24"/>
        </w:rPr>
        <w:t xml:space="preserve">shall </w:t>
      </w:r>
      <w:r w:rsidR="002F4BD7">
        <w:rPr>
          <w:rFonts w:ascii="Palatino Linotype" w:hAnsi="Palatino Linotype" w:cstheme="minorHAnsi"/>
          <w:bCs/>
          <w:sz w:val="24"/>
          <w:szCs w:val="24"/>
        </w:rPr>
        <w:t>f</w:t>
      </w:r>
      <w:r w:rsidR="002F4BD7" w:rsidRPr="00F81A84">
        <w:rPr>
          <w:rFonts w:ascii="Palatino Linotype" w:hAnsi="Palatino Linotype" w:cstheme="minorHAnsi"/>
          <w:bCs/>
          <w:sz w:val="24"/>
          <w:szCs w:val="24"/>
        </w:rPr>
        <w:t>orm a vibrant and interactive website through which customers are able to be updated constantly on the company’s products and other developments in the organization’s our area of ope</w:t>
      </w:r>
      <w:r>
        <w:rPr>
          <w:rFonts w:ascii="Palatino Linotype" w:hAnsi="Palatino Linotype" w:cstheme="minorHAnsi"/>
          <w:bCs/>
          <w:sz w:val="24"/>
          <w:szCs w:val="24"/>
        </w:rPr>
        <w:t xml:space="preserve">ration. </w:t>
      </w:r>
      <w:r w:rsidRPr="00F81A84">
        <w:rPr>
          <w:rFonts w:ascii="Palatino Linotype" w:hAnsi="Palatino Linotype" w:cstheme="minorHAnsi"/>
          <w:bCs/>
          <w:sz w:val="24"/>
          <w:szCs w:val="24"/>
        </w:rPr>
        <w:t>O</w:t>
      </w:r>
      <w:r w:rsidR="002F4BD7" w:rsidRPr="00F81A84">
        <w:rPr>
          <w:rFonts w:ascii="Palatino Linotype" w:hAnsi="Palatino Linotype" w:cstheme="minorHAnsi"/>
          <w:bCs/>
          <w:sz w:val="24"/>
          <w:szCs w:val="24"/>
        </w:rPr>
        <w:t>ther than maintaining the customers’ loyalty</w:t>
      </w:r>
      <w:r>
        <w:rPr>
          <w:rFonts w:ascii="Palatino Linotype" w:hAnsi="Palatino Linotype" w:cstheme="minorHAnsi"/>
          <w:bCs/>
          <w:sz w:val="24"/>
          <w:szCs w:val="24"/>
        </w:rPr>
        <w:t>, t</w:t>
      </w:r>
      <w:r w:rsidRPr="00F81A84">
        <w:rPr>
          <w:rFonts w:ascii="Palatino Linotype" w:hAnsi="Palatino Linotype" w:cstheme="minorHAnsi"/>
          <w:bCs/>
          <w:sz w:val="24"/>
          <w:szCs w:val="24"/>
        </w:rPr>
        <w:t>his is also a way of advertising</w:t>
      </w:r>
      <w:r w:rsidR="000D111C" w:rsidRPr="000D111C">
        <w:rPr>
          <w:rFonts w:ascii="Palatino Linotype" w:hAnsi="Palatino Linotype" w:cstheme="minorHAnsi"/>
          <w:bCs/>
          <w:sz w:val="24"/>
          <w:szCs w:val="24"/>
        </w:rPr>
        <w:t xml:space="preserve"> </w:t>
      </w:r>
      <w:r w:rsidR="000D111C">
        <w:rPr>
          <w:rFonts w:ascii="Palatino Linotype" w:hAnsi="Palatino Linotype" w:cstheme="minorHAnsi"/>
          <w:bCs/>
          <w:sz w:val="24"/>
          <w:szCs w:val="24"/>
        </w:rPr>
        <w:t>(</w:t>
      </w:r>
      <w:r w:rsidR="000D111C" w:rsidRPr="000D111C">
        <w:rPr>
          <w:rFonts w:ascii="Palatino Linotype" w:hAnsi="Palatino Linotype" w:cstheme="minorHAnsi"/>
          <w:bCs/>
          <w:sz w:val="24"/>
          <w:szCs w:val="24"/>
        </w:rPr>
        <w:t>Chernev, 2015)</w:t>
      </w:r>
      <w:r w:rsidR="002F4BD7" w:rsidRPr="00F81A84">
        <w:rPr>
          <w:rFonts w:ascii="Palatino Linotype" w:hAnsi="Palatino Linotype" w:cstheme="minorHAnsi"/>
          <w:bCs/>
          <w:sz w:val="24"/>
          <w:szCs w:val="24"/>
        </w:rPr>
        <w:t xml:space="preserve">. </w:t>
      </w:r>
      <w:r>
        <w:rPr>
          <w:rFonts w:ascii="Palatino Linotype" w:hAnsi="Palatino Linotype" w:cstheme="minorHAnsi"/>
          <w:bCs/>
          <w:sz w:val="24"/>
          <w:szCs w:val="24"/>
        </w:rPr>
        <w:t>Fourthly, t</w:t>
      </w:r>
      <w:r w:rsidR="002F4BD7" w:rsidRPr="00F81A84">
        <w:rPr>
          <w:rFonts w:ascii="Palatino Linotype" w:hAnsi="Palatino Linotype" w:cstheme="minorHAnsi"/>
          <w:bCs/>
          <w:sz w:val="24"/>
          <w:szCs w:val="24"/>
        </w:rPr>
        <w:t>he company shall also strive to offer corporate social responsibility services.</w:t>
      </w:r>
      <w:r>
        <w:rPr>
          <w:rFonts w:ascii="Palatino Linotype" w:hAnsi="Palatino Linotype" w:cstheme="minorHAnsi"/>
          <w:bCs/>
          <w:sz w:val="24"/>
          <w:szCs w:val="24"/>
        </w:rPr>
        <w:t xml:space="preserve"> As a responsible member of the community, </w:t>
      </w:r>
      <w:r w:rsidR="00887389">
        <w:rPr>
          <w:rFonts w:ascii="Palatino Linotype" w:hAnsi="Palatino Linotype" w:cstheme="minorHAnsi"/>
          <w:bCs/>
          <w:iCs/>
          <w:sz w:val="24"/>
          <w:szCs w:val="24"/>
        </w:rPr>
        <w:t>Nintendo</w:t>
      </w:r>
      <w:r>
        <w:rPr>
          <w:rFonts w:ascii="Palatino Linotype" w:hAnsi="Palatino Linotype" w:cstheme="minorHAnsi"/>
          <w:bCs/>
          <w:iCs/>
          <w:sz w:val="24"/>
          <w:szCs w:val="24"/>
        </w:rPr>
        <w:t xml:space="preserve"> will endeavour to give back to the society. Lastly, t</w:t>
      </w:r>
      <w:r w:rsidR="002F4BD7" w:rsidRPr="00F81A84">
        <w:rPr>
          <w:rFonts w:ascii="Palatino Linotype" w:hAnsi="Palatino Linotype" w:cstheme="minorHAnsi"/>
          <w:bCs/>
          <w:sz w:val="24"/>
          <w:szCs w:val="24"/>
        </w:rPr>
        <w:t>he comp</w:t>
      </w:r>
      <w:r>
        <w:rPr>
          <w:rFonts w:ascii="Palatino Linotype" w:hAnsi="Palatino Linotype" w:cstheme="minorHAnsi"/>
          <w:bCs/>
          <w:sz w:val="24"/>
          <w:szCs w:val="24"/>
        </w:rPr>
        <w:t>any shall strive to provide 24-</w:t>
      </w:r>
      <w:r w:rsidR="002F4BD7" w:rsidRPr="00F81A84">
        <w:rPr>
          <w:rFonts w:ascii="Palatino Linotype" w:hAnsi="Palatino Linotype" w:cstheme="minorHAnsi"/>
          <w:bCs/>
          <w:sz w:val="24"/>
          <w:szCs w:val="24"/>
        </w:rPr>
        <w:t xml:space="preserve">hour services unlike its competitors. This </w:t>
      </w:r>
      <w:r>
        <w:rPr>
          <w:rFonts w:ascii="Palatino Linotype" w:hAnsi="Palatino Linotype" w:cstheme="minorHAnsi"/>
          <w:bCs/>
          <w:sz w:val="24"/>
          <w:szCs w:val="24"/>
        </w:rPr>
        <w:t>will increase its</w:t>
      </w:r>
      <w:r w:rsidR="002F4BD7" w:rsidRPr="00F81A84">
        <w:rPr>
          <w:rFonts w:ascii="Palatino Linotype" w:hAnsi="Palatino Linotype" w:cstheme="minorHAnsi"/>
          <w:bCs/>
          <w:sz w:val="24"/>
          <w:szCs w:val="24"/>
        </w:rPr>
        <w:t xml:space="preserve"> customer base and reliability on the company at any time.</w:t>
      </w: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7C0493" w:rsidRDefault="007C0493" w:rsidP="005F5864">
      <w:pPr>
        <w:spacing w:line="360" w:lineRule="auto"/>
        <w:jc w:val="center"/>
        <w:rPr>
          <w:rFonts w:ascii="Palatino Linotype" w:hAnsi="Palatino Linotype" w:cstheme="minorHAnsi"/>
          <w:bCs/>
          <w:sz w:val="24"/>
          <w:szCs w:val="24"/>
        </w:rPr>
      </w:pPr>
    </w:p>
    <w:p w:rsidR="005F5864" w:rsidRPr="005F5864" w:rsidRDefault="005F5864" w:rsidP="005F5864">
      <w:pPr>
        <w:spacing w:line="360" w:lineRule="auto"/>
        <w:jc w:val="center"/>
        <w:rPr>
          <w:rFonts w:ascii="Palatino Linotype" w:hAnsi="Palatino Linotype" w:cstheme="minorHAnsi"/>
          <w:bCs/>
          <w:sz w:val="24"/>
          <w:szCs w:val="24"/>
        </w:rPr>
      </w:pPr>
      <w:bookmarkStart w:id="4" w:name="_GoBack"/>
      <w:bookmarkEnd w:id="4"/>
      <w:r w:rsidRPr="005F5864">
        <w:rPr>
          <w:rFonts w:ascii="Palatino Linotype" w:hAnsi="Palatino Linotype" w:cstheme="minorHAnsi"/>
          <w:bCs/>
          <w:sz w:val="24"/>
          <w:szCs w:val="24"/>
        </w:rPr>
        <w:lastRenderedPageBreak/>
        <w:t>References</w:t>
      </w:r>
    </w:p>
    <w:p w:rsidR="001570DA" w:rsidRDefault="001570DA" w:rsidP="001570DA">
      <w:pPr>
        <w:spacing w:line="360" w:lineRule="auto"/>
        <w:ind w:left="720" w:hanging="720"/>
        <w:rPr>
          <w:rFonts w:ascii="Palatino Linotype" w:hAnsi="Palatino Linotype" w:cstheme="minorHAnsi"/>
          <w:bCs/>
          <w:sz w:val="24"/>
          <w:szCs w:val="24"/>
        </w:rPr>
      </w:pPr>
      <w:r w:rsidRPr="000D111C">
        <w:rPr>
          <w:rFonts w:ascii="Palatino Linotype" w:hAnsi="Palatino Linotype" w:cstheme="minorHAnsi"/>
          <w:bCs/>
          <w:sz w:val="24"/>
          <w:szCs w:val="24"/>
        </w:rPr>
        <w:t xml:space="preserve">Chernev, </w:t>
      </w:r>
      <w:r>
        <w:rPr>
          <w:rFonts w:ascii="Palatino Linotype" w:hAnsi="Palatino Linotype" w:cstheme="minorHAnsi"/>
          <w:bCs/>
          <w:sz w:val="24"/>
          <w:szCs w:val="24"/>
        </w:rPr>
        <w:t>A. (</w:t>
      </w:r>
      <w:r w:rsidRPr="000D111C">
        <w:rPr>
          <w:rFonts w:ascii="Palatino Linotype" w:hAnsi="Palatino Linotype" w:cstheme="minorHAnsi"/>
          <w:bCs/>
          <w:sz w:val="24"/>
          <w:szCs w:val="24"/>
        </w:rPr>
        <w:t>2015</w:t>
      </w:r>
      <w:r>
        <w:rPr>
          <w:rFonts w:ascii="Palatino Linotype" w:hAnsi="Palatino Linotype" w:cstheme="minorHAnsi"/>
          <w:bCs/>
          <w:sz w:val="24"/>
          <w:szCs w:val="24"/>
        </w:rPr>
        <w:t xml:space="preserve">). </w:t>
      </w:r>
      <w:r w:rsidRPr="000D111C">
        <w:rPr>
          <w:rFonts w:ascii="Palatino Linotype" w:hAnsi="Palatino Linotype" w:cstheme="minorHAnsi"/>
          <w:bCs/>
          <w:i/>
          <w:iCs/>
          <w:sz w:val="24"/>
          <w:szCs w:val="24"/>
        </w:rPr>
        <w:t>The marketing plan handbook</w:t>
      </w:r>
      <w:r w:rsidRPr="000D111C">
        <w:rPr>
          <w:rFonts w:ascii="Palatino Linotype" w:hAnsi="Palatino Linotype" w:cstheme="minorHAnsi"/>
          <w:bCs/>
          <w:sz w:val="24"/>
          <w:szCs w:val="24"/>
        </w:rPr>
        <w:t>. Cerebellum Press.</w:t>
      </w:r>
    </w:p>
    <w:p w:rsidR="001570DA" w:rsidRDefault="001570DA" w:rsidP="001570DA">
      <w:pPr>
        <w:spacing w:line="360" w:lineRule="auto"/>
        <w:ind w:left="720" w:hanging="720"/>
        <w:rPr>
          <w:rFonts w:ascii="Palatino Linotype" w:hAnsi="Palatino Linotype" w:cstheme="minorHAnsi"/>
          <w:bCs/>
          <w:sz w:val="24"/>
          <w:szCs w:val="24"/>
        </w:rPr>
      </w:pPr>
      <w:r w:rsidRPr="000D111C">
        <w:rPr>
          <w:rFonts w:ascii="Palatino Linotype" w:hAnsi="Palatino Linotype" w:cstheme="minorHAnsi"/>
          <w:bCs/>
          <w:sz w:val="24"/>
          <w:szCs w:val="24"/>
        </w:rPr>
        <w:t>McDONALD, M. A. L. C. O. L. M. (2016). Strategic marketing planning: theory and practice. In </w:t>
      </w:r>
      <w:r w:rsidRPr="000D111C">
        <w:rPr>
          <w:rFonts w:ascii="Palatino Linotype" w:hAnsi="Palatino Linotype" w:cstheme="minorHAnsi"/>
          <w:bCs/>
          <w:i/>
          <w:iCs/>
          <w:sz w:val="24"/>
          <w:szCs w:val="24"/>
        </w:rPr>
        <w:t>The marketing book</w:t>
      </w:r>
      <w:r w:rsidRPr="000D111C">
        <w:rPr>
          <w:rFonts w:ascii="Palatino Linotype" w:hAnsi="Palatino Linotype" w:cstheme="minorHAnsi"/>
          <w:bCs/>
          <w:sz w:val="24"/>
          <w:szCs w:val="24"/>
        </w:rPr>
        <w:t> (pp. 108-142). Routledge.</w:t>
      </w:r>
    </w:p>
    <w:p w:rsidR="001570DA" w:rsidRPr="003101D2" w:rsidRDefault="001570DA" w:rsidP="001570DA">
      <w:pPr>
        <w:spacing w:line="360" w:lineRule="auto"/>
        <w:ind w:left="720" w:hanging="720"/>
        <w:rPr>
          <w:rFonts w:ascii="Palatino Linotype" w:hAnsi="Palatino Linotype" w:cstheme="minorHAnsi"/>
          <w:bCs/>
          <w:sz w:val="24"/>
          <w:szCs w:val="24"/>
        </w:rPr>
      </w:pPr>
      <w:r w:rsidRPr="000D111C">
        <w:rPr>
          <w:rFonts w:ascii="Palatino Linotype" w:hAnsi="Palatino Linotype" w:cstheme="minorHAnsi"/>
          <w:bCs/>
          <w:sz w:val="24"/>
          <w:szCs w:val="24"/>
        </w:rPr>
        <w:t>Paley, N. (2017). </w:t>
      </w:r>
      <w:r w:rsidRPr="000D111C">
        <w:rPr>
          <w:rFonts w:ascii="Palatino Linotype" w:hAnsi="Palatino Linotype" w:cstheme="minorHAnsi"/>
          <w:bCs/>
          <w:i/>
          <w:iCs/>
          <w:sz w:val="24"/>
          <w:szCs w:val="24"/>
        </w:rPr>
        <w:t>How to Develop a Strategic Marketing Plan: A step-by-step guide</w:t>
      </w:r>
      <w:r w:rsidRPr="000D111C">
        <w:rPr>
          <w:rFonts w:ascii="Palatino Linotype" w:hAnsi="Palatino Linotype" w:cstheme="minorHAnsi"/>
          <w:bCs/>
          <w:sz w:val="24"/>
          <w:szCs w:val="24"/>
        </w:rPr>
        <w:t>. Routledge.</w:t>
      </w:r>
    </w:p>
    <w:p w:rsidR="00E922B7" w:rsidRDefault="00D7787E"/>
    <w:sectPr w:rsidR="00E922B7" w:rsidSect="009F0C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7E" w:rsidRDefault="00D7787E" w:rsidP="009F0C08">
      <w:pPr>
        <w:spacing w:after="0" w:line="240" w:lineRule="auto"/>
      </w:pPr>
      <w:r>
        <w:separator/>
      </w:r>
    </w:p>
  </w:endnote>
  <w:endnote w:type="continuationSeparator" w:id="0">
    <w:p w:rsidR="00D7787E" w:rsidRDefault="00D7787E" w:rsidP="009F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7E" w:rsidRDefault="00D7787E" w:rsidP="009F0C08">
      <w:pPr>
        <w:spacing w:after="0" w:line="240" w:lineRule="auto"/>
      </w:pPr>
      <w:r>
        <w:separator/>
      </w:r>
    </w:p>
  </w:footnote>
  <w:footnote w:type="continuationSeparator" w:id="0">
    <w:p w:rsidR="00D7787E" w:rsidRDefault="00D7787E" w:rsidP="009F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08" w:rsidRPr="009F0C08" w:rsidRDefault="009F0C08">
    <w:pPr>
      <w:pStyle w:val="Header"/>
      <w:jc w:val="right"/>
      <w:rPr>
        <w:rFonts w:ascii="Times New Roman" w:hAnsi="Times New Roman" w:cs="Times New Roman"/>
        <w:sz w:val="24"/>
        <w:szCs w:val="24"/>
      </w:rPr>
    </w:pPr>
    <w:r w:rsidRPr="009F0C08">
      <w:rPr>
        <w:rFonts w:ascii="Times New Roman" w:hAnsi="Times New Roman" w:cs="Times New Roman"/>
        <w:sz w:val="24"/>
        <w:szCs w:val="24"/>
      </w:rPr>
      <w:t>MARKETING PLAN</w:t>
    </w:r>
    <w:sdt>
      <w:sdtPr>
        <w:rPr>
          <w:rFonts w:ascii="Times New Roman" w:hAnsi="Times New Roman" w:cs="Times New Roman"/>
          <w:sz w:val="24"/>
          <w:szCs w:val="24"/>
        </w:rPr>
        <w:id w:val="160885247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9F0C08">
          <w:rPr>
            <w:rFonts w:ascii="Times New Roman" w:hAnsi="Times New Roman" w:cs="Times New Roman"/>
            <w:sz w:val="24"/>
            <w:szCs w:val="24"/>
          </w:rPr>
          <w:fldChar w:fldCharType="begin"/>
        </w:r>
        <w:r w:rsidRPr="009F0C08">
          <w:rPr>
            <w:rFonts w:ascii="Times New Roman" w:hAnsi="Times New Roman" w:cs="Times New Roman"/>
            <w:sz w:val="24"/>
            <w:szCs w:val="24"/>
          </w:rPr>
          <w:instrText xml:space="preserve"> PAGE   \* MERGEFORMAT </w:instrText>
        </w:r>
        <w:r w:rsidRPr="009F0C08">
          <w:rPr>
            <w:rFonts w:ascii="Times New Roman" w:hAnsi="Times New Roman" w:cs="Times New Roman"/>
            <w:sz w:val="24"/>
            <w:szCs w:val="24"/>
          </w:rPr>
          <w:fldChar w:fldCharType="separate"/>
        </w:r>
        <w:r w:rsidR="00E1497E">
          <w:rPr>
            <w:rFonts w:ascii="Times New Roman" w:hAnsi="Times New Roman" w:cs="Times New Roman"/>
            <w:noProof/>
            <w:sz w:val="24"/>
            <w:szCs w:val="24"/>
          </w:rPr>
          <w:t>5</w:t>
        </w:r>
        <w:r w:rsidRPr="009F0C08">
          <w:rPr>
            <w:rFonts w:ascii="Times New Roman" w:hAnsi="Times New Roman" w:cs="Times New Roman"/>
            <w:noProof/>
            <w:sz w:val="24"/>
            <w:szCs w:val="24"/>
          </w:rPr>
          <w:fldChar w:fldCharType="end"/>
        </w:r>
      </w:sdtContent>
    </w:sdt>
  </w:p>
  <w:p w:rsidR="009F0C08" w:rsidRDefault="009F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08" w:rsidRPr="009F0C08" w:rsidRDefault="009F0C08">
    <w:pPr>
      <w:pStyle w:val="Header"/>
      <w:jc w:val="right"/>
      <w:rPr>
        <w:rFonts w:ascii="Times New Roman" w:hAnsi="Times New Roman" w:cs="Times New Roman"/>
        <w:sz w:val="24"/>
        <w:szCs w:val="24"/>
      </w:rPr>
    </w:pPr>
    <w:r w:rsidRPr="009F0C08">
      <w:rPr>
        <w:rFonts w:ascii="Times New Roman" w:hAnsi="Times New Roman" w:cs="Times New Roman"/>
        <w:sz w:val="24"/>
        <w:szCs w:val="24"/>
      </w:rPr>
      <w:t>Running head: MARKETING PLAN</w:t>
    </w:r>
    <w:sdt>
      <w:sdtPr>
        <w:rPr>
          <w:rFonts w:ascii="Times New Roman" w:hAnsi="Times New Roman" w:cs="Times New Roman"/>
          <w:sz w:val="24"/>
          <w:szCs w:val="24"/>
        </w:rPr>
        <w:id w:val="-132611832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9F0C08">
          <w:rPr>
            <w:rFonts w:ascii="Times New Roman" w:hAnsi="Times New Roman" w:cs="Times New Roman"/>
            <w:sz w:val="24"/>
            <w:szCs w:val="24"/>
          </w:rPr>
          <w:fldChar w:fldCharType="begin"/>
        </w:r>
        <w:r w:rsidRPr="009F0C08">
          <w:rPr>
            <w:rFonts w:ascii="Times New Roman" w:hAnsi="Times New Roman" w:cs="Times New Roman"/>
            <w:sz w:val="24"/>
            <w:szCs w:val="24"/>
          </w:rPr>
          <w:instrText xml:space="preserve"> PAGE   \* MERGEFORMAT </w:instrText>
        </w:r>
        <w:r w:rsidRPr="009F0C08">
          <w:rPr>
            <w:rFonts w:ascii="Times New Roman" w:hAnsi="Times New Roman" w:cs="Times New Roman"/>
            <w:sz w:val="24"/>
            <w:szCs w:val="24"/>
          </w:rPr>
          <w:fldChar w:fldCharType="separate"/>
        </w:r>
        <w:r w:rsidR="00887389">
          <w:rPr>
            <w:rFonts w:ascii="Times New Roman" w:hAnsi="Times New Roman" w:cs="Times New Roman"/>
            <w:noProof/>
            <w:sz w:val="24"/>
            <w:szCs w:val="24"/>
          </w:rPr>
          <w:t>1</w:t>
        </w:r>
        <w:r w:rsidRPr="009F0C08">
          <w:rPr>
            <w:rFonts w:ascii="Times New Roman" w:hAnsi="Times New Roman" w:cs="Times New Roman"/>
            <w:noProof/>
            <w:sz w:val="24"/>
            <w:szCs w:val="24"/>
          </w:rPr>
          <w:fldChar w:fldCharType="end"/>
        </w:r>
      </w:sdtContent>
    </w:sdt>
  </w:p>
  <w:p w:rsidR="009F0C08" w:rsidRDefault="009F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10B1"/>
    <w:multiLevelType w:val="hybridMultilevel"/>
    <w:tmpl w:val="7CD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D7"/>
    <w:rsid w:val="000D111C"/>
    <w:rsid w:val="001570DA"/>
    <w:rsid w:val="002002A7"/>
    <w:rsid w:val="00224D93"/>
    <w:rsid w:val="002F4BD7"/>
    <w:rsid w:val="003101D2"/>
    <w:rsid w:val="005F5864"/>
    <w:rsid w:val="006E5182"/>
    <w:rsid w:val="007C0493"/>
    <w:rsid w:val="00887389"/>
    <w:rsid w:val="009F0C08"/>
    <w:rsid w:val="00B1372D"/>
    <w:rsid w:val="00C22D4E"/>
    <w:rsid w:val="00C367A0"/>
    <w:rsid w:val="00D7787E"/>
    <w:rsid w:val="00DD774F"/>
    <w:rsid w:val="00E1497E"/>
    <w:rsid w:val="00E83C9E"/>
    <w:rsid w:val="00F1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7"/>
    <w:pPr>
      <w:ind w:left="720"/>
      <w:contextualSpacing/>
    </w:pPr>
  </w:style>
  <w:style w:type="paragraph" w:styleId="Header">
    <w:name w:val="header"/>
    <w:basedOn w:val="Normal"/>
    <w:link w:val="HeaderChar"/>
    <w:uiPriority w:val="99"/>
    <w:unhideWhenUsed/>
    <w:rsid w:val="009F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08"/>
    <w:rPr>
      <w:lang w:val="en-GB"/>
    </w:rPr>
  </w:style>
  <w:style w:type="paragraph" w:styleId="Footer">
    <w:name w:val="footer"/>
    <w:basedOn w:val="Normal"/>
    <w:link w:val="FooterChar"/>
    <w:uiPriority w:val="99"/>
    <w:unhideWhenUsed/>
    <w:rsid w:val="009F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0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7"/>
    <w:pPr>
      <w:ind w:left="720"/>
      <w:contextualSpacing/>
    </w:pPr>
  </w:style>
  <w:style w:type="paragraph" w:styleId="Header">
    <w:name w:val="header"/>
    <w:basedOn w:val="Normal"/>
    <w:link w:val="HeaderChar"/>
    <w:uiPriority w:val="99"/>
    <w:unhideWhenUsed/>
    <w:rsid w:val="009F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08"/>
    <w:rPr>
      <w:lang w:val="en-GB"/>
    </w:rPr>
  </w:style>
  <w:style w:type="paragraph" w:styleId="Footer">
    <w:name w:val="footer"/>
    <w:basedOn w:val="Normal"/>
    <w:link w:val="FooterChar"/>
    <w:uiPriority w:val="99"/>
    <w:unhideWhenUsed/>
    <w:rsid w:val="009F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2019-12-17T17:43:00Z</dcterms:created>
  <dcterms:modified xsi:type="dcterms:W3CDTF">2019-12-17T17:43:00Z</dcterms:modified>
</cp:coreProperties>
</file>