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C3D" w:rsidRDefault="00F34C3D" w:rsidP="00FD08F6">
      <w:pPr>
        <w:pStyle w:val="APAHeader"/>
        <w:rPr>
          <w:rStyle w:val="PageNumber"/>
        </w:rPr>
      </w:pPr>
    </w:p>
    <w:p w:rsidR="00FD08F6" w:rsidRDefault="00FD08F6" w:rsidP="00FD08F6">
      <w:pPr>
        <w:pStyle w:val="APA"/>
      </w:pPr>
    </w:p>
    <w:p w:rsidR="00FD08F6" w:rsidRDefault="00FD08F6" w:rsidP="00FD08F6">
      <w:pPr>
        <w:pStyle w:val="APA"/>
      </w:pPr>
    </w:p>
    <w:p w:rsidR="00FD08F6" w:rsidRDefault="00FD08F6" w:rsidP="00FD08F6">
      <w:pPr>
        <w:pStyle w:val="APA"/>
      </w:pPr>
    </w:p>
    <w:p w:rsidR="00FD08F6" w:rsidRDefault="00FD08F6" w:rsidP="00FD08F6">
      <w:pPr>
        <w:pStyle w:val="APA"/>
      </w:pPr>
    </w:p>
    <w:p w:rsidR="00FD08F6" w:rsidRPr="00FD08F6" w:rsidRDefault="00FD08F6" w:rsidP="00FD08F6">
      <w:pPr>
        <w:pStyle w:val="APAHeader"/>
      </w:pPr>
      <w:bookmarkStart w:id="0" w:name="bkMainTitle"/>
      <w:r w:rsidRPr="00FD08F6">
        <w:t>Apply: Training Evaluation</w:t>
      </w:r>
      <w:bookmarkEnd w:id="0"/>
    </w:p>
    <w:p w:rsidR="00FD08F6" w:rsidRPr="00FD08F6" w:rsidRDefault="00FD08F6" w:rsidP="00FD08F6">
      <w:pPr>
        <w:pStyle w:val="APAHeader"/>
        <w:rPr>
          <w:lang w:val="haw-US"/>
        </w:rPr>
      </w:pPr>
      <w:bookmarkStart w:id="1" w:name="bkMainUserName"/>
      <w:r>
        <w:rPr>
          <w:lang w:val="haw-US"/>
        </w:rPr>
        <w:t xml:space="preserve">Team 5: </w:t>
      </w:r>
      <w:r w:rsidRPr="00FD08F6">
        <w:t xml:space="preserve">Brandy </w:t>
      </w:r>
      <w:proofErr w:type="spellStart"/>
      <w:r w:rsidRPr="00FD08F6">
        <w:t>Baji</w:t>
      </w:r>
      <w:bookmarkEnd w:id="1"/>
      <w:proofErr w:type="spellEnd"/>
      <w:r>
        <w:rPr>
          <w:lang w:val="haw-US"/>
        </w:rPr>
        <w:t>, Barbara Chandler, Janet Knapp, Nadia Walker</w:t>
      </w:r>
    </w:p>
    <w:p w:rsidR="00FD08F6" w:rsidRPr="00FD08F6" w:rsidRDefault="00FD08F6" w:rsidP="00FD08F6">
      <w:pPr>
        <w:pStyle w:val="APAHeader"/>
      </w:pPr>
      <w:bookmarkStart w:id="2" w:name="bkCourseNum"/>
      <w:r w:rsidRPr="00FD08F6">
        <w:t>HRM/326</w:t>
      </w:r>
      <w:bookmarkEnd w:id="2"/>
    </w:p>
    <w:p w:rsidR="00FD08F6" w:rsidRPr="00FD08F6" w:rsidRDefault="00FD08F6" w:rsidP="00FD08F6">
      <w:pPr>
        <w:pStyle w:val="APAHeader"/>
      </w:pPr>
      <w:bookmarkStart w:id="3" w:name="bkDueDate"/>
      <w:r w:rsidRPr="00FD08F6">
        <w:t>June 24, 2019</w:t>
      </w:r>
      <w:bookmarkEnd w:id="3"/>
    </w:p>
    <w:p w:rsidR="00FD08F6" w:rsidRPr="00FD08F6" w:rsidRDefault="00FD08F6" w:rsidP="00FD08F6">
      <w:pPr>
        <w:pStyle w:val="APAHeader"/>
      </w:pPr>
      <w:bookmarkStart w:id="4" w:name="bkFacultyName"/>
      <w:r w:rsidRPr="00FD08F6">
        <w:t>Carol Jackett</w:t>
      </w:r>
      <w:bookmarkEnd w:id="4"/>
    </w:p>
    <w:p w:rsidR="00FD08F6" w:rsidRDefault="00FD08F6" w:rsidP="00FD08F6">
      <w:pPr>
        <w:pStyle w:val="APA"/>
        <w:sectPr w:rsidR="00FD08F6" w:rsidSect="00FD08F6">
          <w:headerReference w:type="default" r:id="rId7"/>
          <w:headerReference w:type="first" r:id="rId8"/>
          <w:pgSz w:w="12240" w:h="15840" w:code="1"/>
          <w:pgMar w:top="1440" w:right="1440" w:bottom="1440" w:left="1440" w:header="720" w:footer="720" w:gutter="0"/>
          <w:cols w:space="720"/>
          <w:titlePg/>
          <w:docGrid w:linePitch="360"/>
        </w:sectPr>
      </w:pPr>
    </w:p>
    <w:p w:rsidR="00FD08F6" w:rsidRDefault="00FD08F6">
      <w:pPr>
        <w:rPr>
          <w:szCs w:val="20"/>
        </w:rPr>
      </w:pPr>
      <w:r>
        <w:br w:type="page"/>
      </w:r>
    </w:p>
    <w:p w:rsidR="00FD08F6" w:rsidRPr="00FD08F6" w:rsidRDefault="00FD08F6" w:rsidP="00FD08F6">
      <w:pPr>
        <w:pStyle w:val="APAHeader"/>
      </w:pPr>
      <w:bookmarkStart w:id="7" w:name="bkFirstPageTitle"/>
      <w:r w:rsidRPr="00FD08F6">
        <w:lastRenderedPageBreak/>
        <w:t>Apply: Training Evaluation</w:t>
      </w:r>
      <w:bookmarkEnd w:id="7"/>
    </w:p>
    <w:p w:rsidR="00FD08F6" w:rsidRDefault="00FD08F6" w:rsidP="00FD08F6">
      <w:pPr>
        <w:pStyle w:val="APA"/>
        <w:ind w:firstLine="0"/>
        <w:jc w:val="center"/>
        <w:rPr>
          <w:b/>
          <w:lang w:val="haw-US"/>
        </w:rPr>
      </w:pPr>
      <w:r>
        <w:rPr>
          <w:b/>
          <w:lang w:val="haw-US"/>
        </w:rPr>
        <w:t>Training Program</w:t>
      </w:r>
    </w:p>
    <w:p w:rsidR="00A36E6C" w:rsidRDefault="00A36E6C" w:rsidP="00FD08F6">
      <w:pPr>
        <w:pStyle w:val="APA"/>
      </w:pPr>
      <w:r>
        <w:rPr>
          <w:b/>
          <w:lang w:val="haw-US"/>
        </w:rPr>
        <w:t xml:space="preserve">Training Overview. </w:t>
      </w:r>
      <w:r>
        <w:rPr>
          <w:lang w:val="haw-US"/>
        </w:rPr>
        <w:t xml:space="preserve">Titled “How to Work with Difficult People,” this seminar teaches </w:t>
      </w:r>
      <w:r w:rsidR="00945F22">
        <w:t>participants</w:t>
      </w:r>
      <w:r>
        <w:rPr>
          <w:lang w:val="haw-US"/>
        </w:rPr>
        <w:t xml:space="preserve"> to work more effectively with difficult people</w:t>
      </w:r>
      <w:r w:rsidR="005444A9">
        <w:t xml:space="preserve"> in the workplace</w:t>
      </w:r>
      <w:r>
        <w:rPr>
          <w:lang w:val="haw-US"/>
        </w:rPr>
        <w:t xml:space="preserve">. The stress of dealing with difficult people can often cause </w:t>
      </w:r>
      <w:r w:rsidR="0019211B">
        <w:rPr>
          <w:lang w:val="haw-US"/>
        </w:rPr>
        <w:t xml:space="preserve">high stress for some, leading to lowered productivity, poor attitude, and even increased absenteeism. </w:t>
      </w:r>
      <w:r w:rsidR="005444A9">
        <w:t xml:space="preserve">Both the business organization and professions benefit from this particular training. </w:t>
      </w:r>
      <w:r w:rsidR="0019211B">
        <w:rPr>
          <w:lang w:val="haw-US"/>
        </w:rPr>
        <w:t xml:space="preserve">This training program helps trainees to understand the difficulties that can occur when working with people of different personality types and communication styles. Through this program, </w:t>
      </w:r>
      <w:r w:rsidR="00945F22">
        <w:t>participants</w:t>
      </w:r>
      <w:r w:rsidR="0019211B">
        <w:rPr>
          <w:lang w:val="haw-US"/>
        </w:rPr>
        <w:t xml:space="preserve"> will learn the communication process and determine where problems occur within. </w:t>
      </w:r>
      <w:r w:rsidR="00945F22">
        <w:t>Participants</w:t>
      </w:r>
      <w:r w:rsidR="0019211B">
        <w:rPr>
          <w:lang w:val="haw-US"/>
        </w:rPr>
        <w:t xml:space="preserve"> will learn tactics for avoiding problem situations and a six-step process for dealing with conflicts calmly and confidently, which includes building and maintaining positive attitudes and relationships and strategies for managing one</w:t>
      </w:r>
      <w:r w:rsidR="0019211B">
        <w:t>’s stress and anger.</w:t>
      </w:r>
      <w:r w:rsidR="005444A9">
        <w:t xml:space="preserve"> At the end of this training, participants should be able to resolve conflicts </w:t>
      </w:r>
      <w:r w:rsidR="005444A9">
        <w:t xml:space="preserve">and negotiate solutions </w:t>
      </w:r>
      <w:r w:rsidR="005444A9">
        <w:t>more effectively in difficult situations.</w:t>
      </w:r>
    </w:p>
    <w:p w:rsidR="0019211B" w:rsidRPr="0019211B" w:rsidRDefault="0019211B" w:rsidP="00FD08F6">
      <w:pPr>
        <w:pStyle w:val="APA"/>
      </w:pPr>
      <w:r>
        <w:rPr>
          <w:b/>
        </w:rPr>
        <w:t>Delivery.</w:t>
      </w:r>
      <w:r>
        <w:t xml:space="preserve"> The </w:t>
      </w:r>
      <w:r w:rsidR="00945F22">
        <w:t>instructor-led</w:t>
      </w:r>
      <w:r>
        <w:t xml:space="preserve"> training</w:t>
      </w:r>
      <w:r w:rsidR="00945F22">
        <w:t xml:space="preserve"> course is available in a public seminar format, and</w:t>
      </w:r>
      <w:r>
        <w:t xml:space="preserve"> will be delivered primarily through lecturing; however, </w:t>
      </w:r>
      <w:r w:rsidR="00945F22">
        <w:t>participants</w:t>
      </w:r>
      <w:r>
        <w:t xml:space="preserve"> will also learn</w:t>
      </w:r>
      <w:r w:rsidR="00945F22">
        <w:t xml:space="preserve"> how to deal with a wide-range of difficult situation</w:t>
      </w:r>
      <w:r>
        <w:t xml:space="preserve"> through hands-on activities and interactive practice exercises.</w:t>
      </w:r>
      <w:r w:rsidR="00945F22">
        <w:t xml:space="preserve"> </w:t>
      </w:r>
    </w:p>
    <w:p w:rsidR="00A36E6C" w:rsidRPr="00945F22" w:rsidRDefault="00A36E6C" w:rsidP="00A36E6C">
      <w:pPr>
        <w:pStyle w:val="APA"/>
      </w:pPr>
      <w:r>
        <w:rPr>
          <w:b/>
          <w:lang w:val="haw-US"/>
        </w:rPr>
        <w:t>Training Site.</w:t>
      </w:r>
      <w:r>
        <w:rPr>
          <w:lang w:val="haw-US"/>
        </w:rPr>
        <w:t xml:space="preserve"> </w:t>
      </w:r>
      <w:r w:rsidR="00945F22">
        <w:t xml:space="preserve">This training program will be hosted off-site in a downtown hotel conference room. The hotel conference room offers a large space, appropriate for the projected class size of 45 participants, and the best seating arrangement for </w:t>
      </w:r>
      <w:r w:rsidR="00BD19CB">
        <w:t>both listening to the presentation and working in groups</w:t>
      </w:r>
      <w:r w:rsidR="00945F22">
        <w:t xml:space="preserve">. Its </w:t>
      </w:r>
      <w:r w:rsidR="00BD19CB">
        <w:t xml:space="preserve">physical </w:t>
      </w:r>
      <w:r w:rsidR="00945F22">
        <w:t>location ensures there will be no business-</w:t>
      </w:r>
      <w:r w:rsidR="00945F22">
        <w:lastRenderedPageBreak/>
        <w:t>related interruptions, allowing participants to focus on learning the training content and engage with their peers.</w:t>
      </w:r>
    </w:p>
    <w:p w:rsidR="00A36E6C" w:rsidRPr="00BD19CB" w:rsidRDefault="00A36E6C" w:rsidP="00A36E6C">
      <w:pPr>
        <w:pStyle w:val="APA"/>
      </w:pPr>
      <w:r>
        <w:rPr>
          <w:b/>
          <w:lang w:val="haw-US"/>
        </w:rPr>
        <w:t xml:space="preserve">Learning Setting. </w:t>
      </w:r>
      <w:r w:rsidR="00BD19CB">
        <w:t xml:space="preserve">The conference room is a cool and comfortable setting. The tables and chairs will be arranged in a fan-type arrangement to allow participants the best view of the projection screen and trainer. The spacing of the tables will allow for participants to move throughout during group participation and for the trainer to travel about the groups during brainstorming and problem-solving sessions. </w:t>
      </w:r>
    </w:p>
    <w:p w:rsidR="00945F22" w:rsidRPr="00BD19CB" w:rsidRDefault="00A36E6C" w:rsidP="00945F22">
      <w:pPr>
        <w:pStyle w:val="APA"/>
      </w:pPr>
      <w:r>
        <w:rPr>
          <w:b/>
          <w:lang w:val="haw-US"/>
        </w:rPr>
        <w:t>Trainer.</w:t>
      </w:r>
      <w:r w:rsidR="00BD19CB">
        <w:rPr>
          <w:b/>
        </w:rPr>
        <w:t xml:space="preserve"> </w:t>
      </w:r>
      <w:r w:rsidR="00BD19CB">
        <w:t xml:space="preserve">Trainer, Jan Turner of XYZ Resources, has been teaching “How to Work with Difficult People” for seven years. She holds two </w:t>
      </w:r>
      <w:proofErr w:type="gramStart"/>
      <w:r w:rsidR="00BD19CB">
        <w:t>Master’s</w:t>
      </w:r>
      <w:proofErr w:type="gramEnd"/>
      <w:r w:rsidR="00BD19CB">
        <w:t xml:space="preserve"> degrees, in Communication and Business Management, and is currently a full-time trainer, travelling across the country to teach seminars relating to communication, customer service, and professional etiquette for both the public and private organizations. Prior to dedicating her work to training professionals, Ms. Turner was a </w:t>
      </w:r>
      <w:r w:rsidR="005444A9">
        <w:t>Human Resources Director for LMN Corporation for 15 years.</w:t>
      </w:r>
    </w:p>
    <w:p w:rsidR="005444A9" w:rsidRDefault="00945F22" w:rsidP="00945F22">
      <w:pPr>
        <w:pStyle w:val="APA"/>
      </w:pPr>
      <w:r>
        <w:rPr>
          <w:b/>
        </w:rPr>
        <w:t xml:space="preserve">Outcomes. </w:t>
      </w:r>
      <w:r w:rsidR="005444A9">
        <w:t>Upon completion of this course, participants should be able to:</w:t>
      </w:r>
    </w:p>
    <w:p w:rsidR="00945F22" w:rsidRDefault="005444A9" w:rsidP="005444A9">
      <w:pPr>
        <w:pStyle w:val="APA"/>
        <w:numPr>
          <w:ilvl w:val="0"/>
          <w:numId w:val="1"/>
        </w:numPr>
      </w:pPr>
      <w:r>
        <w:t xml:space="preserve">identify problem situations and difficult personalities, </w:t>
      </w:r>
    </w:p>
    <w:p w:rsidR="005444A9" w:rsidRDefault="005444A9" w:rsidP="005444A9">
      <w:pPr>
        <w:pStyle w:val="APA"/>
        <w:numPr>
          <w:ilvl w:val="0"/>
          <w:numId w:val="1"/>
        </w:numPr>
      </w:pPr>
      <w:r>
        <w:t>understand what makes someone difficult,</w:t>
      </w:r>
    </w:p>
    <w:p w:rsidR="005444A9" w:rsidRDefault="005444A9" w:rsidP="005444A9">
      <w:pPr>
        <w:pStyle w:val="APA"/>
        <w:numPr>
          <w:ilvl w:val="0"/>
          <w:numId w:val="1"/>
        </w:numPr>
      </w:pPr>
      <w:r>
        <w:t>be an active listener,</w:t>
      </w:r>
    </w:p>
    <w:p w:rsidR="005444A9" w:rsidRDefault="005444A9" w:rsidP="005444A9">
      <w:pPr>
        <w:pStyle w:val="APA"/>
        <w:numPr>
          <w:ilvl w:val="0"/>
          <w:numId w:val="1"/>
        </w:numPr>
      </w:pPr>
      <w:r>
        <w:t>identify the proper communication method to deal with a difficult individual,</w:t>
      </w:r>
    </w:p>
    <w:p w:rsidR="005444A9" w:rsidRDefault="005444A9" w:rsidP="005444A9">
      <w:pPr>
        <w:pStyle w:val="APA"/>
        <w:numPr>
          <w:ilvl w:val="0"/>
          <w:numId w:val="1"/>
        </w:numPr>
      </w:pPr>
      <w:r>
        <w:t>exercise strategies to manage stress and anger,</w:t>
      </w:r>
    </w:p>
    <w:p w:rsidR="005444A9" w:rsidRDefault="005444A9" w:rsidP="005444A9">
      <w:pPr>
        <w:pStyle w:val="APA"/>
        <w:numPr>
          <w:ilvl w:val="0"/>
          <w:numId w:val="1"/>
        </w:numPr>
      </w:pPr>
      <w:r>
        <w:t>resolve conflicts,</w:t>
      </w:r>
    </w:p>
    <w:p w:rsidR="005444A9" w:rsidRDefault="005444A9" w:rsidP="005444A9">
      <w:pPr>
        <w:pStyle w:val="APA"/>
        <w:numPr>
          <w:ilvl w:val="0"/>
          <w:numId w:val="1"/>
        </w:numPr>
      </w:pPr>
      <w:r>
        <w:t>negotiate solutions.</w:t>
      </w:r>
    </w:p>
    <w:p w:rsidR="005444A9" w:rsidRDefault="005444A9" w:rsidP="005444A9">
      <w:pPr>
        <w:pStyle w:val="APA"/>
        <w:ind w:firstLine="0"/>
        <w:jc w:val="center"/>
        <w:rPr>
          <w:b/>
        </w:rPr>
      </w:pPr>
      <w:r>
        <w:rPr>
          <w:b/>
        </w:rPr>
        <w:t>Evaluation Method</w:t>
      </w:r>
    </w:p>
    <w:p w:rsidR="005444A9" w:rsidRDefault="005444A9" w:rsidP="005444A9">
      <w:pPr>
        <w:pStyle w:val="APA"/>
      </w:pPr>
    </w:p>
    <w:p w:rsidR="005444A9" w:rsidRDefault="008D0B04" w:rsidP="005444A9">
      <w:pPr>
        <w:pStyle w:val="APA"/>
        <w:ind w:firstLine="0"/>
        <w:jc w:val="center"/>
        <w:rPr>
          <w:b/>
        </w:rPr>
      </w:pPr>
      <w:r>
        <w:rPr>
          <w:b/>
        </w:rPr>
        <w:lastRenderedPageBreak/>
        <w:t>Evaluation Measurements</w:t>
      </w:r>
    </w:p>
    <w:p w:rsidR="008D0B04" w:rsidRDefault="008D0B04" w:rsidP="008D0B04">
      <w:pPr>
        <w:pStyle w:val="APA"/>
      </w:pPr>
    </w:p>
    <w:p w:rsidR="008D0B04" w:rsidRDefault="008D0B04" w:rsidP="008D0B04">
      <w:pPr>
        <w:pStyle w:val="APA"/>
        <w:ind w:firstLine="0"/>
        <w:jc w:val="center"/>
        <w:rPr>
          <w:b/>
        </w:rPr>
      </w:pPr>
      <w:r>
        <w:rPr>
          <w:b/>
        </w:rPr>
        <w:t>Weakness and Threats</w:t>
      </w:r>
    </w:p>
    <w:p w:rsidR="008D0B04" w:rsidRDefault="008D0B04" w:rsidP="008D0B04">
      <w:pPr>
        <w:pStyle w:val="APA"/>
      </w:pPr>
    </w:p>
    <w:p w:rsidR="008D0B04" w:rsidRDefault="008D0B04" w:rsidP="008D0B04">
      <w:pPr>
        <w:pStyle w:val="APA"/>
        <w:ind w:firstLine="0"/>
        <w:jc w:val="center"/>
        <w:rPr>
          <w:b/>
        </w:rPr>
      </w:pPr>
      <w:r>
        <w:rPr>
          <w:b/>
        </w:rPr>
        <w:t>Training Evaluation Form</w:t>
      </w:r>
    </w:p>
    <w:p w:rsidR="008D0B04" w:rsidRDefault="008D0B04" w:rsidP="008D0B04">
      <w:pPr>
        <w:pStyle w:val="APA"/>
      </w:pPr>
    </w:p>
    <w:p w:rsidR="008D0B04" w:rsidRDefault="008D0B04" w:rsidP="008D0B04">
      <w:pPr>
        <w:pStyle w:val="APA"/>
      </w:pPr>
    </w:p>
    <w:p w:rsidR="008D0B04" w:rsidRDefault="008D0B04">
      <w:pPr>
        <w:rPr>
          <w:szCs w:val="20"/>
        </w:rPr>
      </w:pPr>
      <w:r>
        <w:br w:type="page"/>
      </w:r>
    </w:p>
    <w:p w:rsidR="008D0B04" w:rsidRDefault="008D0B04" w:rsidP="008D0B04">
      <w:pPr>
        <w:pStyle w:val="APA"/>
        <w:ind w:firstLine="0"/>
        <w:jc w:val="center"/>
      </w:pPr>
      <w:r>
        <w:lastRenderedPageBreak/>
        <w:t>Resources</w:t>
      </w:r>
    </w:p>
    <w:p w:rsidR="008D0B04" w:rsidRPr="008D0B04" w:rsidRDefault="008D0B04" w:rsidP="008D0B04">
      <w:pPr>
        <w:pStyle w:val="APA"/>
        <w:ind w:left="720" w:hanging="720"/>
      </w:pPr>
      <w:bookmarkStart w:id="8" w:name="_GoBack"/>
      <w:bookmarkEnd w:id="8"/>
    </w:p>
    <w:p w:rsidR="00FD08F6" w:rsidRPr="00A36E6C" w:rsidRDefault="00FD08F6" w:rsidP="00A36E6C">
      <w:pPr>
        <w:pStyle w:val="APA"/>
        <w:rPr>
          <w:b/>
          <w:lang w:val="haw-US"/>
        </w:rPr>
      </w:pPr>
      <w:r>
        <w:br/>
      </w:r>
      <w:r>
        <w:br/>
      </w:r>
    </w:p>
    <w:sectPr w:rsidR="00FD08F6" w:rsidRPr="00A36E6C" w:rsidSect="00FD08F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8F6" w:rsidRDefault="00DF18F6">
      <w:r>
        <w:separator/>
      </w:r>
    </w:p>
  </w:endnote>
  <w:endnote w:type="continuationSeparator" w:id="0">
    <w:p w:rsidR="00DF18F6" w:rsidRDefault="00DF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8F6" w:rsidRDefault="00DF18F6">
      <w:r>
        <w:separator/>
      </w:r>
    </w:p>
  </w:footnote>
  <w:footnote w:type="continuationSeparator" w:id="0">
    <w:p w:rsidR="00DF18F6" w:rsidRDefault="00DF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000" w:firstRow="0" w:lastRow="0" w:firstColumn="0" w:lastColumn="0" w:noHBand="0" w:noVBand="0"/>
    </w:tblPr>
    <w:tblGrid>
      <w:gridCol w:w="8424"/>
      <w:gridCol w:w="936"/>
    </w:tblGrid>
    <w:tr w:rsidR="00FD08F6" w:rsidTr="00FD08F6">
      <w:tblPrEx>
        <w:tblCellMar>
          <w:top w:w="0" w:type="dxa"/>
          <w:bottom w:w="0" w:type="dxa"/>
        </w:tblCellMar>
      </w:tblPrEx>
      <w:tc>
        <w:tcPr>
          <w:tcW w:w="4500" w:type="pct"/>
          <w:shd w:val="clear" w:color="auto" w:fill="auto"/>
        </w:tcPr>
        <w:p w:rsidR="00FD08F6" w:rsidRPr="00FD08F6" w:rsidRDefault="00FD08F6" w:rsidP="00FD08F6">
          <w:pPr>
            <w:pStyle w:val="Header"/>
          </w:pPr>
          <w:bookmarkStart w:id="5" w:name="bkRunningHead"/>
          <w:r w:rsidRPr="00FD08F6">
            <w:t>APPLY: TRAINING EVALUATION</w:t>
          </w:r>
          <w:bookmarkEnd w:id="5"/>
        </w:p>
      </w:tc>
      <w:tc>
        <w:tcPr>
          <w:tcW w:w="2500" w:type="pct"/>
          <w:shd w:val="clear" w:color="auto" w:fill="auto"/>
        </w:tcPr>
        <w:p w:rsidR="00FD08F6" w:rsidRDefault="00FD08F6" w:rsidP="00FD08F6">
          <w:pPr>
            <w:pStyle w:val="Header"/>
            <w:jc w:val="right"/>
          </w:pPr>
          <w:r>
            <w:t xml:space="preserve"> </w:t>
          </w:r>
          <w:r>
            <w:fldChar w:fldCharType="begin"/>
          </w:r>
          <w:r>
            <w:instrText xml:space="preserve"> PAGE  \* MERGEFORMAT </w:instrText>
          </w:r>
          <w:r>
            <w:fldChar w:fldCharType="separate"/>
          </w:r>
          <w:r>
            <w:rPr>
              <w:noProof/>
            </w:rPr>
            <w:t>2</w:t>
          </w:r>
          <w:r>
            <w:fldChar w:fldCharType="end"/>
          </w:r>
        </w:p>
        <w:p w:rsidR="00FD08F6" w:rsidRDefault="00FD08F6" w:rsidP="00FD08F6">
          <w:pPr>
            <w:pStyle w:val="Header"/>
          </w:pPr>
        </w:p>
      </w:tc>
    </w:tr>
  </w:tbl>
  <w:p w:rsidR="00FD08F6" w:rsidRPr="00FD08F6" w:rsidRDefault="00FD08F6" w:rsidP="00FD0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000" w:firstRow="0" w:lastRow="0" w:firstColumn="0" w:lastColumn="0" w:noHBand="0" w:noVBand="0"/>
    </w:tblPr>
    <w:tblGrid>
      <w:gridCol w:w="8424"/>
      <w:gridCol w:w="936"/>
    </w:tblGrid>
    <w:tr w:rsidR="00FD08F6" w:rsidTr="00FD08F6">
      <w:tblPrEx>
        <w:tblCellMar>
          <w:top w:w="0" w:type="dxa"/>
          <w:bottom w:w="0" w:type="dxa"/>
        </w:tblCellMar>
      </w:tblPrEx>
      <w:tc>
        <w:tcPr>
          <w:tcW w:w="4500" w:type="pct"/>
          <w:shd w:val="clear" w:color="auto" w:fill="auto"/>
        </w:tcPr>
        <w:p w:rsidR="00FD08F6" w:rsidRPr="00FD08F6" w:rsidRDefault="00FD08F6" w:rsidP="00FD08F6">
          <w:pPr>
            <w:pStyle w:val="Header"/>
          </w:pPr>
          <w:bookmarkStart w:id="6" w:name="bkTitleRunningHead"/>
          <w:r w:rsidRPr="00FD08F6">
            <w:t>APPLY: TRAINING EVALUATION</w:t>
          </w:r>
          <w:bookmarkEnd w:id="6"/>
        </w:p>
      </w:tc>
      <w:tc>
        <w:tcPr>
          <w:tcW w:w="2500" w:type="pct"/>
          <w:shd w:val="clear" w:color="auto" w:fill="auto"/>
        </w:tcPr>
        <w:p w:rsidR="00FD08F6" w:rsidRDefault="00FD08F6" w:rsidP="00FD08F6">
          <w:pPr>
            <w:pStyle w:val="Header"/>
            <w:jc w:val="right"/>
          </w:pPr>
          <w:r>
            <w:t xml:space="preserve"> </w:t>
          </w:r>
          <w:r>
            <w:fldChar w:fldCharType="begin"/>
          </w:r>
          <w:r>
            <w:instrText xml:space="preserve"> PAGE  \* MERGEFORMAT </w:instrText>
          </w:r>
          <w:r>
            <w:fldChar w:fldCharType="separate"/>
          </w:r>
          <w:r>
            <w:rPr>
              <w:noProof/>
            </w:rPr>
            <w:t>1</w:t>
          </w:r>
          <w:r>
            <w:fldChar w:fldCharType="end"/>
          </w:r>
        </w:p>
        <w:p w:rsidR="00FD08F6" w:rsidRDefault="00FD08F6" w:rsidP="00FD08F6">
          <w:pPr>
            <w:pStyle w:val="Header"/>
          </w:pPr>
        </w:p>
      </w:tc>
    </w:tr>
  </w:tbl>
  <w:p w:rsidR="00FD08F6" w:rsidRPr="00FD08F6" w:rsidRDefault="00FD08F6" w:rsidP="00FD0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82CB8"/>
    <w:multiLevelType w:val="hybridMultilevel"/>
    <w:tmpl w:val="A28E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stract" w:val="0"/>
    <w:docVar w:name="IncludeRunningHead" w:val="-1"/>
    <w:docVar w:name="OpenYesNo" w:val="0"/>
  </w:docVars>
  <w:rsids>
    <w:rsidRoot w:val="00FD08F6"/>
    <w:rsid w:val="00002375"/>
    <w:rsid w:val="000027E8"/>
    <w:rsid w:val="0000410F"/>
    <w:rsid w:val="000168B9"/>
    <w:rsid w:val="00017428"/>
    <w:rsid w:val="000201CE"/>
    <w:rsid w:val="00026603"/>
    <w:rsid w:val="000368E9"/>
    <w:rsid w:val="00042CC7"/>
    <w:rsid w:val="000433EA"/>
    <w:rsid w:val="00050CAC"/>
    <w:rsid w:val="00057F4D"/>
    <w:rsid w:val="00062C26"/>
    <w:rsid w:val="000673A4"/>
    <w:rsid w:val="00076564"/>
    <w:rsid w:val="00076810"/>
    <w:rsid w:val="00076B31"/>
    <w:rsid w:val="000A5A6A"/>
    <w:rsid w:val="000D203E"/>
    <w:rsid w:val="000D4BC7"/>
    <w:rsid w:val="000E683E"/>
    <w:rsid w:val="000F1799"/>
    <w:rsid w:val="000F2663"/>
    <w:rsid w:val="001023C2"/>
    <w:rsid w:val="00106CBF"/>
    <w:rsid w:val="00116D9C"/>
    <w:rsid w:val="00121CDD"/>
    <w:rsid w:val="001320D9"/>
    <w:rsid w:val="001332DE"/>
    <w:rsid w:val="0013426E"/>
    <w:rsid w:val="00134E26"/>
    <w:rsid w:val="0013558A"/>
    <w:rsid w:val="00141EFD"/>
    <w:rsid w:val="001441CA"/>
    <w:rsid w:val="001451FE"/>
    <w:rsid w:val="00151A6D"/>
    <w:rsid w:val="001525D5"/>
    <w:rsid w:val="00163D68"/>
    <w:rsid w:val="0017123E"/>
    <w:rsid w:val="0017347F"/>
    <w:rsid w:val="00177751"/>
    <w:rsid w:val="001828A2"/>
    <w:rsid w:val="0019211B"/>
    <w:rsid w:val="00192AE3"/>
    <w:rsid w:val="001947D0"/>
    <w:rsid w:val="001A25D8"/>
    <w:rsid w:val="001A34FE"/>
    <w:rsid w:val="001A5834"/>
    <w:rsid w:val="001A6570"/>
    <w:rsid w:val="001B5A1E"/>
    <w:rsid w:val="001C643E"/>
    <w:rsid w:val="001C79D5"/>
    <w:rsid w:val="001E28C7"/>
    <w:rsid w:val="001F61E6"/>
    <w:rsid w:val="0020048D"/>
    <w:rsid w:val="00201D4A"/>
    <w:rsid w:val="0020281F"/>
    <w:rsid w:val="002106D8"/>
    <w:rsid w:val="00220408"/>
    <w:rsid w:val="00221CB7"/>
    <w:rsid w:val="00236796"/>
    <w:rsid w:val="0025583E"/>
    <w:rsid w:val="0026387F"/>
    <w:rsid w:val="002673F9"/>
    <w:rsid w:val="00267A22"/>
    <w:rsid w:val="00276B3F"/>
    <w:rsid w:val="00290C3C"/>
    <w:rsid w:val="00296FE6"/>
    <w:rsid w:val="002A2C6F"/>
    <w:rsid w:val="002C0672"/>
    <w:rsid w:val="002D0486"/>
    <w:rsid w:val="002D0B13"/>
    <w:rsid w:val="002D33B9"/>
    <w:rsid w:val="002E21B1"/>
    <w:rsid w:val="002F20F2"/>
    <w:rsid w:val="002F507B"/>
    <w:rsid w:val="0031289F"/>
    <w:rsid w:val="00324D34"/>
    <w:rsid w:val="00334E69"/>
    <w:rsid w:val="00337874"/>
    <w:rsid w:val="00343F42"/>
    <w:rsid w:val="00346544"/>
    <w:rsid w:val="00353F47"/>
    <w:rsid w:val="003602B1"/>
    <w:rsid w:val="00360AA0"/>
    <w:rsid w:val="00362413"/>
    <w:rsid w:val="003709A6"/>
    <w:rsid w:val="0037240A"/>
    <w:rsid w:val="00372DA2"/>
    <w:rsid w:val="003759BC"/>
    <w:rsid w:val="00375AAE"/>
    <w:rsid w:val="00384FDA"/>
    <w:rsid w:val="00387815"/>
    <w:rsid w:val="00394884"/>
    <w:rsid w:val="003966B3"/>
    <w:rsid w:val="003A09A9"/>
    <w:rsid w:val="003A41B8"/>
    <w:rsid w:val="003B3913"/>
    <w:rsid w:val="003B7D11"/>
    <w:rsid w:val="003C0F7A"/>
    <w:rsid w:val="003C3B1D"/>
    <w:rsid w:val="003C5F69"/>
    <w:rsid w:val="003C6A10"/>
    <w:rsid w:val="003D0564"/>
    <w:rsid w:val="003D6329"/>
    <w:rsid w:val="003D65E1"/>
    <w:rsid w:val="003D7CA2"/>
    <w:rsid w:val="003E1812"/>
    <w:rsid w:val="003E1BB1"/>
    <w:rsid w:val="003E66A4"/>
    <w:rsid w:val="003E79AB"/>
    <w:rsid w:val="004006CB"/>
    <w:rsid w:val="00405146"/>
    <w:rsid w:val="004220D7"/>
    <w:rsid w:val="004273E9"/>
    <w:rsid w:val="00431BDA"/>
    <w:rsid w:val="00450E5D"/>
    <w:rsid w:val="00465723"/>
    <w:rsid w:val="00480108"/>
    <w:rsid w:val="004933B7"/>
    <w:rsid w:val="004B0EC7"/>
    <w:rsid w:val="004D446B"/>
    <w:rsid w:val="004E2745"/>
    <w:rsid w:val="004E28D6"/>
    <w:rsid w:val="004F28EE"/>
    <w:rsid w:val="004F7B75"/>
    <w:rsid w:val="004F7D50"/>
    <w:rsid w:val="00527090"/>
    <w:rsid w:val="005444A9"/>
    <w:rsid w:val="005450B8"/>
    <w:rsid w:val="00552D67"/>
    <w:rsid w:val="005650EB"/>
    <w:rsid w:val="00571769"/>
    <w:rsid w:val="00595228"/>
    <w:rsid w:val="00596D98"/>
    <w:rsid w:val="005B60A0"/>
    <w:rsid w:val="005C4B45"/>
    <w:rsid w:val="005C53D6"/>
    <w:rsid w:val="005F2E7E"/>
    <w:rsid w:val="00602CC5"/>
    <w:rsid w:val="00604874"/>
    <w:rsid w:val="00604B02"/>
    <w:rsid w:val="006362A0"/>
    <w:rsid w:val="0064493B"/>
    <w:rsid w:val="0064774B"/>
    <w:rsid w:val="006559A3"/>
    <w:rsid w:val="00657B75"/>
    <w:rsid w:val="00661FB3"/>
    <w:rsid w:val="00662178"/>
    <w:rsid w:val="0066695C"/>
    <w:rsid w:val="00673875"/>
    <w:rsid w:val="00677CC4"/>
    <w:rsid w:val="006B099A"/>
    <w:rsid w:val="006B641D"/>
    <w:rsid w:val="006B7334"/>
    <w:rsid w:val="006C40E2"/>
    <w:rsid w:val="006C4BF6"/>
    <w:rsid w:val="006D5770"/>
    <w:rsid w:val="006D6131"/>
    <w:rsid w:val="006E6543"/>
    <w:rsid w:val="006F4222"/>
    <w:rsid w:val="00712C35"/>
    <w:rsid w:val="00714E61"/>
    <w:rsid w:val="00716DA5"/>
    <w:rsid w:val="00720EE5"/>
    <w:rsid w:val="0073339F"/>
    <w:rsid w:val="0074212B"/>
    <w:rsid w:val="00750616"/>
    <w:rsid w:val="00750FE3"/>
    <w:rsid w:val="00755F1D"/>
    <w:rsid w:val="00764396"/>
    <w:rsid w:val="00767C62"/>
    <w:rsid w:val="00770989"/>
    <w:rsid w:val="00772808"/>
    <w:rsid w:val="007741FB"/>
    <w:rsid w:val="00775BDC"/>
    <w:rsid w:val="00780435"/>
    <w:rsid w:val="007873D9"/>
    <w:rsid w:val="007925D6"/>
    <w:rsid w:val="00793DCA"/>
    <w:rsid w:val="00794367"/>
    <w:rsid w:val="00794CEF"/>
    <w:rsid w:val="007A2FFD"/>
    <w:rsid w:val="007A3263"/>
    <w:rsid w:val="007B5A47"/>
    <w:rsid w:val="007C065D"/>
    <w:rsid w:val="007C18B1"/>
    <w:rsid w:val="007C6B2B"/>
    <w:rsid w:val="007D7478"/>
    <w:rsid w:val="007D772A"/>
    <w:rsid w:val="007E5616"/>
    <w:rsid w:val="007F3400"/>
    <w:rsid w:val="007F34DD"/>
    <w:rsid w:val="007F50D5"/>
    <w:rsid w:val="008055FD"/>
    <w:rsid w:val="00813C1E"/>
    <w:rsid w:val="008150D4"/>
    <w:rsid w:val="008213FF"/>
    <w:rsid w:val="00824C5E"/>
    <w:rsid w:val="0083233D"/>
    <w:rsid w:val="00835FC8"/>
    <w:rsid w:val="0084039A"/>
    <w:rsid w:val="008657EE"/>
    <w:rsid w:val="008711D9"/>
    <w:rsid w:val="00872A15"/>
    <w:rsid w:val="00873108"/>
    <w:rsid w:val="0087533B"/>
    <w:rsid w:val="00880A26"/>
    <w:rsid w:val="008921F8"/>
    <w:rsid w:val="008A0E27"/>
    <w:rsid w:val="008B2432"/>
    <w:rsid w:val="008B625A"/>
    <w:rsid w:val="008C5129"/>
    <w:rsid w:val="008D0B04"/>
    <w:rsid w:val="008D25CF"/>
    <w:rsid w:val="008D3B5B"/>
    <w:rsid w:val="008E6DF5"/>
    <w:rsid w:val="008F69A0"/>
    <w:rsid w:val="00912675"/>
    <w:rsid w:val="00912923"/>
    <w:rsid w:val="00917C5A"/>
    <w:rsid w:val="009201AC"/>
    <w:rsid w:val="0092104E"/>
    <w:rsid w:val="009229DC"/>
    <w:rsid w:val="00925776"/>
    <w:rsid w:val="0093108A"/>
    <w:rsid w:val="00943B63"/>
    <w:rsid w:val="00945F22"/>
    <w:rsid w:val="00955A51"/>
    <w:rsid w:val="00976ACC"/>
    <w:rsid w:val="009774F1"/>
    <w:rsid w:val="00980F71"/>
    <w:rsid w:val="00991607"/>
    <w:rsid w:val="0099735D"/>
    <w:rsid w:val="009A446E"/>
    <w:rsid w:val="009C5992"/>
    <w:rsid w:val="009F59EB"/>
    <w:rsid w:val="00A0014B"/>
    <w:rsid w:val="00A0621A"/>
    <w:rsid w:val="00A116DC"/>
    <w:rsid w:val="00A21625"/>
    <w:rsid w:val="00A21BDD"/>
    <w:rsid w:val="00A26D16"/>
    <w:rsid w:val="00A3303C"/>
    <w:rsid w:val="00A33C5B"/>
    <w:rsid w:val="00A36E6C"/>
    <w:rsid w:val="00A42102"/>
    <w:rsid w:val="00A4260D"/>
    <w:rsid w:val="00A429F7"/>
    <w:rsid w:val="00A46D05"/>
    <w:rsid w:val="00A51503"/>
    <w:rsid w:val="00A63F64"/>
    <w:rsid w:val="00A65350"/>
    <w:rsid w:val="00A74E24"/>
    <w:rsid w:val="00A8149A"/>
    <w:rsid w:val="00A86D24"/>
    <w:rsid w:val="00A91DD3"/>
    <w:rsid w:val="00AA0083"/>
    <w:rsid w:val="00AB448E"/>
    <w:rsid w:val="00AB4A9E"/>
    <w:rsid w:val="00AC4703"/>
    <w:rsid w:val="00AD1618"/>
    <w:rsid w:val="00AD3E03"/>
    <w:rsid w:val="00AD6BFE"/>
    <w:rsid w:val="00B0181F"/>
    <w:rsid w:val="00B247EB"/>
    <w:rsid w:val="00B3041D"/>
    <w:rsid w:val="00B316B4"/>
    <w:rsid w:val="00B36297"/>
    <w:rsid w:val="00B603EE"/>
    <w:rsid w:val="00B615C4"/>
    <w:rsid w:val="00B61FC6"/>
    <w:rsid w:val="00B85F0E"/>
    <w:rsid w:val="00B9170B"/>
    <w:rsid w:val="00B92F1D"/>
    <w:rsid w:val="00BC30AD"/>
    <w:rsid w:val="00BC4EBB"/>
    <w:rsid w:val="00BC4F75"/>
    <w:rsid w:val="00BD19CB"/>
    <w:rsid w:val="00BD70E3"/>
    <w:rsid w:val="00BE30F2"/>
    <w:rsid w:val="00BE68D3"/>
    <w:rsid w:val="00BE79D7"/>
    <w:rsid w:val="00BF388B"/>
    <w:rsid w:val="00C1161A"/>
    <w:rsid w:val="00C11D24"/>
    <w:rsid w:val="00C12231"/>
    <w:rsid w:val="00C14A2A"/>
    <w:rsid w:val="00C1658B"/>
    <w:rsid w:val="00C17EAC"/>
    <w:rsid w:val="00C2578F"/>
    <w:rsid w:val="00C37025"/>
    <w:rsid w:val="00C72BCE"/>
    <w:rsid w:val="00C8128A"/>
    <w:rsid w:val="00C86DF0"/>
    <w:rsid w:val="00C877A6"/>
    <w:rsid w:val="00C959EE"/>
    <w:rsid w:val="00CA0525"/>
    <w:rsid w:val="00CB7478"/>
    <w:rsid w:val="00CC16B4"/>
    <w:rsid w:val="00CC1F52"/>
    <w:rsid w:val="00CD7E33"/>
    <w:rsid w:val="00CE0090"/>
    <w:rsid w:val="00CE5503"/>
    <w:rsid w:val="00CF30BF"/>
    <w:rsid w:val="00D13A94"/>
    <w:rsid w:val="00D14987"/>
    <w:rsid w:val="00D15C09"/>
    <w:rsid w:val="00D210C2"/>
    <w:rsid w:val="00D31F88"/>
    <w:rsid w:val="00D33F9E"/>
    <w:rsid w:val="00D44548"/>
    <w:rsid w:val="00D52003"/>
    <w:rsid w:val="00D53574"/>
    <w:rsid w:val="00D549D9"/>
    <w:rsid w:val="00D5747B"/>
    <w:rsid w:val="00D7561D"/>
    <w:rsid w:val="00D77DD5"/>
    <w:rsid w:val="00D87D5B"/>
    <w:rsid w:val="00DA2CE2"/>
    <w:rsid w:val="00DA4E03"/>
    <w:rsid w:val="00DA5BE0"/>
    <w:rsid w:val="00DB0499"/>
    <w:rsid w:val="00DB30C8"/>
    <w:rsid w:val="00DC0246"/>
    <w:rsid w:val="00DC100E"/>
    <w:rsid w:val="00DC2281"/>
    <w:rsid w:val="00DC347C"/>
    <w:rsid w:val="00DC4233"/>
    <w:rsid w:val="00DD3514"/>
    <w:rsid w:val="00DE49E5"/>
    <w:rsid w:val="00DF18F6"/>
    <w:rsid w:val="00DF4A20"/>
    <w:rsid w:val="00E14581"/>
    <w:rsid w:val="00E16071"/>
    <w:rsid w:val="00E16C94"/>
    <w:rsid w:val="00E2754D"/>
    <w:rsid w:val="00E27E8F"/>
    <w:rsid w:val="00E34B45"/>
    <w:rsid w:val="00E369DC"/>
    <w:rsid w:val="00E51F7D"/>
    <w:rsid w:val="00E53E40"/>
    <w:rsid w:val="00E601AD"/>
    <w:rsid w:val="00E634CA"/>
    <w:rsid w:val="00E645AE"/>
    <w:rsid w:val="00E81A2F"/>
    <w:rsid w:val="00E87CEF"/>
    <w:rsid w:val="00EA472B"/>
    <w:rsid w:val="00EB2C38"/>
    <w:rsid w:val="00EB6196"/>
    <w:rsid w:val="00EC129F"/>
    <w:rsid w:val="00EC1BBA"/>
    <w:rsid w:val="00EC28A7"/>
    <w:rsid w:val="00ED3EBE"/>
    <w:rsid w:val="00ED52FB"/>
    <w:rsid w:val="00EE12AC"/>
    <w:rsid w:val="00EE3236"/>
    <w:rsid w:val="00EF15BA"/>
    <w:rsid w:val="00EF3316"/>
    <w:rsid w:val="00EF473B"/>
    <w:rsid w:val="00EF513E"/>
    <w:rsid w:val="00F0548D"/>
    <w:rsid w:val="00F13EB6"/>
    <w:rsid w:val="00F23B13"/>
    <w:rsid w:val="00F32B85"/>
    <w:rsid w:val="00F34C3D"/>
    <w:rsid w:val="00F42BB9"/>
    <w:rsid w:val="00F55687"/>
    <w:rsid w:val="00F62B52"/>
    <w:rsid w:val="00F65E88"/>
    <w:rsid w:val="00F72369"/>
    <w:rsid w:val="00F7493E"/>
    <w:rsid w:val="00F7629E"/>
    <w:rsid w:val="00F80F9E"/>
    <w:rsid w:val="00F96984"/>
    <w:rsid w:val="00F97852"/>
    <w:rsid w:val="00FA7B51"/>
    <w:rsid w:val="00FB103B"/>
    <w:rsid w:val="00FB25BF"/>
    <w:rsid w:val="00FB3161"/>
    <w:rsid w:val="00FB4535"/>
    <w:rsid w:val="00FD08F6"/>
    <w:rsid w:val="00FD31CB"/>
    <w:rsid w:val="00FF4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18D4A"/>
  <w14:defaultImageDpi w14:val="300"/>
  <w15:docId w15:val="{6964FDD4-D253-6D43-B0B7-555A23BE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4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9E5"/>
    <w:pPr>
      <w:overflowPunct w:val="0"/>
      <w:autoSpaceDE w:val="0"/>
      <w:autoSpaceDN w:val="0"/>
      <w:adjustRightInd w:val="0"/>
      <w:spacing w:after="120"/>
      <w:textAlignment w:val="baseline"/>
    </w:pPr>
    <w:rPr>
      <w:szCs w:val="20"/>
    </w:rPr>
  </w:style>
  <w:style w:type="paragraph" w:customStyle="1" w:styleId="APA">
    <w:name w:val="APA"/>
    <w:basedOn w:val="BodyText"/>
    <w:rsid w:val="009774F1"/>
    <w:pPr>
      <w:spacing w:after="0" w:line="480" w:lineRule="auto"/>
      <w:ind w:firstLine="720"/>
    </w:p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left="720" w:firstLine="0"/>
    </w:pPr>
  </w:style>
  <w:style w:type="paragraph" w:customStyle="1" w:styleId="APABlockQuoteSubsequentPara">
    <w:name w:val="APA Block Quote Subsequent Para"/>
    <w:basedOn w:val="APA"/>
    <w:rsid w:val="009774F1"/>
    <w:pPr>
      <w:ind w:left="720"/>
    </w:pPr>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left="720" w:hanging="720"/>
    </w:pPr>
  </w:style>
  <w:style w:type="paragraph" w:customStyle="1" w:styleId="APARunningHead">
    <w:name w:val="APA Running Head"/>
    <w:basedOn w:val="Normal"/>
    <w:rsid w:val="009774F1"/>
    <w:pPr>
      <w:overflowPunct w:val="0"/>
      <w:autoSpaceDE w:val="0"/>
      <w:autoSpaceDN w:val="0"/>
      <w:adjustRightInd w:val="0"/>
      <w:spacing w:line="480" w:lineRule="auto"/>
      <w:textAlignment w:val="baseline"/>
    </w:pPr>
    <w:rPr>
      <w:szCs w:val="20"/>
    </w:rPr>
  </w:style>
  <w:style w:type="paragraph" w:styleId="Footer">
    <w:name w:val="footer"/>
    <w:basedOn w:val="Normal"/>
    <w:rsid w:val="00DE49E5"/>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rsid w:val="00DE49E5"/>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97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pplications/Microsoft%20Office%202011/Office/Media/Templates/Riverpoint%20Writer/Riverpoi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Riverpoint.dotm</Template>
  <TotalTime>41</TotalTime>
  <Pages>5</Pages>
  <Words>475</Words>
  <Characters>2984</Characters>
  <Application>Microsoft Office Word</Application>
  <DocSecurity>0</DocSecurity>
  <Lines>596</Lines>
  <Paragraphs>230</Paragraphs>
  <ScaleCrop>false</ScaleCrop>
  <HeadingPairs>
    <vt:vector size="2" baseType="variant">
      <vt:variant>
        <vt:lpstr>Title</vt:lpstr>
      </vt:variant>
      <vt:variant>
        <vt:i4>1</vt:i4>
      </vt:variant>
    </vt:vector>
  </HeadingPairs>
  <TitlesOfParts>
    <vt:vector size="1" baseType="lpstr">
      <vt:lpstr>Riverpoint Writer</vt:lpstr>
    </vt:vector>
  </TitlesOfParts>
  <Company>Apollogroup</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Training Evaluation</dc:title>
  <dc:subject>Paper Formatter</dc:subject>
  <dc:creator>Brandy Baji</dc:creator>
  <cp:keywords/>
  <dc:description/>
  <cp:lastModifiedBy>Brandy Baji</cp:lastModifiedBy>
  <cp:revision>1</cp:revision>
  <dcterms:created xsi:type="dcterms:W3CDTF">2019-06-23T06:38:00Z</dcterms:created>
  <dcterms:modified xsi:type="dcterms:W3CDTF">2019-06-23T07:50:00Z</dcterms:modified>
  <cp:category>School Papers</cp:category>
</cp:coreProperties>
</file>