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FA" w:rsidRDefault="00766208">
      <w:pPr>
        <w:spacing w:line="240" w:lineRule="auto"/>
        <w:rPr>
          <w:rFonts w:ascii="Helvetica Neue" w:eastAsia="Helvetica Neue" w:hAnsi="Helvetica Neue" w:cs="Helvetica Neue"/>
        </w:rPr>
      </w:pPr>
      <w:bookmarkStart w:id="0" w:name="_GoBack"/>
      <w:bookmarkEnd w:id="0"/>
      <w:r>
        <w:rPr>
          <w:rFonts w:ascii="Times New Roman" w:eastAsia="Times New Roman" w:hAnsi="Times New Roman" w:cs="Times New Roman"/>
          <w:b/>
          <w:sz w:val="28"/>
          <w:szCs w:val="28"/>
          <w:u w:val="single"/>
        </w:rPr>
        <w:t>Paper 5</w:t>
      </w: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sz w:val="24"/>
          <w:szCs w:val="24"/>
        </w:rPr>
        <w:t>Expos 355: 101</w:t>
      </w:r>
    </w:p>
    <w:p w:rsidR="004B3FFA" w:rsidRDefault="007662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Readings:</w:t>
      </w:r>
      <w:r>
        <w:rPr>
          <w:rFonts w:ascii="Times New Roman" w:eastAsia="Times New Roman" w:hAnsi="Times New Roman" w:cs="Times New Roman"/>
          <w:sz w:val="24"/>
          <w:szCs w:val="24"/>
        </w:rPr>
        <w:t xml:space="preserve">       Karen Armstrong, “Homo </w:t>
      </w:r>
      <w:proofErr w:type="spellStart"/>
      <w:r>
        <w:rPr>
          <w:rFonts w:ascii="Times New Roman" w:eastAsia="Times New Roman" w:hAnsi="Times New Roman" w:cs="Times New Roman"/>
          <w:sz w:val="24"/>
          <w:szCs w:val="24"/>
        </w:rPr>
        <w:t>religiosus</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New Humanities Reader</w:t>
      </w:r>
      <w:r>
        <w:rPr>
          <w:rFonts w:ascii="Times New Roman" w:eastAsia="Times New Roman" w:hAnsi="Times New Roman" w:cs="Times New Roman"/>
          <w:sz w:val="24"/>
          <w:szCs w:val="24"/>
        </w:rPr>
        <w:t>)</w:t>
      </w:r>
    </w:p>
    <w:p w:rsidR="004B3FFA" w:rsidRDefault="007662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Andrew Solomon, “Son” (</w:t>
      </w:r>
      <w:r>
        <w:rPr>
          <w:rFonts w:ascii="Times New Roman" w:eastAsia="Times New Roman" w:hAnsi="Times New Roman" w:cs="Times New Roman"/>
          <w:i/>
          <w:sz w:val="24"/>
          <w:szCs w:val="24"/>
        </w:rPr>
        <w:t>New Humanities Reader</w:t>
      </w:r>
      <w:r>
        <w:rPr>
          <w:rFonts w:ascii="Times New Roman" w:eastAsia="Times New Roman" w:hAnsi="Times New Roman" w:cs="Times New Roman"/>
          <w:sz w:val="24"/>
          <w:szCs w:val="24"/>
        </w:rPr>
        <w:t>)</w:t>
      </w:r>
    </w:p>
    <w:p w:rsidR="004B3FFA" w:rsidRDefault="007662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Susan </w:t>
      </w:r>
      <w:proofErr w:type="spellStart"/>
      <w:r>
        <w:rPr>
          <w:rFonts w:ascii="Times New Roman" w:eastAsia="Times New Roman" w:hAnsi="Times New Roman" w:cs="Times New Roman"/>
          <w:sz w:val="24"/>
          <w:szCs w:val="24"/>
        </w:rPr>
        <w:t>Faludi</w:t>
      </w:r>
      <w:proofErr w:type="spellEnd"/>
      <w:r>
        <w:rPr>
          <w:rFonts w:ascii="Times New Roman" w:eastAsia="Times New Roman" w:hAnsi="Times New Roman" w:cs="Times New Roman"/>
          <w:sz w:val="24"/>
          <w:szCs w:val="24"/>
        </w:rPr>
        <w:t>, “The Naked Citadel” (</w:t>
      </w:r>
      <w:r>
        <w:rPr>
          <w:rFonts w:ascii="Times New Roman" w:eastAsia="Times New Roman" w:hAnsi="Times New Roman" w:cs="Times New Roman"/>
          <w:i/>
          <w:sz w:val="24"/>
          <w:szCs w:val="24"/>
        </w:rPr>
        <w:t>New Humanities Reader</w:t>
      </w:r>
      <w:r>
        <w:rPr>
          <w:rFonts w:ascii="Times New Roman" w:eastAsia="Times New Roman" w:hAnsi="Times New Roman" w:cs="Times New Roman"/>
          <w:sz w:val="24"/>
          <w:szCs w:val="24"/>
        </w:rPr>
        <w:t>)</w:t>
      </w:r>
    </w:p>
    <w:p w:rsidR="004B3FFA" w:rsidRDefault="004B3FFA">
      <w:pPr>
        <w:spacing w:line="240" w:lineRule="auto"/>
        <w:rPr>
          <w:rFonts w:ascii="Times New Roman" w:eastAsia="Times New Roman" w:hAnsi="Times New Roman" w:cs="Times New Roman"/>
          <w:sz w:val="12"/>
          <w:szCs w:val="12"/>
        </w:rPr>
      </w:pPr>
    </w:p>
    <w:tbl>
      <w:tblPr>
        <w:tblStyle w:val="a"/>
        <w:tblW w:w="1018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4B3FFA">
        <w:trPr>
          <w:trHeight w:val="2340"/>
        </w:trPr>
        <w:tc>
          <w:tcPr>
            <w:tcW w:w="10185" w:type="dxa"/>
            <w:shd w:val="clear" w:color="auto" w:fill="auto"/>
            <w:tcMar>
              <w:top w:w="100" w:type="dxa"/>
              <w:left w:w="100" w:type="dxa"/>
              <w:bottom w:w="100" w:type="dxa"/>
              <w:right w:w="100" w:type="dxa"/>
            </w:tcMar>
          </w:tcPr>
          <w:p w:rsidR="004B3FFA" w:rsidRDefault="00766208">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After examining Armstrong’s thoughts on the role of religious ritual in society and Solomon’s accounts of community opinion in identity acceptance or rejection, our final text by Susan </w:t>
            </w:r>
            <w:proofErr w:type="spellStart"/>
            <w:r>
              <w:rPr>
                <w:rFonts w:ascii="Times New Roman" w:eastAsia="Times New Roman" w:hAnsi="Times New Roman" w:cs="Times New Roman"/>
                <w:sz w:val="24"/>
                <w:szCs w:val="24"/>
              </w:rPr>
              <w:t>Faludi</w:t>
            </w:r>
            <w:proofErr w:type="spellEnd"/>
            <w:r>
              <w:rPr>
                <w:rFonts w:ascii="Times New Roman" w:eastAsia="Times New Roman" w:hAnsi="Times New Roman" w:cs="Times New Roman"/>
                <w:sz w:val="24"/>
                <w:szCs w:val="24"/>
              </w:rPr>
              <w:t xml:space="preserve"> offered a combination of the two through an examination of a soc</w:t>
            </w:r>
            <w:r>
              <w:rPr>
                <w:rFonts w:ascii="Times New Roman" w:eastAsia="Times New Roman" w:hAnsi="Times New Roman" w:cs="Times New Roman"/>
                <w:sz w:val="24"/>
                <w:szCs w:val="24"/>
              </w:rPr>
              <w:t xml:space="preserve">ial institution and its effects on individuals of varying identities. In our last paper we examined the role that individuals and communities had on identity creation within a single man. But Armstrong, Solomon, and </w:t>
            </w:r>
            <w:proofErr w:type="spellStart"/>
            <w:r>
              <w:rPr>
                <w:rFonts w:ascii="Times New Roman" w:eastAsia="Times New Roman" w:hAnsi="Times New Roman" w:cs="Times New Roman"/>
                <w:sz w:val="24"/>
                <w:szCs w:val="24"/>
              </w:rPr>
              <w:t>Faludi</w:t>
            </w:r>
            <w:proofErr w:type="spellEnd"/>
            <w:r>
              <w:rPr>
                <w:rFonts w:ascii="Times New Roman" w:eastAsia="Times New Roman" w:hAnsi="Times New Roman" w:cs="Times New Roman"/>
                <w:sz w:val="24"/>
                <w:szCs w:val="24"/>
              </w:rPr>
              <w:t xml:space="preserve"> all offer insights that this can </w:t>
            </w:r>
            <w:r>
              <w:rPr>
                <w:rFonts w:ascii="Times New Roman" w:eastAsia="Times New Roman" w:hAnsi="Times New Roman" w:cs="Times New Roman"/>
                <w:sz w:val="24"/>
                <w:szCs w:val="24"/>
              </w:rPr>
              <w:t xml:space="preserve">be a two way street. </w:t>
            </w:r>
            <w:r>
              <w:rPr>
                <w:rFonts w:ascii="Times New Roman" w:eastAsia="Times New Roman" w:hAnsi="Times New Roman" w:cs="Times New Roman"/>
                <w:b/>
                <w:sz w:val="24"/>
                <w:szCs w:val="24"/>
              </w:rPr>
              <w:t>To what extent are social norms a product of individual creation in response to himself or his environment and community creation in response to individuals and its own maintenance?</w:t>
            </w:r>
          </w:p>
        </w:tc>
      </w:tr>
    </w:tbl>
    <w:p w:rsidR="004B3FFA" w:rsidRDefault="004B3FFA">
      <w:pPr>
        <w:spacing w:line="240" w:lineRule="auto"/>
        <w:rPr>
          <w:rFonts w:ascii="Times New Roman" w:eastAsia="Times New Roman" w:hAnsi="Times New Roman" w:cs="Times New Roman"/>
          <w:b/>
          <w:sz w:val="12"/>
          <w:szCs w:val="12"/>
        </w:rPr>
      </w:pP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b/>
          <w:sz w:val="24"/>
          <w:szCs w:val="24"/>
        </w:rPr>
        <w:t>Questions to Get You Started:</w:t>
      </w:r>
    </w:p>
    <w:p w:rsidR="004B3FFA" w:rsidRDefault="00766208">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your claims </w:t>
      </w:r>
      <w:r>
        <w:rPr>
          <w:rFonts w:ascii="Times New Roman" w:eastAsia="Times New Roman" w:hAnsi="Times New Roman" w:cs="Times New Roman"/>
          <w:sz w:val="24"/>
          <w:szCs w:val="24"/>
        </w:rPr>
        <w:t>in your last paper. How did outside factors influence an individual in his identity creation process?</w:t>
      </w:r>
    </w:p>
    <w:p w:rsidR="004B3FFA" w:rsidRDefault="00766208">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Armstrong maintains that rituals are a community trial designed for individual growth. In what ways do these rituals also lead to overall community develo</w:t>
      </w:r>
      <w:r>
        <w:rPr>
          <w:rFonts w:ascii="Times New Roman" w:eastAsia="Times New Roman" w:hAnsi="Times New Roman" w:cs="Times New Roman"/>
          <w:sz w:val="24"/>
          <w:szCs w:val="24"/>
        </w:rPr>
        <w:t>pment? Consider the different religious communities she outlines and their rituals.</w:t>
      </w:r>
    </w:p>
    <w:p w:rsidR="004B3FFA" w:rsidRDefault="00766208">
      <w:pPr>
        <w:numPr>
          <w:ilvl w:val="2"/>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Solomon spoke at length on his trials by fire from outside forces and the impact they had on his own ability to cope with his identity. How did Solomon simultaneously influ</w:t>
      </w:r>
      <w:r>
        <w:rPr>
          <w:rFonts w:ascii="Times New Roman" w:eastAsia="Times New Roman" w:hAnsi="Times New Roman" w:cs="Times New Roman"/>
          <w:sz w:val="24"/>
          <w:szCs w:val="24"/>
        </w:rPr>
        <w:t>ence those who influenced him the most?</w:t>
      </w:r>
    </w:p>
    <w:p w:rsidR="004B3FFA" w:rsidRDefault="00766208">
      <w:pPr>
        <w:numPr>
          <w:ilvl w:val="2"/>
          <w:numId w:val="2"/>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Faludi</w:t>
      </w:r>
      <w:proofErr w:type="spellEnd"/>
      <w:r>
        <w:rPr>
          <w:rFonts w:ascii="Times New Roman" w:eastAsia="Times New Roman" w:hAnsi="Times New Roman" w:cs="Times New Roman"/>
          <w:sz w:val="24"/>
          <w:szCs w:val="24"/>
        </w:rPr>
        <w:t xml:space="preserve"> details multiple instances of Citadel students forcing social norms on new cadets. But how did these social norms come to be? How do they change over time?</w:t>
      </w:r>
    </w:p>
    <w:p w:rsidR="004B3FFA" w:rsidRDefault="004B3FFA">
      <w:pPr>
        <w:spacing w:line="240" w:lineRule="auto"/>
        <w:rPr>
          <w:rFonts w:ascii="Helvetica Neue" w:eastAsia="Helvetica Neue" w:hAnsi="Helvetica Neue" w:cs="Helvetica Neue"/>
        </w:rPr>
      </w:pP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b/>
          <w:sz w:val="24"/>
          <w:szCs w:val="24"/>
        </w:rPr>
        <w:t>Rough Draft 1 Due: Monday, April 15 (four full pages</w:t>
      </w:r>
      <w:r>
        <w:rPr>
          <w:rFonts w:ascii="Times New Roman" w:eastAsia="Times New Roman" w:hAnsi="Times New Roman" w:cs="Times New Roman"/>
          <w:b/>
          <w:sz w:val="24"/>
          <w:szCs w:val="24"/>
        </w:rPr>
        <w:t>)</w:t>
      </w:r>
    </w:p>
    <w:p w:rsidR="004B3FFA" w:rsidRDefault="007662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upload (</w:t>
      </w:r>
      <w:r>
        <w:rPr>
          <w:rFonts w:ascii="Times New Roman" w:eastAsia="Times New Roman" w:hAnsi="Times New Roman" w:cs="Times New Roman"/>
          <w:sz w:val="24"/>
          <w:szCs w:val="24"/>
          <w:u w:val="single"/>
        </w:rPr>
        <w:t>as an attachment</w:t>
      </w:r>
      <w:r>
        <w:rPr>
          <w:rFonts w:ascii="Times New Roman" w:eastAsia="Times New Roman" w:hAnsi="Times New Roman" w:cs="Times New Roman"/>
          <w:sz w:val="24"/>
          <w:szCs w:val="24"/>
        </w:rPr>
        <w:t>) to Assignments on our Sakai site (</w:t>
      </w:r>
      <w:hyperlink r:id="rId5">
        <w:r>
          <w:rPr>
            <w:rFonts w:ascii="Times New Roman" w:eastAsia="Times New Roman" w:hAnsi="Times New Roman" w:cs="Times New Roman"/>
            <w:sz w:val="24"/>
            <w:szCs w:val="24"/>
            <w:u w:val="single"/>
          </w:rPr>
          <w:t>sakai.rutgers.edu</w:t>
        </w:r>
      </w:hyperlink>
      <w:r>
        <w:rPr>
          <w:rFonts w:ascii="Times New Roman" w:eastAsia="Times New Roman" w:hAnsi="Times New Roman" w:cs="Times New Roman"/>
          <w:sz w:val="24"/>
          <w:szCs w:val="24"/>
        </w:rPr>
        <w:t>) by 12:00 PM on Monday, April 15. Please share on the class Google Drive as well.</w:t>
      </w:r>
    </w:p>
    <w:p w:rsidR="004B3FFA" w:rsidRDefault="004B3FFA">
      <w:pPr>
        <w:spacing w:line="240" w:lineRule="auto"/>
        <w:rPr>
          <w:rFonts w:ascii="Times New Roman" w:eastAsia="Times New Roman" w:hAnsi="Times New Roman" w:cs="Times New Roman"/>
          <w:sz w:val="24"/>
          <w:szCs w:val="24"/>
        </w:rPr>
      </w:pPr>
    </w:p>
    <w:p w:rsidR="004B3FFA" w:rsidRDefault="0076620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Rough Draft 2 Due: Monday, April 22 (four full pages)</w:t>
      </w:r>
    </w:p>
    <w:p w:rsidR="004B3FFA" w:rsidRDefault="0076620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upload (</w:t>
      </w:r>
      <w:r>
        <w:rPr>
          <w:rFonts w:ascii="Times New Roman" w:eastAsia="Times New Roman" w:hAnsi="Times New Roman" w:cs="Times New Roman"/>
          <w:sz w:val="24"/>
          <w:szCs w:val="24"/>
          <w:u w:val="single"/>
        </w:rPr>
        <w:t>as an attachment</w:t>
      </w:r>
      <w:r>
        <w:rPr>
          <w:rFonts w:ascii="Times New Roman" w:eastAsia="Times New Roman" w:hAnsi="Times New Roman" w:cs="Times New Roman"/>
          <w:sz w:val="24"/>
          <w:szCs w:val="24"/>
        </w:rPr>
        <w:t>) to Assignments on our Sakai site (</w:t>
      </w:r>
      <w:r>
        <w:rPr>
          <w:rFonts w:ascii="Times New Roman" w:eastAsia="Times New Roman" w:hAnsi="Times New Roman" w:cs="Times New Roman"/>
          <w:sz w:val="24"/>
          <w:szCs w:val="24"/>
          <w:u w:val="single"/>
        </w:rPr>
        <w:t>sakai.rutgers.edu</w:t>
      </w:r>
      <w:r>
        <w:rPr>
          <w:rFonts w:ascii="Times New Roman" w:eastAsia="Times New Roman" w:hAnsi="Times New Roman" w:cs="Times New Roman"/>
          <w:sz w:val="24"/>
          <w:szCs w:val="24"/>
        </w:rPr>
        <w:t>) by 12:00 PM on Monday, April 22. Please share on the class Google Drive as well.</w:t>
      </w:r>
    </w:p>
    <w:p w:rsidR="004B3FFA" w:rsidRDefault="004B3FFA">
      <w:pPr>
        <w:spacing w:line="240" w:lineRule="auto"/>
        <w:rPr>
          <w:rFonts w:ascii="Helvetica Neue" w:eastAsia="Helvetica Neue" w:hAnsi="Helvetica Neue" w:cs="Helvetica Neue"/>
        </w:rPr>
      </w:pP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b/>
          <w:sz w:val="24"/>
          <w:szCs w:val="24"/>
        </w:rPr>
        <w:t>Final Draft Due: Monday</w:t>
      </w:r>
      <w:proofErr w:type="gramStart"/>
      <w:r>
        <w:rPr>
          <w:rFonts w:ascii="Times New Roman" w:eastAsia="Times New Roman" w:hAnsi="Times New Roman" w:cs="Times New Roman"/>
          <w:b/>
          <w:sz w:val="24"/>
          <w:szCs w:val="24"/>
        </w:rPr>
        <w:t>,  April</w:t>
      </w:r>
      <w:proofErr w:type="gramEnd"/>
      <w:r>
        <w:rPr>
          <w:rFonts w:ascii="Times New Roman" w:eastAsia="Times New Roman" w:hAnsi="Times New Roman" w:cs="Times New Roman"/>
          <w:b/>
          <w:sz w:val="24"/>
          <w:szCs w:val="24"/>
        </w:rPr>
        <w:t xml:space="preserve"> 29</w:t>
      </w:r>
      <w:r>
        <w:rPr>
          <w:rFonts w:ascii="Times New Roman" w:eastAsia="Times New Roman" w:hAnsi="Times New Roman" w:cs="Times New Roman"/>
          <w:b/>
          <w:sz w:val="24"/>
          <w:szCs w:val="24"/>
        </w:rPr>
        <w:t xml:space="preserve"> (five full pages)</w:t>
      </w: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sz w:val="24"/>
          <w:szCs w:val="24"/>
        </w:rPr>
        <w:t>Please upload (</w:t>
      </w:r>
      <w:r>
        <w:rPr>
          <w:rFonts w:ascii="Times New Roman" w:eastAsia="Times New Roman" w:hAnsi="Times New Roman" w:cs="Times New Roman"/>
          <w:sz w:val="24"/>
          <w:szCs w:val="24"/>
          <w:u w:val="single"/>
        </w:rPr>
        <w:t>as an attachment</w:t>
      </w:r>
      <w:r>
        <w:rPr>
          <w:rFonts w:ascii="Times New Roman" w:eastAsia="Times New Roman" w:hAnsi="Times New Roman" w:cs="Times New Roman"/>
          <w:sz w:val="24"/>
          <w:szCs w:val="24"/>
        </w:rPr>
        <w:t>) to Assignments on our Sakai site (</w:t>
      </w:r>
      <w:hyperlink r:id="rId6">
        <w:r>
          <w:rPr>
            <w:rFonts w:ascii="Times New Roman" w:eastAsia="Times New Roman" w:hAnsi="Times New Roman" w:cs="Times New Roman"/>
            <w:sz w:val="24"/>
            <w:szCs w:val="24"/>
            <w:u w:val="single"/>
          </w:rPr>
          <w:t>sakai.rutgers.edu</w:t>
        </w:r>
      </w:hyperlink>
      <w:r>
        <w:rPr>
          <w:rFonts w:ascii="Times New Roman" w:eastAsia="Times New Roman" w:hAnsi="Times New Roman" w:cs="Times New Roman"/>
          <w:sz w:val="24"/>
          <w:szCs w:val="24"/>
        </w:rPr>
        <w:t>) by 12:00 PM on Monday, April 29.</w:t>
      </w:r>
    </w:p>
    <w:p w:rsidR="004B3FFA" w:rsidRDefault="004B3FFA">
      <w:pPr>
        <w:spacing w:line="240" w:lineRule="auto"/>
        <w:rPr>
          <w:rFonts w:ascii="Helvetica Neue" w:eastAsia="Helvetica Neue" w:hAnsi="Helvetica Neue" w:cs="Helvetica Neue"/>
          <w:sz w:val="12"/>
          <w:szCs w:val="12"/>
        </w:rPr>
      </w:pP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i/>
          <w:sz w:val="24"/>
          <w:szCs w:val="24"/>
        </w:rPr>
        <w:t>Late rough drafts will result in a half-letter grade deduction from the f</w:t>
      </w:r>
      <w:r>
        <w:rPr>
          <w:rFonts w:ascii="Times New Roman" w:eastAsia="Times New Roman" w:hAnsi="Times New Roman" w:cs="Times New Roman"/>
          <w:i/>
          <w:sz w:val="24"/>
          <w:szCs w:val="24"/>
        </w:rPr>
        <w:t>inal of Paper. Late final drafts will result in a full-letter grade deduction from Paper.</w:t>
      </w:r>
    </w:p>
    <w:p w:rsidR="004B3FFA" w:rsidRDefault="004B3FFA">
      <w:pPr>
        <w:spacing w:line="240" w:lineRule="auto"/>
        <w:rPr>
          <w:rFonts w:ascii="Helvetica Neue" w:eastAsia="Helvetica Neue" w:hAnsi="Helvetica Neue" w:cs="Helvetica Neue"/>
          <w:sz w:val="24"/>
          <w:szCs w:val="24"/>
        </w:rPr>
      </w:pPr>
    </w:p>
    <w:p w:rsidR="004B3FFA" w:rsidRDefault="00766208">
      <w:pPr>
        <w:spacing w:line="240" w:lineRule="auto"/>
        <w:rPr>
          <w:rFonts w:ascii="Helvetica Neue" w:eastAsia="Helvetica Neue" w:hAnsi="Helvetica Neue" w:cs="Helvetica Neue"/>
        </w:rPr>
      </w:pPr>
      <w:r>
        <w:rPr>
          <w:rFonts w:ascii="Times New Roman" w:eastAsia="Times New Roman" w:hAnsi="Times New Roman" w:cs="Times New Roman"/>
          <w:b/>
          <w:sz w:val="24"/>
          <w:szCs w:val="24"/>
        </w:rPr>
        <w:t>Required:</w:t>
      </w:r>
    </w:p>
    <w:p w:rsidR="004B3FFA" w:rsidRDefault="00766208">
      <w:pPr>
        <w:numPr>
          <w:ilvl w:val="0"/>
          <w:numId w:val="1"/>
        </w:numPr>
        <w:spacing w:line="240" w:lineRule="auto"/>
        <w:rPr>
          <w:sz w:val="24"/>
          <w:szCs w:val="24"/>
        </w:rPr>
      </w:pPr>
      <w:r>
        <w:rPr>
          <w:rFonts w:ascii="Times New Roman" w:eastAsia="Times New Roman" w:hAnsi="Times New Roman" w:cs="Times New Roman"/>
          <w:sz w:val="24"/>
          <w:szCs w:val="24"/>
        </w:rPr>
        <w:t>stapled   *double spaced    *1-inch margins     *12-pt. font (Times New Roman)</w:t>
      </w:r>
    </w:p>
    <w:p w:rsidR="004B3FFA" w:rsidRDefault="00766208">
      <w:pPr>
        <w:numPr>
          <w:ilvl w:val="0"/>
          <w:numId w:val="1"/>
        </w:numPr>
        <w:spacing w:line="240" w:lineRule="auto"/>
        <w:rPr>
          <w:sz w:val="24"/>
          <w:szCs w:val="24"/>
        </w:rPr>
      </w:pPr>
      <w:r>
        <w:rPr>
          <w:rFonts w:ascii="Times New Roman" w:eastAsia="Times New Roman" w:hAnsi="Times New Roman" w:cs="Times New Roman"/>
          <w:sz w:val="24"/>
          <w:szCs w:val="24"/>
        </w:rPr>
        <w:t>MLA format (Your headers, page numbers, and quotations should be formatted p</w:t>
      </w:r>
      <w:r>
        <w:rPr>
          <w:rFonts w:ascii="Times New Roman" w:eastAsia="Times New Roman" w:hAnsi="Times New Roman" w:cs="Times New Roman"/>
          <w:sz w:val="24"/>
          <w:szCs w:val="24"/>
        </w:rPr>
        <w:t>roperly.)</w:t>
      </w:r>
    </w:p>
    <w:p w:rsidR="004B3FFA" w:rsidRDefault="00766208">
      <w:pPr>
        <w:numPr>
          <w:ilvl w:val="0"/>
          <w:numId w:val="1"/>
        </w:numPr>
        <w:spacing w:line="240" w:lineRule="auto"/>
        <w:rPr>
          <w:sz w:val="24"/>
          <w:szCs w:val="24"/>
        </w:rPr>
      </w:pPr>
      <w:r>
        <w:rPr>
          <w:rFonts w:ascii="Times New Roman" w:eastAsia="Times New Roman" w:hAnsi="Times New Roman" w:cs="Times New Roman"/>
          <w:sz w:val="24"/>
          <w:szCs w:val="24"/>
        </w:rPr>
        <w:t xml:space="preserve">See </w:t>
      </w:r>
      <w:r>
        <w:rPr>
          <w:rFonts w:ascii="Times New Roman" w:eastAsia="Times New Roman" w:hAnsi="Times New Roman" w:cs="Times New Roman"/>
          <w:i/>
          <w:sz w:val="24"/>
          <w:szCs w:val="24"/>
        </w:rPr>
        <w:t>Keys for Writers</w:t>
      </w:r>
    </w:p>
    <w:sectPr w:rsidR="004B3FF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D6D86"/>
    <w:multiLevelType w:val="multilevel"/>
    <w:tmpl w:val="17BE3CF6"/>
    <w:lvl w:ilvl="0">
      <w:start w:val="1"/>
      <w:numFmt w:val="bullet"/>
      <w:lvlText w:val="•"/>
      <w:lvlJc w:val="left"/>
      <w:pPr>
        <w:ind w:left="196" w:hanging="196"/>
      </w:pPr>
      <w:rPr>
        <w:rFonts w:ascii="Arial" w:eastAsia="Arial" w:hAnsi="Arial" w:cs="Arial"/>
        <w:b/>
        <w:smallCaps w:val="0"/>
        <w:strike w:val="0"/>
        <w:shd w:val="clear" w:color="auto" w:fill="auto"/>
        <w:vertAlign w:val="baseline"/>
      </w:rPr>
    </w:lvl>
    <w:lvl w:ilvl="1">
      <w:start w:val="1"/>
      <w:numFmt w:val="bullet"/>
      <w:lvlText w:val="•"/>
      <w:lvlJc w:val="left"/>
      <w:pPr>
        <w:ind w:left="376" w:hanging="196"/>
      </w:pPr>
      <w:rPr>
        <w:rFonts w:ascii="Arial" w:eastAsia="Arial" w:hAnsi="Arial" w:cs="Arial"/>
        <w:b/>
        <w:smallCaps w:val="0"/>
        <w:strike w:val="0"/>
        <w:shd w:val="clear" w:color="auto" w:fill="auto"/>
        <w:vertAlign w:val="baseline"/>
      </w:rPr>
    </w:lvl>
    <w:lvl w:ilvl="2">
      <w:start w:val="1"/>
      <w:numFmt w:val="bullet"/>
      <w:lvlText w:val="•"/>
      <w:lvlJc w:val="left"/>
      <w:pPr>
        <w:ind w:left="540" w:hanging="180"/>
      </w:pPr>
      <w:rPr>
        <w:rFonts w:ascii="Arial" w:eastAsia="Arial" w:hAnsi="Arial" w:cs="Arial"/>
        <w:b/>
        <w:smallCaps w:val="0"/>
        <w:strike w:val="0"/>
        <w:shd w:val="clear" w:color="auto" w:fill="auto"/>
        <w:vertAlign w:val="baseline"/>
      </w:rPr>
    </w:lvl>
    <w:lvl w:ilvl="3">
      <w:start w:val="1"/>
      <w:numFmt w:val="bullet"/>
      <w:lvlText w:val="•"/>
      <w:lvlJc w:val="left"/>
      <w:pPr>
        <w:ind w:left="736" w:hanging="196"/>
      </w:pPr>
      <w:rPr>
        <w:rFonts w:ascii="Arial" w:eastAsia="Arial" w:hAnsi="Arial" w:cs="Arial"/>
        <w:b/>
        <w:smallCaps w:val="0"/>
        <w:strike w:val="0"/>
        <w:shd w:val="clear" w:color="auto" w:fill="auto"/>
        <w:vertAlign w:val="baseline"/>
      </w:rPr>
    </w:lvl>
    <w:lvl w:ilvl="4">
      <w:start w:val="1"/>
      <w:numFmt w:val="bullet"/>
      <w:lvlText w:val="•"/>
      <w:lvlJc w:val="left"/>
      <w:pPr>
        <w:ind w:left="916" w:hanging="196"/>
      </w:pPr>
      <w:rPr>
        <w:rFonts w:ascii="Arial" w:eastAsia="Arial" w:hAnsi="Arial" w:cs="Arial"/>
        <w:b/>
        <w:smallCaps w:val="0"/>
        <w:strike w:val="0"/>
        <w:shd w:val="clear" w:color="auto" w:fill="auto"/>
        <w:vertAlign w:val="baseline"/>
      </w:rPr>
    </w:lvl>
    <w:lvl w:ilvl="5">
      <w:start w:val="1"/>
      <w:numFmt w:val="bullet"/>
      <w:lvlText w:val="•"/>
      <w:lvlJc w:val="left"/>
      <w:pPr>
        <w:ind w:left="1096" w:hanging="196"/>
      </w:pPr>
      <w:rPr>
        <w:rFonts w:ascii="Arial" w:eastAsia="Arial" w:hAnsi="Arial" w:cs="Arial"/>
        <w:b/>
        <w:smallCaps w:val="0"/>
        <w:strike w:val="0"/>
        <w:shd w:val="clear" w:color="auto" w:fill="auto"/>
        <w:vertAlign w:val="baseline"/>
      </w:rPr>
    </w:lvl>
    <w:lvl w:ilvl="6">
      <w:start w:val="1"/>
      <w:numFmt w:val="bullet"/>
      <w:lvlText w:val="•"/>
      <w:lvlJc w:val="left"/>
      <w:pPr>
        <w:ind w:left="1276" w:hanging="196"/>
      </w:pPr>
      <w:rPr>
        <w:rFonts w:ascii="Arial" w:eastAsia="Arial" w:hAnsi="Arial" w:cs="Arial"/>
        <w:b/>
        <w:smallCaps w:val="0"/>
        <w:strike w:val="0"/>
        <w:shd w:val="clear" w:color="auto" w:fill="auto"/>
        <w:vertAlign w:val="baseline"/>
      </w:rPr>
    </w:lvl>
    <w:lvl w:ilvl="7">
      <w:start w:val="1"/>
      <w:numFmt w:val="bullet"/>
      <w:lvlText w:val="•"/>
      <w:lvlJc w:val="left"/>
      <w:pPr>
        <w:ind w:left="1456" w:hanging="196"/>
      </w:pPr>
      <w:rPr>
        <w:rFonts w:ascii="Arial" w:eastAsia="Arial" w:hAnsi="Arial" w:cs="Arial"/>
        <w:b/>
        <w:smallCaps w:val="0"/>
        <w:strike w:val="0"/>
        <w:shd w:val="clear" w:color="auto" w:fill="auto"/>
        <w:vertAlign w:val="baseline"/>
      </w:rPr>
    </w:lvl>
    <w:lvl w:ilvl="8">
      <w:start w:val="1"/>
      <w:numFmt w:val="bullet"/>
      <w:lvlText w:val="•"/>
      <w:lvlJc w:val="left"/>
      <w:pPr>
        <w:ind w:left="1636" w:hanging="196"/>
      </w:pPr>
      <w:rPr>
        <w:rFonts w:ascii="Arial" w:eastAsia="Arial" w:hAnsi="Arial" w:cs="Arial"/>
        <w:b/>
        <w:smallCaps w:val="0"/>
        <w:strike w:val="0"/>
        <w:shd w:val="clear" w:color="auto" w:fill="auto"/>
        <w:vertAlign w:val="baseline"/>
      </w:rPr>
    </w:lvl>
  </w:abstractNum>
  <w:abstractNum w:abstractNumId="1" w15:restartNumberingAfterBreak="0">
    <w:nsid w:val="55881766"/>
    <w:multiLevelType w:val="multilevel"/>
    <w:tmpl w:val="9BC09F36"/>
    <w:lvl w:ilvl="0">
      <w:start w:val="1"/>
      <w:numFmt w:val="bullet"/>
      <w:lvlText w:val="*"/>
      <w:lvlJc w:val="left"/>
      <w:pPr>
        <w:ind w:left="180" w:hanging="180"/>
      </w:pPr>
      <w:rPr>
        <w:rFonts w:ascii="Arial" w:eastAsia="Arial" w:hAnsi="Arial" w:cs="Arial"/>
        <w:smallCaps w:val="0"/>
        <w:strike w:val="0"/>
        <w:shd w:val="clear" w:color="auto" w:fill="auto"/>
        <w:vertAlign w:val="baseline"/>
      </w:rPr>
    </w:lvl>
    <w:lvl w:ilvl="1">
      <w:start w:val="1"/>
      <w:numFmt w:val="bullet"/>
      <w:lvlText w:val="*"/>
      <w:lvlJc w:val="left"/>
      <w:pPr>
        <w:ind w:left="376" w:hanging="196"/>
      </w:pPr>
      <w:rPr>
        <w:rFonts w:ascii="Arial" w:eastAsia="Arial" w:hAnsi="Arial" w:cs="Arial"/>
        <w:smallCaps w:val="0"/>
        <w:strike w:val="0"/>
        <w:shd w:val="clear" w:color="auto" w:fill="auto"/>
        <w:vertAlign w:val="baseline"/>
      </w:rPr>
    </w:lvl>
    <w:lvl w:ilvl="2">
      <w:start w:val="1"/>
      <w:numFmt w:val="bullet"/>
      <w:lvlText w:val="*"/>
      <w:lvlJc w:val="left"/>
      <w:pPr>
        <w:ind w:left="556" w:hanging="196"/>
      </w:pPr>
      <w:rPr>
        <w:rFonts w:ascii="Arial" w:eastAsia="Arial" w:hAnsi="Arial" w:cs="Arial"/>
        <w:smallCaps w:val="0"/>
        <w:strike w:val="0"/>
        <w:shd w:val="clear" w:color="auto" w:fill="auto"/>
        <w:vertAlign w:val="baseline"/>
      </w:rPr>
    </w:lvl>
    <w:lvl w:ilvl="3">
      <w:start w:val="1"/>
      <w:numFmt w:val="bullet"/>
      <w:lvlText w:val="*"/>
      <w:lvlJc w:val="left"/>
      <w:pPr>
        <w:ind w:left="736" w:hanging="196"/>
      </w:pPr>
      <w:rPr>
        <w:rFonts w:ascii="Arial" w:eastAsia="Arial" w:hAnsi="Arial" w:cs="Arial"/>
        <w:smallCaps w:val="0"/>
        <w:strike w:val="0"/>
        <w:shd w:val="clear" w:color="auto" w:fill="auto"/>
        <w:vertAlign w:val="baseline"/>
      </w:rPr>
    </w:lvl>
    <w:lvl w:ilvl="4">
      <w:start w:val="1"/>
      <w:numFmt w:val="bullet"/>
      <w:lvlText w:val="*"/>
      <w:lvlJc w:val="left"/>
      <w:pPr>
        <w:ind w:left="916" w:hanging="196"/>
      </w:pPr>
      <w:rPr>
        <w:rFonts w:ascii="Arial" w:eastAsia="Arial" w:hAnsi="Arial" w:cs="Arial"/>
        <w:smallCaps w:val="0"/>
        <w:strike w:val="0"/>
        <w:shd w:val="clear" w:color="auto" w:fill="auto"/>
        <w:vertAlign w:val="baseline"/>
      </w:rPr>
    </w:lvl>
    <w:lvl w:ilvl="5">
      <w:start w:val="1"/>
      <w:numFmt w:val="bullet"/>
      <w:lvlText w:val="*"/>
      <w:lvlJc w:val="left"/>
      <w:pPr>
        <w:ind w:left="1096" w:hanging="196"/>
      </w:pPr>
      <w:rPr>
        <w:rFonts w:ascii="Arial" w:eastAsia="Arial" w:hAnsi="Arial" w:cs="Arial"/>
        <w:smallCaps w:val="0"/>
        <w:strike w:val="0"/>
        <w:shd w:val="clear" w:color="auto" w:fill="auto"/>
        <w:vertAlign w:val="baseline"/>
      </w:rPr>
    </w:lvl>
    <w:lvl w:ilvl="6">
      <w:start w:val="1"/>
      <w:numFmt w:val="bullet"/>
      <w:lvlText w:val="*"/>
      <w:lvlJc w:val="left"/>
      <w:pPr>
        <w:ind w:left="1276" w:hanging="196"/>
      </w:pPr>
      <w:rPr>
        <w:rFonts w:ascii="Arial" w:eastAsia="Arial" w:hAnsi="Arial" w:cs="Arial"/>
        <w:smallCaps w:val="0"/>
        <w:strike w:val="0"/>
        <w:shd w:val="clear" w:color="auto" w:fill="auto"/>
        <w:vertAlign w:val="baseline"/>
      </w:rPr>
    </w:lvl>
    <w:lvl w:ilvl="7">
      <w:start w:val="1"/>
      <w:numFmt w:val="bullet"/>
      <w:lvlText w:val="*"/>
      <w:lvlJc w:val="left"/>
      <w:pPr>
        <w:ind w:left="1456" w:hanging="196"/>
      </w:pPr>
      <w:rPr>
        <w:rFonts w:ascii="Arial" w:eastAsia="Arial" w:hAnsi="Arial" w:cs="Arial"/>
        <w:smallCaps w:val="0"/>
        <w:strike w:val="0"/>
        <w:shd w:val="clear" w:color="auto" w:fill="auto"/>
        <w:vertAlign w:val="baseline"/>
      </w:rPr>
    </w:lvl>
    <w:lvl w:ilvl="8">
      <w:start w:val="1"/>
      <w:numFmt w:val="bullet"/>
      <w:lvlText w:val="*"/>
      <w:lvlJc w:val="left"/>
      <w:pPr>
        <w:ind w:left="1636" w:hanging="196"/>
      </w:pPr>
      <w:rPr>
        <w:rFonts w:ascii="Arial" w:eastAsia="Arial" w:hAnsi="Arial" w:cs="Arial"/>
        <w:smallCaps w:val="0"/>
        <w:strike w:val="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FA"/>
    <w:rsid w:val="004B3FFA"/>
    <w:rsid w:val="0076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7198E-1D1B-4BCA-90AB-F69D1A8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ai.rutgers.edu" TargetMode="External"/><Relationship Id="rId5" Type="http://schemas.openxmlformats.org/officeDocument/2006/relationships/hyperlink" Target="http://sakai.rutg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augky</dc:creator>
  <cp:lastModifiedBy>augky</cp:lastModifiedBy>
  <cp:revision>2</cp:revision>
  <dcterms:created xsi:type="dcterms:W3CDTF">2020-06-02T14:56:00Z</dcterms:created>
  <dcterms:modified xsi:type="dcterms:W3CDTF">2020-06-02T14:56:00Z</dcterms:modified>
</cp:coreProperties>
</file>