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56" w:rsidRDefault="00B41056">
      <w:pPr>
        <w:pStyle w:val="BodyText"/>
        <w:rPr>
          <w:rFonts w:ascii="Times New Roman"/>
          <w:sz w:val="20"/>
        </w:rPr>
      </w:pPr>
    </w:p>
    <w:p w:rsidR="00B41056" w:rsidRDefault="00B41056">
      <w:pPr>
        <w:pStyle w:val="BodyText"/>
        <w:spacing w:before="8"/>
        <w:rPr>
          <w:rFonts w:ascii="Times New Roman"/>
        </w:rPr>
      </w:pPr>
    </w:p>
    <w:p w:rsidR="00B41056" w:rsidRDefault="00255B4D" w:rsidP="006F2E4F">
      <w:pPr>
        <w:pStyle w:val="Heading1"/>
        <w:spacing w:before="39"/>
        <w:ind w:left="3122"/>
        <w:jc w:val="left"/>
      </w:pPr>
      <w:r>
        <w:t>Brand Audit Project Guidelines and Rubric</w:t>
      </w:r>
      <w:r w:rsidR="0000662A">
        <w:t>: “Oral-B”</w:t>
      </w:r>
      <w:bookmarkStart w:id="0" w:name="_GoBack"/>
      <w:bookmarkEnd w:id="0"/>
    </w:p>
    <w:p w:rsidR="00B41056" w:rsidRDefault="00B41056">
      <w:pPr>
        <w:pStyle w:val="BodyText"/>
        <w:spacing w:before="6"/>
        <w:rPr>
          <w:rFonts w:ascii="Trebuchet MS"/>
          <w:b/>
          <w:sz w:val="25"/>
        </w:rPr>
      </w:pPr>
    </w:p>
    <w:p w:rsidR="00B41056" w:rsidRDefault="00255B4D">
      <w:pPr>
        <w:ind w:left="251" w:right="270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>Overview</w:t>
      </w:r>
    </w:p>
    <w:p w:rsidR="00B41056" w:rsidRDefault="00255B4D">
      <w:pPr>
        <w:pStyle w:val="BodyText"/>
        <w:spacing w:before="20" w:line="254" w:lineRule="auto"/>
        <w:ind w:left="100" w:right="138"/>
        <w:rPr>
          <w:rFonts w:ascii="Trebuchet MS"/>
          <w:b/>
        </w:rPr>
      </w:pPr>
      <w:r>
        <w:t>The</w:t>
      </w:r>
      <w:r>
        <w:rPr>
          <w:spacing w:val="-43"/>
        </w:rPr>
        <w:t xml:space="preserve"> </w:t>
      </w:r>
      <w:r>
        <w:t>final</w:t>
      </w:r>
      <w:r>
        <w:rPr>
          <w:spacing w:val="-43"/>
        </w:rPr>
        <w:t xml:space="preserve"> </w:t>
      </w:r>
      <w:r>
        <w:t>project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course</w:t>
      </w:r>
      <w:r>
        <w:rPr>
          <w:spacing w:val="-41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creation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Brand</w:t>
      </w:r>
      <w:r>
        <w:rPr>
          <w:spacing w:val="-43"/>
        </w:rPr>
        <w:t xml:space="preserve"> </w:t>
      </w:r>
      <w:r>
        <w:t>Audit.</w:t>
      </w:r>
      <w:r>
        <w:rPr>
          <w:spacing w:val="-42"/>
        </w:rPr>
        <w:t xml:space="preserve"> </w:t>
      </w:r>
      <w:r>
        <w:t>Suppose</w:t>
      </w:r>
      <w:r>
        <w:rPr>
          <w:spacing w:val="-42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been</w:t>
      </w:r>
      <w:r>
        <w:rPr>
          <w:spacing w:val="-41"/>
        </w:rPr>
        <w:t xml:space="preserve"> </w:t>
      </w:r>
      <w:r>
        <w:t>hired</w:t>
      </w:r>
      <w:r>
        <w:rPr>
          <w:spacing w:val="-43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consultant</w:t>
      </w:r>
      <w:r>
        <w:rPr>
          <w:spacing w:val="-43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large</w:t>
      </w:r>
      <w:r>
        <w:rPr>
          <w:spacing w:val="-43"/>
        </w:rPr>
        <w:t xml:space="preserve"> </w:t>
      </w:r>
      <w:r>
        <w:t xml:space="preserve">brand </w:t>
      </w:r>
      <w:r>
        <w:rPr>
          <w:w w:val="95"/>
        </w:rPr>
        <w:t>company.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being</w:t>
      </w:r>
      <w:r>
        <w:rPr>
          <w:spacing w:val="-25"/>
          <w:w w:val="95"/>
        </w:rPr>
        <w:t xml:space="preserve"> </w:t>
      </w:r>
      <w:r>
        <w:rPr>
          <w:w w:val="95"/>
        </w:rPr>
        <w:t>asked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evaluate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current</w:t>
      </w:r>
      <w:r>
        <w:rPr>
          <w:spacing w:val="-21"/>
          <w:w w:val="95"/>
        </w:rPr>
        <w:t xml:space="preserve"> </w:t>
      </w:r>
      <w:r>
        <w:rPr>
          <w:w w:val="95"/>
        </w:rPr>
        <w:t>brand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provide</w:t>
      </w:r>
      <w:r>
        <w:rPr>
          <w:spacing w:val="-22"/>
          <w:w w:val="95"/>
        </w:rPr>
        <w:t xml:space="preserve"> </w:t>
      </w:r>
      <w:r>
        <w:rPr>
          <w:w w:val="95"/>
        </w:rPr>
        <w:t>suggestions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changes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bring</w:t>
      </w:r>
      <w:r>
        <w:rPr>
          <w:spacing w:val="-23"/>
          <w:w w:val="95"/>
        </w:rPr>
        <w:t xml:space="preserve"> </w:t>
      </w:r>
      <w:r>
        <w:rPr>
          <w:w w:val="95"/>
        </w:rPr>
        <w:t>their</w:t>
      </w:r>
      <w:r>
        <w:rPr>
          <w:spacing w:val="-23"/>
          <w:w w:val="95"/>
        </w:rPr>
        <w:t xml:space="preserve"> </w:t>
      </w:r>
      <w:r>
        <w:rPr>
          <w:w w:val="95"/>
        </w:rPr>
        <w:t>brand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next </w:t>
      </w:r>
      <w:r>
        <w:t>level</w:t>
      </w:r>
      <w:r>
        <w:rPr>
          <w:spacing w:val="-42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reinvigorate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brand.</w:t>
      </w:r>
      <w:r>
        <w:rPr>
          <w:spacing w:val="-17"/>
        </w:rPr>
        <w:t xml:space="preserve"> </w:t>
      </w:r>
      <w:r w:rsidR="0000662A">
        <w:t>Choosing “</w:t>
      </w:r>
      <w:r w:rsidR="0000662A" w:rsidRPr="0000662A">
        <w:rPr>
          <w:b/>
        </w:rPr>
        <w:t>Oral-B</w:t>
      </w:r>
      <w:r w:rsidR="0000662A">
        <w:t>” as the brand</w:t>
      </w:r>
      <w:r>
        <w:t>,</w:t>
      </w:r>
      <w:r>
        <w:rPr>
          <w:spacing w:val="-42"/>
        </w:rPr>
        <w:t xml:space="preserve"> </w:t>
      </w:r>
      <w:r>
        <w:t>and complete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project,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submitted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rFonts w:ascii="Trebuchet MS"/>
          <w:b/>
        </w:rPr>
        <w:t>Module</w:t>
      </w:r>
      <w:r>
        <w:rPr>
          <w:rFonts w:ascii="Trebuchet MS"/>
          <w:b/>
          <w:spacing w:val="-20"/>
        </w:rPr>
        <w:t xml:space="preserve"> </w:t>
      </w:r>
      <w:r>
        <w:rPr>
          <w:rFonts w:ascii="Trebuchet MS"/>
          <w:b/>
        </w:rPr>
        <w:t>Nine.</w:t>
      </w:r>
    </w:p>
    <w:p w:rsidR="00B41056" w:rsidRDefault="00B41056">
      <w:pPr>
        <w:pStyle w:val="BodyText"/>
        <w:spacing w:before="5"/>
        <w:rPr>
          <w:rFonts w:ascii="Trebuchet MS"/>
          <w:b/>
          <w:sz w:val="27"/>
        </w:rPr>
      </w:pPr>
    </w:p>
    <w:p w:rsidR="00B41056" w:rsidRDefault="00255B4D">
      <w:pPr>
        <w:pStyle w:val="BodyText"/>
        <w:spacing w:line="254" w:lineRule="auto"/>
        <w:ind w:left="100"/>
      </w:pP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successfully</w:t>
      </w:r>
      <w:r>
        <w:rPr>
          <w:spacing w:val="-21"/>
          <w:w w:val="95"/>
        </w:rPr>
        <w:t xml:space="preserve"> </w:t>
      </w:r>
      <w:r>
        <w:rPr>
          <w:w w:val="95"/>
        </w:rPr>
        <w:t>complete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project,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expected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apply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learned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course</w:t>
      </w:r>
      <w:r>
        <w:rPr>
          <w:spacing w:val="-20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following </w:t>
      </w:r>
      <w:r>
        <w:t>objectives:</w:t>
      </w:r>
    </w:p>
    <w:p w:rsidR="00B41056" w:rsidRDefault="00B41056">
      <w:pPr>
        <w:pStyle w:val="BodyText"/>
        <w:spacing w:before="2"/>
        <w:rPr>
          <w:sz w:val="30"/>
        </w:rPr>
      </w:pPr>
    </w:p>
    <w:p w:rsidR="00B41056" w:rsidRDefault="00255B4D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0"/>
        <w:rPr>
          <w:sz w:val="24"/>
        </w:rPr>
      </w:pPr>
      <w:r>
        <w:rPr>
          <w:sz w:val="24"/>
        </w:rPr>
        <w:t>Identify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apply</w:t>
      </w:r>
      <w:r>
        <w:rPr>
          <w:spacing w:val="-19"/>
          <w:sz w:val="24"/>
        </w:rPr>
        <w:t xml:space="preserve"> </w:t>
      </w:r>
      <w:r>
        <w:rPr>
          <w:sz w:val="24"/>
        </w:rPr>
        <w:t>models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select,</w:t>
      </w:r>
      <w:r>
        <w:rPr>
          <w:spacing w:val="-21"/>
          <w:sz w:val="24"/>
        </w:rPr>
        <w:t xml:space="preserve"> </w:t>
      </w:r>
      <w:r>
        <w:rPr>
          <w:sz w:val="24"/>
        </w:rPr>
        <w:t>establish,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maintain</w:t>
      </w:r>
      <w:r>
        <w:rPr>
          <w:spacing w:val="-19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9"/>
          <w:sz w:val="24"/>
        </w:rPr>
        <w:t xml:space="preserve"> </w:t>
      </w:r>
      <w:r>
        <w:rPr>
          <w:sz w:val="24"/>
        </w:rPr>
        <w:t>brand</w:t>
      </w:r>
      <w:r>
        <w:rPr>
          <w:spacing w:val="-21"/>
          <w:sz w:val="24"/>
        </w:rPr>
        <w:t xml:space="preserve"> </w:t>
      </w:r>
      <w:r>
        <w:rPr>
          <w:sz w:val="24"/>
        </w:rPr>
        <w:t>positioning</w:t>
      </w:r>
    </w:p>
    <w:p w:rsidR="00B41056" w:rsidRDefault="00255B4D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3" w:line="252" w:lineRule="auto"/>
        <w:ind w:right="784" w:hanging="360"/>
        <w:rPr>
          <w:sz w:val="24"/>
        </w:rPr>
      </w:pPr>
      <w:r>
        <w:rPr>
          <w:w w:val="95"/>
          <w:sz w:val="24"/>
        </w:rPr>
        <w:t>Develop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broad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perspective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branding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research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theory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measurement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brand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equity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brand </w:t>
      </w:r>
      <w:r>
        <w:rPr>
          <w:sz w:val="24"/>
        </w:rPr>
        <w:t>relationships</w:t>
      </w:r>
    </w:p>
    <w:p w:rsidR="00B41056" w:rsidRDefault="00255B4D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94" w:lineRule="exact"/>
        <w:ind w:hanging="360"/>
        <w:rPr>
          <w:sz w:val="24"/>
        </w:rPr>
      </w:pPr>
      <w:r>
        <w:rPr>
          <w:sz w:val="24"/>
        </w:rPr>
        <w:t>Understand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critical</w:t>
      </w:r>
      <w:r>
        <w:rPr>
          <w:spacing w:val="-19"/>
          <w:sz w:val="24"/>
        </w:rPr>
        <w:t xml:space="preserve"> </w:t>
      </w:r>
      <w:r>
        <w:rPr>
          <w:sz w:val="24"/>
        </w:rPr>
        <w:t>issues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planning,</w:t>
      </w:r>
      <w:r>
        <w:rPr>
          <w:spacing w:val="-20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evaluating</w:t>
      </w:r>
      <w:r>
        <w:rPr>
          <w:spacing w:val="-22"/>
          <w:sz w:val="24"/>
        </w:rPr>
        <w:t xml:space="preserve"> </w:t>
      </w:r>
      <w:r>
        <w:rPr>
          <w:sz w:val="24"/>
        </w:rPr>
        <w:t>brand</w:t>
      </w:r>
      <w:r>
        <w:rPr>
          <w:spacing w:val="-19"/>
          <w:sz w:val="24"/>
        </w:rPr>
        <w:t xml:space="preserve"> </w:t>
      </w:r>
      <w:r>
        <w:rPr>
          <w:sz w:val="24"/>
        </w:rPr>
        <w:t>strategies</w:t>
      </w:r>
    </w:p>
    <w:p w:rsidR="00B41056" w:rsidRDefault="00B41056">
      <w:pPr>
        <w:pStyle w:val="BodyText"/>
        <w:spacing w:before="10"/>
        <w:rPr>
          <w:sz w:val="26"/>
        </w:rPr>
      </w:pPr>
    </w:p>
    <w:p w:rsidR="00B41056" w:rsidRDefault="00255B4D">
      <w:pPr>
        <w:pStyle w:val="Heading1"/>
        <w:ind w:right="269"/>
      </w:pPr>
      <w:r>
        <w:t>Final Submission: Brand Audit Paper</w:t>
      </w:r>
    </w:p>
    <w:p w:rsidR="00B41056" w:rsidRDefault="00255B4D">
      <w:pPr>
        <w:pStyle w:val="BodyText"/>
        <w:spacing w:before="18"/>
        <w:ind w:left="100"/>
      </w:pPr>
      <w:r>
        <w:t>The result of your efforts should be a paper 10 to 15 pages in length. It will include five sections, each with its own heading:</w:t>
      </w:r>
    </w:p>
    <w:p w:rsidR="00B41056" w:rsidRDefault="00255B4D">
      <w:pPr>
        <w:pStyle w:val="ListParagraph"/>
        <w:numPr>
          <w:ilvl w:val="1"/>
          <w:numId w:val="2"/>
        </w:numPr>
        <w:tabs>
          <w:tab w:val="left" w:pos="1092"/>
        </w:tabs>
        <w:spacing w:before="17"/>
        <w:rPr>
          <w:sz w:val="24"/>
        </w:rPr>
      </w:pPr>
      <w:r>
        <w:rPr>
          <w:sz w:val="24"/>
        </w:rPr>
        <w:t>Brand</w:t>
      </w:r>
      <w:r>
        <w:rPr>
          <w:spacing w:val="-12"/>
          <w:sz w:val="24"/>
        </w:rPr>
        <w:t xml:space="preserve"> </w:t>
      </w:r>
      <w:r>
        <w:rPr>
          <w:sz w:val="24"/>
        </w:rPr>
        <w:t>Introduction</w:t>
      </w:r>
    </w:p>
    <w:p w:rsidR="00B41056" w:rsidRDefault="00255B4D">
      <w:pPr>
        <w:pStyle w:val="ListParagraph"/>
        <w:numPr>
          <w:ilvl w:val="1"/>
          <w:numId w:val="2"/>
        </w:numPr>
        <w:tabs>
          <w:tab w:val="left" w:pos="1092"/>
        </w:tabs>
        <w:spacing w:before="19"/>
        <w:rPr>
          <w:sz w:val="24"/>
        </w:rPr>
      </w:pPr>
      <w:r>
        <w:rPr>
          <w:sz w:val="24"/>
        </w:rPr>
        <w:t>Brand</w:t>
      </w:r>
      <w:r>
        <w:rPr>
          <w:spacing w:val="-12"/>
          <w:sz w:val="24"/>
        </w:rPr>
        <w:t xml:space="preserve"> </w:t>
      </w:r>
      <w:r>
        <w:rPr>
          <w:sz w:val="24"/>
        </w:rPr>
        <w:t>Audit</w:t>
      </w:r>
    </w:p>
    <w:p w:rsidR="00B41056" w:rsidRDefault="00255B4D">
      <w:pPr>
        <w:pStyle w:val="ListParagraph"/>
        <w:numPr>
          <w:ilvl w:val="1"/>
          <w:numId w:val="2"/>
        </w:numPr>
        <w:tabs>
          <w:tab w:val="left" w:pos="1092"/>
        </w:tabs>
        <w:spacing w:before="17"/>
        <w:rPr>
          <w:sz w:val="24"/>
        </w:rPr>
      </w:pPr>
      <w:r>
        <w:rPr>
          <w:sz w:val="24"/>
        </w:rPr>
        <w:t>Brand</w:t>
      </w:r>
      <w:r>
        <w:rPr>
          <w:spacing w:val="-12"/>
          <w:sz w:val="24"/>
        </w:rPr>
        <w:t xml:space="preserve"> </w:t>
      </w:r>
      <w:r>
        <w:rPr>
          <w:sz w:val="24"/>
        </w:rPr>
        <w:t>Exploratory</w:t>
      </w:r>
    </w:p>
    <w:p w:rsidR="00B41056" w:rsidRDefault="00255B4D">
      <w:pPr>
        <w:pStyle w:val="ListParagraph"/>
        <w:numPr>
          <w:ilvl w:val="1"/>
          <w:numId w:val="2"/>
        </w:numPr>
        <w:tabs>
          <w:tab w:val="left" w:pos="1092"/>
        </w:tabs>
        <w:spacing w:before="17"/>
        <w:rPr>
          <w:sz w:val="24"/>
        </w:rPr>
      </w:pPr>
      <w:r>
        <w:rPr>
          <w:w w:val="95"/>
          <w:sz w:val="24"/>
        </w:rPr>
        <w:t>Gap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Analysis</w:t>
      </w:r>
    </w:p>
    <w:p w:rsidR="00B41056" w:rsidRDefault="00255B4D">
      <w:pPr>
        <w:pStyle w:val="ListParagraph"/>
        <w:numPr>
          <w:ilvl w:val="1"/>
          <w:numId w:val="2"/>
        </w:numPr>
        <w:tabs>
          <w:tab w:val="left" w:pos="1092"/>
        </w:tabs>
        <w:spacing w:before="17"/>
        <w:rPr>
          <w:sz w:val="24"/>
        </w:rPr>
      </w:pPr>
      <w:r>
        <w:rPr>
          <w:sz w:val="24"/>
        </w:rPr>
        <w:t>Recommendations</w:t>
      </w:r>
    </w:p>
    <w:p w:rsidR="00B41056" w:rsidRDefault="00255B4D">
      <w:pPr>
        <w:pStyle w:val="BodyText"/>
        <w:spacing w:before="17"/>
        <w:ind w:left="100"/>
      </w:pPr>
      <w:r>
        <w:t>Support each section with scholarly references.</w:t>
      </w:r>
    </w:p>
    <w:p w:rsidR="00B41056" w:rsidRDefault="00B41056">
      <w:pPr>
        <w:pStyle w:val="BodyText"/>
        <w:spacing w:before="5"/>
        <w:rPr>
          <w:sz w:val="35"/>
        </w:rPr>
      </w:pPr>
    </w:p>
    <w:p w:rsidR="00B41056" w:rsidRDefault="00255B4D">
      <w:pPr>
        <w:pStyle w:val="Heading2"/>
        <w:numPr>
          <w:ilvl w:val="0"/>
          <w:numId w:val="1"/>
        </w:numPr>
        <w:tabs>
          <w:tab w:val="left" w:pos="461"/>
        </w:tabs>
        <w:spacing w:before="1"/>
        <w:ind w:hanging="360"/>
      </w:pPr>
      <w:r>
        <w:t>Brand</w:t>
      </w:r>
      <w:r>
        <w:rPr>
          <w:spacing w:val="-19"/>
        </w:rPr>
        <w:t xml:space="preserve"> </w:t>
      </w:r>
      <w:r>
        <w:t>Introduction</w:t>
      </w:r>
    </w:p>
    <w:p w:rsidR="00B41056" w:rsidRDefault="00255B4D">
      <w:pPr>
        <w:pStyle w:val="BodyText"/>
        <w:spacing w:before="14" w:line="254" w:lineRule="auto"/>
        <w:ind w:left="100" w:right="138"/>
      </w:pPr>
      <w:r>
        <w:rPr>
          <w:w w:val="95"/>
        </w:rPr>
        <w:t>Complete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comprehensive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up-to-date</w:t>
      </w:r>
      <w:r>
        <w:rPr>
          <w:spacing w:val="-23"/>
          <w:w w:val="95"/>
        </w:rPr>
        <w:t xml:space="preserve"> </w:t>
      </w:r>
      <w:r>
        <w:rPr>
          <w:w w:val="95"/>
        </w:rPr>
        <w:t>look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how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products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services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company</w:t>
      </w:r>
      <w:r>
        <w:rPr>
          <w:spacing w:val="-26"/>
          <w:w w:val="95"/>
        </w:rPr>
        <w:t xml:space="preserve"> 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w w:val="95"/>
        </w:rPr>
        <w:t>marketed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branded.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List </w:t>
      </w:r>
      <w:r>
        <w:t>all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company’s</w:t>
      </w:r>
      <w:r>
        <w:rPr>
          <w:spacing w:val="-19"/>
        </w:rPr>
        <w:t xml:space="preserve"> </w:t>
      </w:r>
      <w:r>
        <w:t>major</w:t>
      </w:r>
      <w:r>
        <w:rPr>
          <w:spacing w:val="-18"/>
        </w:rPr>
        <w:t xml:space="preserve"> </w:t>
      </w:r>
      <w:r>
        <w:t>product</w:t>
      </w:r>
      <w:r>
        <w:rPr>
          <w:spacing w:val="-18"/>
        </w:rPr>
        <w:t xml:space="preserve"> </w:t>
      </w:r>
      <w:r>
        <w:t>lines</w:t>
      </w:r>
      <w:r>
        <w:rPr>
          <w:spacing w:val="-1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then</w:t>
      </w:r>
      <w:r>
        <w:rPr>
          <w:spacing w:val="-18"/>
        </w:rPr>
        <w:t xml:space="preserve"> </w:t>
      </w:r>
      <w:r>
        <w:t>secondary</w:t>
      </w:r>
      <w:r>
        <w:rPr>
          <w:spacing w:val="-18"/>
        </w:rPr>
        <w:t xml:space="preserve"> </w:t>
      </w:r>
      <w:r>
        <w:t>(may</w:t>
      </w:r>
      <w:r>
        <w:rPr>
          <w:spacing w:val="-21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support)</w:t>
      </w:r>
      <w:r>
        <w:rPr>
          <w:spacing w:val="-19"/>
        </w:rPr>
        <w:t xml:space="preserve"> </w:t>
      </w:r>
      <w:r>
        <w:t>lines.</w:t>
      </w:r>
    </w:p>
    <w:p w:rsidR="00B41056" w:rsidRDefault="00B41056">
      <w:pPr>
        <w:spacing w:line="254" w:lineRule="auto"/>
        <w:sectPr w:rsidR="00B41056">
          <w:headerReference w:type="default" r:id="rId8"/>
          <w:footerReference w:type="default" r:id="rId9"/>
          <w:type w:val="continuous"/>
          <w:pgSz w:w="15840" w:h="12240" w:orient="landscape"/>
          <w:pgMar w:top="1360" w:right="1320" w:bottom="860" w:left="1340" w:header="720" w:footer="666" w:gutter="0"/>
          <w:pgNumType w:start="1"/>
          <w:cols w:space="720"/>
        </w:sectPr>
      </w:pPr>
    </w:p>
    <w:p w:rsidR="00B41056" w:rsidRDefault="00B41056">
      <w:pPr>
        <w:pStyle w:val="BodyText"/>
        <w:rPr>
          <w:sz w:val="20"/>
        </w:rPr>
      </w:pPr>
    </w:p>
    <w:p w:rsidR="00B41056" w:rsidRDefault="00B41056">
      <w:pPr>
        <w:pStyle w:val="BodyText"/>
        <w:spacing w:before="5"/>
        <w:rPr>
          <w:sz w:val="23"/>
        </w:rPr>
      </w:pPr>
    </w:p>
    <w:p w:rsidR="00B41056" w:rsidRDefault="00255B4D">
      <w:pPr>
        <w:pStyle w:val="Heading2"/>
        <w:numPr>
          <w:ilvl w:val="0"/>
          <w:numId w:val="1"/>
        </w:numPr>
        <w:tabs>
          <w:tab w:val="left" w:pos="461"/>
        </w:tabs>
        <w:spacing w:before="55"/>
        <w:ind w:hanging="360"/>
      </w:pPr>
      <w:r>
        <w:t>Brand</w:t>
      </w:r>
      <w:r>
        <w:rPr>
          <w:spacing w:val="-18"/>
        </w:rPr>
        <w:t xml:space="preserve"> </w:t>
      </w:r>
      <w:r>
        <w:t>Audit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0" w:line="254" w:lineRule="auto"/>
        <w:ind w:right="562"/>
        <w:rPr>
          <w:sz w:val="24"/>
        </w:rPr>
      </w:pPr>
      <w:r>
        <w:rPr>
          <w:w w:val="95"/>
          <w:sz w:val="24"/>
        </w:rPr>
        <w:t>Identify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visual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written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descriptors,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logos,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slogans,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characters,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symbols,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packaging,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colors,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are </w:t>
      </w:r>
      <w:r>
        <w:rPr>
          <w:sz w:val="24"/>
        </w:rPr>
        <w:t>used for</w:t>
      </w:r>
      <w:r>
        <w:rPr>
          <w:spacing w:val="-29"/>
          <w:sz w:val="24"/>
        </w:rPr>
        <w:t xml:space="preserve"> </w:t>
      </w:r>
      <w:r>
        <w:rPr>
          <w:sz w:val="24"/>
        </w:rPr>
        <w:t>each.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rPr>
          <w:sz w:val="24"/>
        </w:rPr>
      </w:pPr>
      <w:r>
        <w:rPr>
          <w:sz w:val="24"/>
        </w:rPr>
        <w:t>Identify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product</w:t>
      </w:r>
      <w:r>
        <w:rPr>
          <w:spacing w:val="-14"/>
          <w:sz w:val="24"/>
        </w:rPr>
        <w:t xml:space="preserve"> </w:t>
      </w:r>
      <w:r>
        <w:rPr>
          <w:sz w:val="24"/>
        </w:rPr>
        <w:t>attributes/characteristics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brand.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rPr>
          <w:sz w:val="24"/>
        </w:rPr>
      </w:pPr>
      <w:r>
        <w:rPr>
          <w:sz w:val="24"/>
        </w:rPr>
        <w:t>Identify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pricing</w:t>
      </w:r>
      <w:r>
        <w:rPr>
          <w:spacing w:val="-1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brand.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sz w:val="24"/>
        </w:rPr>
        <w:t>Identify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brand.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rPr>
          <w:sz w:val="24"/>
        </w:rPr>
      </w:pPr>
      <w:r>
        <w:rPr>
          <w:sz w:val="24"/>
        </w:rPr>
        <w:t>Identify</w:t>
      </w:r>
      <w:r>
        <w:rPr>
          <w:spacing w:val="-22"/>
          <w:sz w:val="24"/>
        </w:rPr>
        <w:t xml:space="preserve"> </w:t>
      </w:r>
      <w:r>
        <w:rPr>
          <w:sz w:val="24"/>
        </w:rPr>
        <w:t>brand</w:t>
      </w:r>
      <w:r>
        <w:rPr>
          <w:spacing w:val="-18"/>
          <w:sz w:val="24"/>
        </w:rPr>
        <w:t xml:space="preserve"> </w:t>
      </w:r>
      <w:r>
        <w:rPr>
          <w:sz w:val="24"/>
        </w:rPr>
        <w:t>messages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ways</w:t>
      </w:r>
      <w:r>
        <w:rPr>
          <w:spacing w:val="-20"/>
          <w:sz w:val="24"/>
        </w:rPr>
        <w:t xml:space="preserve"> </w:t>
      </w:r>
      <w:r>
        <w:rPr>
          <w:sz w:val="24"/>
        </w:rPr>
        <w:t>those</w:t>
      </w:r>
      <w:r>
        <w:rPr>
          <w:spacing w:val="-21"/>
          <w:sz w:val="24"/>
        </w:rPr>
        <w:t xml:space="preserve"> </w:t>
      </w:r>
      <w:r>
        <w:rPr>
          <w:sz w:val="24"/>
        </w:rPr>
        <w:t>messages</w:t>
      </w:r>
      <w:r>
        <w:rPr>
          <w:spacing w:val="-19"/>
          <w:sz w:val="24"/>
        </w:rPr>
        <w:t xml:space="preserve"> </w:t>
      </w:r>
      <w:r>
        <w:rPr>
          <w:sz w:val="24"/>
        </w:rPr>
        <w:t>get</w:t>
      </w:r>
      <w:r>
        <w:rPr>
          <w:spacing w:val="-19"/>
          <w:sz w:val="24"/>
        </w:rPr>
        <w:t xml:space="preserve"> </w:t>
      </w:r>
      <w:r>
        <w:rPr>
          <w:sz w:val="24"/>
        </w:rPr>
        <w:t>communicated.</w:t>
      </w:r>
    </w:p>
    <w:p w:rsidR="00B41056" w:rsidRDefault="00255B4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/>
        <w:rPr>
          <w:sz w:val="24"/>
        </w:rPr>
      </w:pPr>
      <w:r>
        <w:rPr>
          <w:sz w:val="24"/>
        </w:rPr>
        <w:t>Identify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marketing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8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behalf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brand.</w:t>
      </w:r>
    </w:p>
    <w:p w:rsidR="00B41056" w:rsidRDefault="00B41056">
      <w:pPr>
        <w:pStyle w:val="BodyText"/>
        <w:spacing w:before="11"/>
        <w:rPr>
          <w:sz w:val="26"/>
        </w:rPr>
      </w:pPr>
    </w:p>
    <w:p w:rsidR="00B41056" w:rsidRDefault="00255B4D">
      <w:pPr>
        <w:pStyle w:val="Heading2"/>
        <w:numPr>
          <w:ilvl w:val="0"/>
          <w:numId w:val="1"/>
        </w:numPr>
        <w:tabs>
          <w:tab w:val="left" w:pos="461"/>
        </w:tabs>
        <w:ind w:hanging="360"/>
      </w:pPr>
      <w:r>
        <w:t>Brand</w:t>
      </w:r>
      <w:r>
        <w:rPr>
          <w:spacing w:val="-19"/>
        </w:rPr>
        <w:t xml:space="preserve"> </w:t>
      </w:r>
      <w:r>
        <w:t>Exploratory</w:t>
      </w:r>
    </w:p>
    <w:p w:rsidR="00B41056" w:rsidRDefault="00255B4D">
      <w:pPr>
        <w:pStyle w:val="BodyText"/>
        <w:spacing w:before="14" w:line="254" w:lineRule="auto"/>
        <w:ind w:left="100"/>
      </w:pP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consumer</w:t>
      </w:r>
      <w:r>
        <w:rPr>
          <w:spacing w:val="-23"/>
          <w:w w:val="95"/>
        </w:rPr>
        <w:t xml:space="preserve"> </w:t>
      </w:r>
      <w:r>
        <w:rPr>
          <w:w w:val="95"/>
        </w:rPr>
        <w:t>side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brand</w:t>
      </w:r>
      <w:r>
        <w:rPr>
          <w:spacing w:val="-24"/>
          <w:w w:val="95"/>
        </w:rPr>
        <w:t xml:space="preserve"> </w:t>
      </w:r>
      <w:r>
        <w:rPr>
          <w:w w:val="95"/>
        </w:rPr>
        <w:t>picture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needed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assess</w:t>
      </w:r>
      <w:r>
        <w:rPr>
          <w:spacing w:val="-24"/>
          <w:w w:val="95"/>
        </w:rPr>
        <w:t xml:space="preserve"> </w:t>
      </w:r>
      <w:r>
        <w:rPr>
          <w:w w:val="95"/>
        </w:rPr>
        <w:t>whether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brand</w:t>
      </w:r>
      <w:r>
        <w:rPr>
          <w:spacing w:val="-22"/>
          <w:w w:val="95"/>
        </w:rPr>
        <w:t xml:space="preserve"> </w:t>
      </w:r>
      <w:r>
        <w:rPr>
          <w:w w:val="95"/>
        </w:rPr>
        <w:t>marketing</w:t>
      </w:r>
      <w:r>
        <w:rPr>
          <w:spacing w:val="-25"/>
          <w:w w:val="95"/>
        </w:rPr>
        <w:t xml:space="preserve"> </w:t>
      </w:r>
      <w:r>
        <w:rPr>
          <w:w w:val="95"/>
        </w:rPr>
        <w:t>has</w:t>
      </w:r>
      <w:r>
        <w:rPr>
          <w:spacing w:val="-23"/>
          <w:w w:val="95"/>
        </w:rPr>
        <w:t xml:space="preserve"> </w:t>
      </w:r>
      <w:r>
        <w:rPr>
          <w:w w:val="95"/>
        </w:rPr>
        <w:t>achieved</w:t>
      </w:r>
      <w:r>
        <w:rPr>
          <w:spacing w:val="-22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w w:val="95"/>
        </w:rPr>
        <w:t>intended</w:t>
      </w:r>
      <w:r>
        <w:rPr>
          <w:spacing w:val="-19"/>
          <w:w w:val="95"/>
        </w:rPr>
        <w:t xml:space="preserve"> </w:t>
      </w:r>
      <w:r>
        <w:rPr>
          <w:w w:val="95"/>
        </w:rPr>
        <w:t>goals.</w:t>
      </w:r>
      <w:r>
        <w:rPr>
          <w:spacing w:val="15"/>
          <w:w w:val="95"/>
        </w:rPr>
        <w:t xml:space="preserve"> </w:t>
      </w:r>
      <w:r>
        <w:rPr>
          <w:w w:val="95"/>
        </w:rPr>
        <w:t>Detailed information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what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consumers</w:t>
      </w:r>
      <w:r>
        <w:rPr>
          <w:spacing w:val="-21"/>
          <w:w w:val="95"/>
        </w:rPr>
        <w:t xml:space="preserve"> </w:t>
      </w:r>
      <w:r>
        <w:rPr>
          <w:w w:val="95"/>
        </w:rPr>
        <w:t>think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brand</w:t>
      </w:r>
      <w:r>
        <w:rPr>
          <w:spacing w:val="-21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collected.</w:t>
      </w:r>
      <w:r>
        <w:rPr>
          <w:spacing w:val="-11"/>
          <w:w w:val="95"/>
        </w:rPr>
        <w:t xml:space="preserve"> </w:t>
      </w:r>
      <w:r>
        <w:rPr>
          <w:w w:val="95"/>
        </w:rPr>
        <w:t>Find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19"/>
          <w:w w:val="95"/>
        </w:rPr>
        <w:t xml:space="preserve"> </w:t>
      </w:r>
      <w:r>
        <w:rPr>
          <w:w w:val="95"/>
        </w:rPr>
        <w:t>current</w:t>
      </w:r>
      <w:r>
        <w:rPr>
          <w:spacing w:val="-17"/>
          <w:w w:val="95"/>
        </w:rPr>
        <w:t xml:space="preserve"> </w:t>
      </w:r>
      <w:r>
        <w:rPr>
          <w:w w:val="95"/>
        </w:rPr>
        <w:t>research</w:t>
      </w:r>
      <w:r>
        <w:rPr>
          <w:spacing w:val="-18"/>
          <w:w w:val="95"/>
        </w:rPr>
        <w:t xml:space="preserve"> </w:t>
      </w:r>
      <w:r>
        <w:rPr>
          <w:w w:val="95"/>
        </w:rPr>
        <w:t>already</w:t>
      </w:r>
      <w:r>
        <w:rPr>
          <w:spacing w:val="-19"/>
          <w:w w:val="95"/>
        </w:rPr>
        <w:t xml:space="preserve"> </w:t>
      </w:r>
      <w:r>
        <w:rPr>
          <w:w w:val="95"/>
        </w:rPr>
        <w:t>available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brand. </w:t>
      </w:r>
      <w:r>
        <w:t>Get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feel</w:t>
      </w:r>
      <w:r>
        <w:rPr>
          <w:spacing w:val="-39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your</w:t>
      </w:r>
      <w:r>
        <w:rPr>
          <w:spacing w:val="-40"/>
        </w:rPr>
        <w:t xml:space="preserve"> </w:t>
      </w:r>
      <w:r>
        <w:t>research</w:t>
      </w:r>
      <w:r>
        <w:rPr>
          <w:spacing w:val="-41"/>
        </w:rPr>
        <w:t xml:space="preserve"> </w:t>
      </w:r>
      <w:r>
        <w:t>how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brand</w:t>
      </w:r>
      <w:r>
        <w:rPr>
          <w:spacing w:val="-39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positioned</w:t>
      </w:r>
      <w:r>
        <w:rPr>
          <w:spacing w:val="-39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regard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competition.</w:t>
      </w:r>
      <w:r>
        <w:rPr>
          <w:spacing w:val="-39"/>
        </w:rPr>
        <w:t xml:space="preserve"> </w:t>
      </w:r>
      <w:r>
        <w:t>Talk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users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brand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assess</w:t>
      </w:r>
      <w:r>
        <w:rPr>
          <w:spacing w:val="-40"/>
        </w:rPr>
        <w:t xml:space="preserve"> </w:t>
      </w:r>
      <w:r>
        <w:t>the brand</w:t>
      </w:r>
      <w:r>
        <w:rPr>
          <w:spacing w:val="-29"/>
        </w:rPr>
        <w:t xml:space="preserve"> </w:t>
      </w:r>
      <w:r>
        <w:t>from</w:t>
      </w:r>
      <w:r>
        <w:rPr>
          <w:spacing w:val="-48"/>
        </w:rPr>
        <w:t xml:space="preserve"> </w:t>
      </w:r>
      <w:r>
        <w:t>their</w:t>
      </w:r>
      <w:r>
        <w:rPr>
          <w:spacing w:val="-49"/>
        </w:rPr>
        <w:t xml:space="preserve"> </w:t>
      </w:r>
      <w:r>
        <w:t>perspective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also</w:t>
      </w:r>
      <w:r>
        <w:rPr>
          <w:spacing w:val="-48"/>
        </w:rPr>
        <w:t xml:space="preserve"> </w:t>
      </w:r>
      <w:r>
        <w:t>talk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non-users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assess</w:t>
      </w:r>
      <w:r>
        <w:rPr>
          <w:spacing w:val="-48"/>
        </w:rPr>
        <w:t xml:space="preserve"> </w:t>
      </w:r>
      <w:r>
        <w:t>their</w:t>
      </w:r>
      <w:r>
        <w:rPr>
          <w:spacing w:val="-48"/>
        </w:rPr>
        <w:t xml:space="preserve"> </w:t>
      </w:r>
      <w:r>
        <w:t>perspective</w:t>
      </w:r>
      <w:r>
        <w:rPr>
          <w:spacing w:val="-48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brand</w:t>
      </w:r>
      <w:r>
        <w:rPr>
          <w:spacing w:val="-46"/>
        </w:rPr>
        <w:t xml:space="preserve"> </w:t>
      </w:r>
      <w:r>
        <w:t>(A</w:t>
      </w:r>
      <w:r>
        <w:rPr>
          <w:spacing w:val="-48"/>
        </w:rPr>
        <w:t xml:space="preserve"> </w:t>
      </w:r>
      <w:r>
        <w:t>CBBE</w:t>
      </w:r>
      <w:r>
        <w:rPr>
          <w:spacing w:val="-47"/>
        </w:rPr>
        <w:t xml:space="preserve"> </w:t>
      </w:r>
      <w:r>
        <w:t>pyramid</w:t>
      </w:r>
      <w:r>
        <w:rPr>
          <w:spacing w:val="-47"/>
        </w:rPr>
        <w:t xml:space="preserve"> </w:t>
      </w:r>
      <w:r>
        <w:t>may</w:t>
      </w:r>
      <w:r>
        <w:rPr>
          <w:spacing w:val="-48"/>
        </w:rPr>
        <w:t xml:space="preserve"> </w:t>
      </w:r>
      <w:r>
        <w:t>be</w:t>
      </w:r>
      <w:r>
        <w:rPr>
          <w:spacing w:val="-49"/>
        </w:rPr>
        <w:t xml:space="preserve"> </w:t>
      </w:r>
      <w:r>
        <w:t>helpful for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assessment).</w:t>
      </w:r>
      <w:r>
        <w:rPr>
          <w:spacing w:val="26"/>
        </w:rPr>
        <w:t xml:space="preserve"> </w:t>
      </w:r>
      <w:r>
        <w:t>Poll</w:t>
      </w:r>
      <w:r>
        <w:rPr>
          <w:spacing w:val="-20"/>
        </w:rPr>
        <w:t xml:space="preserve"> </w:t>
      </w:r>
      <w:r>
        <w:t>users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non-users</w:t>
      </w:r>
      <w:r>
        <w:rPr>
          <w:spacing w:val="-22"/>
        </w:rPr>
        <w:t xml:space="preserve"> </w:t>
      </w:r>
      <w:r>
        <w:t>about</w:t>
      </w:r>
      <w:r>
        <w:rPr>
          <w:spacing w:val="-21"/>
        </w:rPr>
        <w:t xml:space="preserve"> </w:t>
      </w:r>
      <w:r>
        <w:t>possible</w:t>
      </w:r>
      <w:r>
        <w:rPr>
          <w:spacing w:val="-20"/>
        </w:rPr>
        <w:t xml:space="preserve"> </w:t>
      </w:r>
      <w:r>
        <w:t>brand</w:t>
      </w:r>
      <w:r>
        <w:rPr>
          <w:spacing w:val="-19"/>
        </w:rPr>
        <w:t xml:space="preserve"> </w:t>
      </w:r>
      <w:r>
        <w:t>extensions</w:t>
      </w:r>
      <w:r>
        <w:rPr>
          <w:spacing w:val="-22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brand.</w:t>
      </w:r>
    </w:p>
    <w:p w:rsidR="00B41056" w:rsidRDefault="00B41056">
      <w:pPr>
        <w:pStyle w:val="BodyText"/>
        <w:spacing w:before="7"/>
        <w:rPr>
          <w:sz w:val="25"/>
        </w:rPr>
      </w:pPr>
    </w:p>
    <w:p w:rsidR="00B41056" w:rsidRDefault="00255B4D">
      <w:pPr>
        <w:pStyle w:val="Heading2"/>
        <w:numPr>
          <w:ilvl w:val="0"/>
          <w:numId w:val="1"/>
        </w:numPr>
        <w:tabs>
          <w:tab w:val="left" w:pos="551"/>
          <w:tab w:val="left" w:pos="552"/>
        </w:tabs>
        <w:ind w:left="551" w:hanging="451"/>
      </w:pPr>
      <w:r>
        <w:t>Gap</w:t>
      </w:r>
      <w:r>
        <w:rPr>
          <w:spacing w:val="-18"/>
        </w:rPr>
        <w:t xml:space="preserve"> </w:t>
      </w:r>
      <w:r>
        <w:t>Analysis</w:t>
      </w:r>
    </w:p>
    <w:p w:rsidR="00B41056" w:rsidRDefault="00255B4D">
      <w:pPr>
        <w:pStyle w:val="BodyText"/>
        <w:spacing w:before="14"/>
        <w:ind w:left="100"/>
      </w:pPr>
      <w:r>
        <w:t>Compare and review the Brand Audit and Brand Exploratory and identify (1) gaps, (2) failures, and (3) successes.</w:t>
      </w:r>
    </w:p>
    <w:p w:rsidR="00B41056" w:rsidRDefault="00B41056">
      <w:pPr>
        <w:pStyle w:val="BodyText"/>
        <w:spacing w:before="2"/>
        <w:rPr>
          <w:sz w:val="27"/>
        </w:rPr>
      </w:pPr>
    </w:p>
    <w:p w:rsidR="00B41056" w:rsidRDefault="00255B4D">
      <w:pPr>
        <w:pStyle w:val="Heading2"/>
        <w:numPr>
          <w:ilvl w:val="0"/>
          <w:numId w:val="1"/>
        </w:numPr>
        <w:tabs>
          <w:tab w:val="left" w:pos="551"/>
          <w:tab w:val="left" w:pos="552"/>
        </w:tabs>
        <w:ind w:left="551" w:hanging="451"/>
      </w:pPr>
      <w:r>
        <w:t>Recommendations</w:t>
      </w:r>
    </w:p>
    <w:p w:rsidR="00B41056" w:rsidRDefault="00255B4D">
      <w:pPr>
        <w:pStyle w:val="BodyText"/>
        <w:spacing w:before="14" w:line="254" w:lineRule="auto"/>
        <w:ind w:left="100" w:right="138"/>
      </w:pPr>
      <w:r>
        <w:rPr>
          <w:w w:val="95"/>
        </w:rPr>
        <w:t>Recommend</w:t>
      </w:r>
      <w:r>
        <w:rPr>
          <w:spacing w:val="-34"/>
          <w:w w:val="95"/>
        </w:rPr>
        <w:t xml:space="preserve"> </w:t>
      </w:r>
      <w:r>
        <w:rPr>
          <w:w w:val="95"/>
        </w:rPr>
        <w:t>next</w:t>
      </w:r>
      <w:r>
        <w:rPr>
          <w:spacing w:val="-32"/>
          <w:w w:val="95"/>
        </w:rPr>
        <w:t xml:space="preserve"> </w:t>
      </w:r>
      <w:r>
        <w:rPr>
          <w:w w:val="95"/>
        </w:rPr>
        <w:t>steps</w:t>
      </w:r>
      <w:r>
        <w:rPr>
          <w:spacing w:val="-35"/>
          <w:w w:val="95"/>
        </w:rPr>
        <w:t xml:space="preserve"> </w:t>
      </w:r>
      <w:r>
        <w:rPr>
          <w:w w:val="95"/>
        </w:rPr>
        <w:t>based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w w:val="95"/>
        </w:rPr>
        <w:t>analysis.</w:t>
      </w:r>
      <w:r>
        <w:rPr>
          <w:spacing w:val="-33"/>
          <w:w w:val="95"/>
        </w:rPr>
        <w:t xml:space="preserve"> </w:t>
      </w:r>
      <w:r>
        <w:rPr>
          <w:w w:val="95"/>
        </w:rPr>
        <w:t>Assess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gathered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make</w:t>
      </w:r>
      <w:r>
        <w:rPr>
          <w:spacing w:val="-32"/>
          <w:w w:val="95"/>
        </w:rPr>
        <w:t xml:space="preserve"> </w:t>
      </w:r>
      <w:r>
        <w:rPr>
          <w:w w:val="95"/>
        </w:rPr>
        <w:t>specific</w:t>
      </w:r>
      <w:r>
        <w:rPr>
          <w:spacing w:val="-32"/>
          <w:w w:val="95"/>
        </w:rPr>
        <w:t xml:space="preserve"> </w:t>
      </w:r>
      <w:r>
        <w:rPr>
          <w:w w:val="95"/>
        </w:rPr>
        <w:t>recommendatio</w:t>
      </w:r>
      <w:r>
        <w:rPr>
          <w:w w:val="95"/>
        </w:rPr>
        <w:t>ns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for </w:t>
      </w:r>
      <w:r>
        <w:t>the</w:t>
      </w:r>
      <w:r>
        <w:rPr>
          <w:spacing w:val="-28"/>
        </w:rPr>
        <w:t xml:space="preserve"> </w:t>
      </w:r>
      <w:r>
        <w:t>brand,</w:t>
      </w:r>
      <w:r>
        <w:rPr>
          <w:spacing w:val="-28"/>
        </w:rPr>
        <w:t xml:space="preserve"> </w:t>
      </w:r>
      <w:r>
        <w:t>backed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sound</w:t>
      </w:r>
      <w:r>
        <w:rPr>
          <w:spacing w:val="-28"/>
        </w:rPr>
        <w:t xml:space="preserve"> </w:t>
      </w:r>
      <w:r>
        <w:t>evidence.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recommendations</w:t>
      </w:r>
      <w:r>
        <w:rPr>
          <w:spacing w:val="-27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bulleted</w:t>
      </w:r>
      <w:r>
        <w:rPr>
          <w:spacing w:val="-27"/>
        </w:rPr>
        <w:t xml:space="preserve"> </w:t>
      </w:r>
      <w:r>
        <w:t>list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more</w:t>
      </w:r>
      <w:r>
        <w:rPr>
          <w:spacing w:val="-28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five</w:t>
      </w:r>
      <w:r>
        <w:rPr>
          <w:spacing w:val="-26"/>
        </w:rPr>
        <w:t xml:space="preserve"> </w:t>
      </w:r>
      <w:r>
        <w:t>items.</w:t>
      </w:r>
    </w:p>
    <w:p w:rsidR="00B41056" w:rsidRDefault="00B41056">
      <w:pPr>
        <w:spacing w:line="254" w:lineRule="auto"/>
        <w:sectPr w:rsidR="00B41056">
          <w:pgSz w:w="15840" w:h="12240" w:orient="landscape"/>
          <w:pgMar w:top="1360" w:right="1320" w:bottom="940" w:left="1340" w:header="720" w:footer="666" w:gutter="0"/>
          <w:cols w:space="720"/>
        </w:sectPr>
      </w:pPr>
    </w:p>
    <w:p w:rsidR="00B41056" w:rsidRDefault="00B41056">
      <w:pPr>
        <w:pStyle w:val="BodyText"/>
        <w:rPr>
          <w:sz w:val="20"/>
        </w:rPr>
      </w:pPr>
    </w:p>
    <w:p w:rsidR="00B41056" w:rsidRDefault="00B41056">
      <w:pPr>
        <w:pStyle w:val="BodyText"/>
        <w:spacing w:before="8"/>
        <w:rPr>
          <w:sz w:val="25"/>
        </w:rPr>
      </w:pPr>
    </w:p>
    <w:p w:rsidR="00B41056" w:rsidRDefault="00255B4D">
      <w:pPr>
        <w:pStyle w:val="Heading2"/>
        <w:spacing w:before="55"/>
        <w:ind w:left="251" w:right="265" w:firstLine="0"/>
        <w:jc w:val="center"/>
      </w:pPr>
      <w:r>
        <w:rPr>
          <w:w w:val="95"/>
        </w:rPr>
        <w:t>Final Project Rubric</w:t>
      </w:r>
    </w:p>
    <w:p w:rsidR="00B41056" w:rsidRDefault="00255B4D">
      <w:pPr>
        <w:spacing w:before="43" w:line="252" w:lineRule="auto"/>
        <w:ind w:left="251" w:right="271"/>
        <w:jc w:val="center"/>
      </w:pPr>
      <w:r>
        <w:rPr>
          <w:rFonts w:ascii="Trebuchet MS"/>
          <w:b/>
          <w:w w:val="95"/>
        </w:rPr>
        <w:t>Guidelines</w:t>
      </w:r>
      <w:r>
        <w:rPr>
          <w:rFonts w:ascii="Trebuchet MS"/>
          <w:b/>
          <w:spacing w:val="-31"/>
          <w:w w:val="95"/>
        </w:rPr>
        <w:t xml:space="preserve"> </w:t>
      </w:r>
      <w:r>
        <w:rPr>
          <w:rFonts w:ascii="Trebuchet MS"/>
          <w:b/>
          <w:w w:val="95"/>
        </w:rPr>
        <w:t>for</w:t>
      </w:r>
      <w:r>
        <w:rPr>
          <w:rFonts w:ascii="Trebuchet MS"/>
          <w:b/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Submission:</w:t>
      </w:r>
      <w:r>
        <w:rPr>
          <w:rFonts w:ascii="Trebuchet MS"/>
          <w:b/>
          <w:spacing w:val="-29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Brand</w:t>
      </w:r>
      <w:r>
        <w:rPr>
          <w:spacing w:val="-26"/>
          <w:w w:val="95"/>
        </w:rPr>
        <w:t xml:space="preserve"> </w:t>
      </w:r>
      <w:r>
        <w:rPr>
          <w:w w:val="95"/>
        </w:rPr>
        <w:t>Audit</w:t>
      </w:r>
      <w:r>
        <w:rPr>
          <w:spacing w:val="-26"/>
          <w:w w:val="95"/>
        </w:rPr>
        <w:t xml:space="preserve"> </w:t>
      </w:r>
      <w:r>
        <w:rPr>
          <w:w w:val="95"/>
        </w:rPr>
        <w:t>must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10-15</w:t>
      </w:r>
      <w:r>
        <w:rPr>
          <w:spacing w:val="-26"/>
          <w:w w:val="95"/>
        </w:rPr>
        <w:t xml:space="preserve"> </w:t>
      </w:r>
      <w:r>
        <w:rPr>
          <w:w w:val="95"/>
        </w:rPr>
        <w:t>pages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length</w:t>
      </w:r>
      <w:r>
        <w:rPr>
          <w:spacing w:val="-27"/>
          <w:w w:val="95"/>
        </w:rPr>
        <w:t xml:space="preserve"> </w:t>
      </w:r>
      <w:r>
        <w:rPr>
          <w:w w:val="95"/>
        </w:rPr>
        <w:t>(plus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cover</w:t>
      </w:r>
      <w:r>
        <w:rPr>
          <w:spacing w:val="-27"/>
          <w:w w:val="95"/>
        </w:rPr>
        <w:t xml:space="preserve"> </w:t>
      </w:r>
      <w:r>
        <w:rPr>
          <w:w w:val="95"/>
        </w:rPr>
        <w:t>page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references</w:t>
      </w:r>
      <w:r>
        <w:rPr>
          <w:spacing w:val="-26"/>
          <w:w w:val="95"/>
        </w:rPr>
        <w:t xml:space="preserve"> </w:t>
      </w:r>
      <w:r>
        <w:rPr>
          <w:w w:val="95"/>
        </w:rPr>
        <w:t>section)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written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in </w:t>
      </w:r>
      <w:r>
        <w:t>APA</w:t>
      </w:r>
      <w:r>
        <w:rPr>
          <w:spacing w:val="-38"/>
        </w:rPr>
        <w:t xml:space="preserve"> </w:t>
      </w:r>
      <w:r>
        <w:t>format.</w:t>
      </w:r>
      <w:r>
        <w:rPr>
          <w:spacing w:val="-38"/>
        </w:rPr>
        <w:t xml:space="preserve"> </w:t>
      </w:r>
      <w:r>
        <w:t>Use</w:t>
      </w:r>
      <w:r>
        <w:rPr>
          <w:spacing w:val="-38"/>
        </w:rPr>
        <w:t xml:space="preserve"> </w:t>
      </w:r>
      <w:r>
        <w:t>double</w:t>
      </w:r>
      <w:r>
        <w:rPr>
          <w:spacing w:val="-39"/>
        </w:rPr>
        <w:t xml:space="preserve"> </w:t>
      </w:r>
      <w:r>
        <w:t>spacing,</w:t>
      </w:r>
      <w:r>
        <w:rPr>
          <w:spacing w:val="-37"/>
        </w:rPr>
        <w:t xml:space="preserve"> </w:t>
      </w:r>
      <w:r>
        <w:t>12-point</w:t>
      </w:r>
      <w:r>
        <w:rPr>
          <w:spacing w:val="-38"/>
        </w:rPr>
        <w:t xml:space="preserve"> </w:t>
      </w:r>
      <w:r>
        <w:t>Times</w:t>
      </w:r>
      <w:r>
        <w:rPr>
          <w:spacing w:val="-38"/>
        </w:rPr>
        <w:t xml:space="preserve"> </w:t>
      </w:r>
      <w:r>
        <w:t>New</w:t>
      </w:r>
      <w:r>
        <w:rPr>
          <w:spacing w:val="-38"/>
        </w:rPr>
        <w:t xml:space="preserve"> </w:t>
      </w:r>
      <w:r>
        <w:t>Roman</w:t>
      </w:r>
      <w:r>
        <w:rPr>
          <w:spacing w:val="-39"/>
        </w:rPr>
        <w:t xml:space="preserve"> </w:t>
      </w:r>
      <w:r>
        <w:t>font,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one-inch</w:t>
      </w:r>
      <w:r>
        <w:rPr>
          <w:spacing w:val="-39"/>
        </w:rPr>
        <w:t xml:space="preserve"> </w:t>
      </w:r>
      <w:r>
        <w:t>margins.</w:t>
      </w:r>
      <w:r>
        <w:rPr>
          <w:spacing w:val="-38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references</w:t>
      </w:r>
      <w:r>
        <w:rPr>
          <w:spacing w:val="-37"/>
        </w:rPr>
        <w:t xml:space="preserve"> </w:t>
      </w:r>
      <w:r>
        <w:t>cited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APA</w:t>
      </w:r>
      <w:r>
        <w:rPr>
          <w:spacing w:val="-38"/>
        </w:rPr>
        <w:t xml:space="preserve"> </w:t>
      </w:r>
      <w:r>
        <w:t>format.</w:t>
      </w:r>
    </w:p>
    <w:p w:rsidR="00B41056" w:rsidRDefault="00B41056">
      <w:pPr>
        <w:pStyle w:val="BodyText"/>
        <w:rPr>
          <w:sz w:val="20"/>
        </w:rPr>
      </w:pPr>
    </w:p>
    <w:p w:rsidR="00B41056" w:rsidRDefault="00B41056">
      <w:pPr>
        <w:pStyle w:val="BodyText"/>
        <w:spacing w:before="6" w:after="1"/>
        <w:rPr>
          <w:sz w:val="10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53"/>
        <w:gridCol w:w="2248"/>
        <w:gridCol w:w="2251"/>
        <w:gridCol w:w="2069"/>
        <w:gridCol w:w="873"/>
      </w:tblGrid>
      <w:tr w:rsidR="00B41056">
        <w:trPr>
          <w:trHeight w:val="443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4"/>
              <w:ind w:left="0" w:right="234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5"/>
                <w:sz w:val="20"/>
              </w:rPr>
              <w:t>Critical Elements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before="4"/>
              <w:ind w:left="63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Exemplary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before="4"/>
              <w:ind w:left="71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Proficient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before="4"/>
              <w:ind w:left="2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Needs Improvement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before="4"/>
              <w:ind w:left="54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Not Evident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spacing w:before="4"/>
              <w:ind w:left="154" w:right="14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Value</w:t>
            </w:r>
          </w:p>
        </w:tc>
      </w:tr>
      <w:tr w:rsidR="00B41056">
        <w:trPr>
          <w:trHeight w:val="2282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1"/>
              <w:ind w:left="0" w:right="135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Brand Introduction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before="30" w:line="254" w:lineRule="auto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Provides a comprehensive overview of how the </w:t>
            </w:r>
            <w:r>
              <w:rPr>
                <w:w w:val="95"/>
                <w:sz w:val="20"/>
              </w:rPr>
              <w:t xml:space="preserve">products and services </w:t>
            </w:r>
            <w:r>
              <w:rPr>
                <w:sz w:val="20"/>
              </w:rPr>
              <w:t xml:space="preserve">of the company are </w:t>
            </w:r>
            <w:r>
              <w:rPr>
                <w:w w:val="95"/>
                <w:sz w:val="20"/>
              </w:rPr>
              <w:t>marketed and</w:t>
            </w:r>
            <w:r>
              <w:rPr>
                <w:spacing w:val="-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branded and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shows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insight </w:t>
            </w:r>
            <w:r>
              <w:rPr>
                <w:sz w:val="20"/>
              </w:rPr>
              <w:t>into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line="254" w:lineRule="auto"/>
              <w:ind w:left="105" w:right="144"/>
              <w:rPr>
                <w:sz w:val="20"/>
              </w:rPr>
            </w:pPr>
            <w:r>
              <w:rPr>
                <w:sz w:val="20"/>
              </w:rPr>
              <w:t xml:space="preserve">Provides a comprehensive overview of how the </w:t>
            </w:r>
            <w:r>
              <w:rPr>
                <w:w w:val="95"/>
                <w:sz w:val="20"/>
              </w:rPr>
              <w:t>products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services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>the company are m</w:t>
            </w:r>
            <w:r>
              <w:rPr>
                <w:sz w:val="20"/>
              </w:rPr>
              <w:t>arketed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branded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line="254" w:lineRule="auto"/>
              <w:ind w:left="109" w:right="151"/>
              <w:rPr>
                <w:sz w:val="20"/>
              </w:rPr>
            </w:pPr>
            <w:r>
              <w:rPr>
                <w:w w:val="95"/>
                <w:sz w:val="20"/>
              </w:rPr>
              <w:t>Provides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overview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of </w:t>
            </w:r>
            <w:r>
              <w:rPr>
                <w:sz w:val="20"/>
              </w:rPr>
              <w:t xml:space="preserve">how the products and </w:t>
            </w:r>
            <w:r>
              <w:rPr>
                <w:w w:val="95"/>
                <w:sz w:val="20"/>
              </w:rPr>
              <w:t>services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company </w:t>
            </w:r>
            <w:r>
              <w:rPr>
                <w:sz w:val="20"/>
              </w:rPr>
              <w:t>are marketed and branded</w:t>
            </w:r>
            <w:r>
              <w:rPr>
                <w:sz w:val="16"/>
              </w:rPr>
              <w:t xml:space="preserve">, </w:t>
            </w:r>
            <w:r>
              <w:rPr>
                <w:sz w:val="20"/>
              </w:rPr>
              <w:t xml:space="preserve">but overview </w:t>
            </w:r>
            <w:r>
              <w:rPr>
                <w:w w:val="90"/>
                <w:sz w:val="20"/>
              </w:rPr>
              <w:t xml:space="preserve">contains inaccuracies or </w:t>
            </w:r>
            <w:r>
              <w:rPr>
                <w:sz w:val="20"/>
              </w:rPr>
              <w:t>lacks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line="256" w:lineRule="auto"/>
              <w:ind w:right="231"/>
              <w:rPr>
                <w:sz w:val="20"/>
              </w:rPr>
            </w:pPr>
            <w:r>
              <w:rPr>
                <w:w w:val="95"/>
                <w:sz w:val="20"/>
              </w:rPr>
              <w:t xml:space="preserve">Does not provide an </w:t>
            </w:r>
            <w:r>
              <w:rPr>
                <w:sz w:val="20"/>
              </w:rPr>
              <w:t>overview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spacing w:before="30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41056">
        <w:trPr>
          <w:trHeight w:val="2195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1"/>
              <w:ind w:left="43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Brand Audit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line="254" w:lineRule="auto"/>
              <w:ind w:right="178"/>
              <w:rPr>
                <w:sz w:val="20"/>
              </w:rPr>
            </w:pPr>
            <w:r>
              <w:rPr>
                <w:sz w:val="20"/>
              </w:rPr>
              <w:t xml:space="preserve">Identifies all the </w:t>
            </w:r>
            <w:r>
              <w:rPr>
                <w:w w:val="95"/>
                <w:sz w:val="20"/>
              </w:rPr>
              <w:t xml:space="preserve">brands, products, and extensions within the brand and provides a complete explanation </w:t>
            </w:r>
            <w:r>
              <w:rPr>
                <w:sz w:val="20"/>
              </w:rPr>
              <w:t>of the purpose and placement of those items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line="254" w:lineRule="auto"/>
              <w:ind w:left="105" w:right="64"/>
              <w:rPr>
                <w:sz w:val="20"/>
              </w:rPr>
            </w:pPr>
            <w:r>
              <w:rPr>
                <w:sz w:val="20"/>
              </w:rPr>
              <w:t xml:space="preserve">Identifies all of the brands, products, and extensions within the </w:t>
            </w:r>
            <w:r>
              <w:rPr>
                <w:w w:val="95"/>
                <w:sz w:val="20"/>
              </w:rPr>
              <w:t xml:space="preserve">brand and comments on </w:t>
            </w:r>
            <w:r>
              <w:rPr>
                <w:sz w:val="20"/>
              </w:rPr>
              <w:t>the placement of th</w:t>
            </w:r>
            <w:r>
              <w:rPr>
                <w:sz w:val="20"/>
              </w:rPr>
              <w:t>ose items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line="254" w:lineRule="auto"/>
              <w:ind w:left="109" w:right="35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Identifies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some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 brands,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products,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extensions within the </w:t>
            </w:r>
            <w:r>
              <w:rPr>
                <w:sz w:val="20"/>
              </w:rPr>
              <w:t>brand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umbrella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line="254" w:lineRule="auto"/>
              <w:ind w:right="94"/>
              <w:rPr>
                <w:sz w:val="20"/>
              </w:rPr>
            </w:pPr>
            <w:r>
              <w:rPr>
                <w:sz w:val="20"/>
              </w:rPr>
              <w:t xml:space="preserve">Fails to identify all </w:t>
            </w:r>
            <w:r>
              <w:rPr>
                <w:w w:val="95"/>
                <w:sz w:val="20"/>
              </w:rPr>
              <w:t xml:space="preserve">brands, products, and extensions within the </w:t>
            </w:r>
            <w:r>
              <w:rPr>
                <w:sz w:val="20"/>
              </w:rPr>
              <w:t>brand umbrella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41056">
        <w:trPr>
          <w:trHeight w:val="1711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4"/>
              <w:ind w:left="0" w:right="169"/>
              <w:jc w:val="righ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Brand Exploratory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before="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Provides a complete </w:t>
            </w:r>
            <w:r>
              <w:rPr>
                <w:sz w:val="20"/>
              </w:rPr>
              <w:t xml:space="preserve">assessment of the </w:t>
            </w:r>
            <w:r>
              <w:rPr>
                <w:w w:val="95"/>
                <w:sz w:val="20"/>
              </w:rPr>
              <w:t xml:space="preserve">brand marketing and identifies actions that </w:t>
            </w:r>
            <w:r>
              <w:rPr>
                <w:w w:val="90"/>
                <w:sz w:val="20"/>
              </w:rPr>
              <w:t xml:space="preserve">have been successful </w:t>
            </w:r>
            <w:r>
              <w:rPr>
                <w:sz w:val="20"/>
              </w:rPr>
              <w:t>and failures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before="4" w:line="254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Provides a well-defined </w:t>
            </w:r>
            <w:r>
              <w:rPr>
                <w:sz w:val="20"/>
              </w:rPr>
              <w:t xml:space="preserve">assessment of the </w:t>
            </w:r>
            <w:r>
              <w:rPr>
                <w:w w:val="95"/>
                <w:sz w:val="20"/>
              </w:rPr>
              <w:t xml:space="preserve">marketing and identified </w:t>
            </w:r>
            <w:r>
              <w:rPr>
                <w:w w:val="90"/>
                <w:sz w:val="20"/>
              </w:rPr>
              <w:t xml:space="preserve">marketing successes and </w:t>
            </w:r>
            <w:r>
              <w:rPr>
                <w:sz w:val="20"/>
              </w:rPr>
              <w:t>failures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before="4" w:line="254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Briefly highlights some places of success and </w:t>
            </w:r>
            <w:r>
              <w:rPr>
                <w:w w:val="95"/>
                <w:sz w:val="20"/>
              </w:rPr>
              <w:t xml:space="preserve">failure of the company’s </w:t>
            </w:r>
            <w:r>
              <w:rPr>
                <w:sz w:val="20"/>
              </w:rPr>
              <w:t>marketing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before="4" w:line="254" w:lineRule="auto"/>
              <w:ind w:right="146"/>
              <w:rPr>
                <w:sz w:val="20"/>
              </w:rPr>
            </w:pPr>
            <w:r>
              <w:rPr>
                <w:sz w:val="20"/>
              </w:rPr>
              <w:t xml:space="preserve">Fails to assess whether the brand marketing has </w:t>
            </w:r>
            <w:r>
              <w:rPr>
                <w:w w:val="95"/>
                <w:sz w:val="20"/>
              </w:rPr>
              <w:t xml:space="preserve">achieved its intended </w:t>
            </w:r>
            <w:r>
              <w:rPr>
                <w:sz w:val="20"/>
              </w:rPr>
              <w:t>goals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spacing w:before="4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B41056" w:rsidRDefault="00B41056">
      <w:pPr>
        <w:jc w:val="center"/>
        <w:rPr>
          <w:sz w:val="20"/>
        </w:rPr>
        <w:sectPr w:rsidR="00B41056">
          <w:pgSz w:w="15840" w:h="12240" w:orient="landscape"/>
          <w:pgMar w:top="1360" w:right="1320" w:bottom="940" w:left="1340" w:header="720" w:footer="666" w:gutter="0"/>
          <w:cols w:space="720"/>
        </w:sectPr>
      </w:pPr>
    </w:p>
    <w:p w:rsidR="00B41056" w:rsidRDefault="00B41056">
      <w:pPr>
        <w:pStyle w:val="BodyText"/>
        <w:rPr>
          <w:rFonts w:ascii="Times New Roman"/>
          <w:sz w:val="20"/>
        </w:rPr>
      </w:pPr>
    </w:p>
    <w:p w:rsidR="00B41056" w:rsidRDefault="00B41056">
      <w:pPr>
        <w:pStyle w:val="BodyText"/>
        <w:spacing w:before="11"/>
        <w:rPr>
          <w:rFonts w:ascii="Times New Roman"/>
          <w:sz w:val="27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153"/>
        <w:gridCol w:w="2248"/>
        <w:gridCol w:w="2251"/>
        <w:gridCol w:w="2069"/>
        <w:gridCol w:w="873"/>
      </w:tblGrid>
      <w:tr w:rsidR="00B41056">
        <w:trPr>
          <w:trHeight w:val="1862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1"/>
              <w:ind w:left="103" w:right="9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Gap Analysis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Analysis identifies</w:t>
            </w:r>
          </w:p>
          <w:p w:rsidR="00B41056" w:rsidRDefault="00255B4D">
            <w:pPr>
              <w:pStyle w:val="TableParagraph"/>
              <w:spacing w:before="14" w:line="254" w:lineRule="auto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 xml:space="preserve">gaps, failures, successes </w:t>
            </w:r>
            <w:r>
              <w:rPr>
                <w:w w:val="95"/>
                <w:sz w:val="20"/>
              </w:rPr>
              <w:t xml:space="preserve">including ample details </w:t>
            </w:r>
            <w:r>
              <w:rPr>
                <w:sz w:val="20"/>
              </w:rPr>
              <w:t>to support analysis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line="254" w:lineRule="auto"/>
              <w:ind w:left="105"/>
              <w:rPr>
                <w:sz w:val="20"/>
              </w:rPr>
            </w:pPr>
            <w:r>
              <w:rPr>
                <w:w w:val="90"/>
                <w:sz w:val="20"/>
              </w:rPr>
              <w:t xml:space="preserve">Analysis identifies gaps, </w:t>
            </w:r>
            <w:r>
              <w:rPr>
                <w:w w:val="95"/>
                <w:sz w:val="20"/>
              </w:rPr>
              <w:t>failures, and successes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line="254" w:lineRule="auto"/>
              <w:ind w:left="109" w:right="21" w:firstLine="45"/>
              <w:rPr>
                <w:sz w:val="20"/>
              </w:rPr>
            </w:pPr>
            <w:r>
              <w:rPr>
                <w:w w:val="90"/>
                <w:sz w:val="20"/>
              </w:rPr>
              <w:t xml:space="preserve">Analysis identifies gaps, </w:t>
            </w:r>
            <w:r>
              <w:rPr>
                <w:w w:val="95"/>
                <w:sz w:val="20"/>
              </w:rPr>
              <w:t xml:space="preserve">failures, and successes, but analysis is cursory or </w:t>
            </w:r>
            <w:r>
              <w:rPr>
                <w:sz w:val="20"/>
              </w:rPr>
              <w:t xml:space="preserve">contains </w:t>
            </w:r>
            <w:proofErr w:type="spellStart"/>
            <w:r>
              <w:rPr>
                <w:sz w:val="20"/>
              </w:rPr>
              <w:t>innacuracies</w:t>
            </w:r>
            <w:proofErr w:type="spellEnd"/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Does not attempt </w:t>
            </w:r>
            <w:r>
              <w:rPr>
                <w:sz w:val="20"/>
              </w:rPr>
              <w:t>analysis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41056">
        <w:trPr>
          <w:trHeight w:val="1862"/>
        </w:trPr>
        <w:tc>
          <w:tcPr>
            <w:tcW w:w="1872" w:type="dxa"/>
          </w:tcPr>
          <w:p w:rsidR="00B41056" w:rsidRDefault="00255B4D">
            <w:pPr>
              <w:pStyle w:val="TableParagraph"/>
              <w:ind w:left="103" w:right="9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Recommendations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line="254" w:lineRule="auto"/>
              <w:ind w:right="51"/>
              <w:rPr>
                <w:sz w:val="20"/>
              </w:rPr>
            </w:pPr>
            <w:r>
              <w:rPr>
                <w:sz w:val="20"/>
              </w:rPr>
              <w:t xml:space="preserve">Makes specific recommendations for the brand, backed by sound evidence that </w:t>
            </w:r>
            <w:r>
              <w:rPr>
                <w:w w:val="95"/>
                <w:sz w:val="20"/>
              </w:rPr>
              <w:t xml:space="preserve">shows keen insight into </w:t>
            </w:r>
            <w:r>
              <w:rPr>
                <w:sz w:val="20"/>
              </w:rPr>
              <w:t>brand marketing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line="254" w:lineRule="auto"/>
              <w:ind w:left="105" w:right="354"/>
              <w:rPr>
                <w:sz w:val="20"/>
              </w:rPr>
            </w:pPr>
            <w:r>
              <w:rPr>
                <w:sz w:val="20"/>
              </w:rPr>
              <w:t xml:space="preserve">Makes specific </w:t>
            </w:r>
            <w:r>
              <w:rPr>
                <w:w w:val="95"/>
                <w:sz w:val="20"/>
              </w:rPr>
              <w:t>recommendations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for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brand,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backed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by sound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line="254" w:lineRule="auto"/>
              <w:ind w:left="109" w:right="20"/>
              <w:rPr>
                <w:sz w:val="20"/>
              </w:rPr>
            </w:pPr>
            <w:r>
              <w:rPr>
                <w:sz w:val="20"/>
              </w:rPr>
              <w:t>Makes recommendations for the brand but the recommend</w:t>
            </w:r>
            <w:r>
              <w:rPr>
                <w:sz w:val="20"/>
              </w:rPr>
              <w:t xml:space="preserve">ations are </w:t>
            </w:r>
            <w:r>
              <w:rPr>
                <w:w w:val="95"/>
                <w:sz w:val="20"/>
              </w:rPr>
              <w:t xml:space="preserve">not specific or backed by </w:t>
            </w:r>
            <w:r>
              <w:rPr>
                <w:sz w:val="20"/>
              </w:rPr>
              <w:t>sound evidence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 xml:space="preserve">Does not make </w:t>
            </w:r>
            <w:r>
              <w:rPr>
                <w:w w:val="95"/>
                <w:sz w:val="20"/>
              </w:rPr>
              <w:t xml:space="preserve">recommendations for </w:t>
            </w:r>
            <w:r>
              <w:rPr>
                <w:sz w:val="20"/>
              </w:rPr>
              <w:t>the brand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41056">
        <w:trPr>
          <w:trHeight w:val="2198"/>
        </w:trPr>
        <w:tc>
          <w:tcPr>
            <w:tcW w:w="1872" w:type="dxa"/>
          </w:tcPr>
          <w:p w:rsidR="00B41056" w:rsidRDefault="00255B4D">
            <w:pPr>
              <w:pStyle w:val="TableParagraph"/>
              <w:spacing w:before="1" w:line="252" w:lineRule="auto"/>
              <w:ind w:left="537" w:hanging="20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Articulation of </w:t>
            </w:r>
            <w:r>
              <w:rPr>
                <w:rFonts w:ascii="Trebuchet MS"/>
                <w:b/>
                <w:sz w:val="20"/>
              </w:rPr>
              <w:t>Response</w:t>
            </w:r>
          </w:p>
        </w:tc>
        <w:tc>
          <w:tcPr>
            <w:tcW w:w="2153" w:type="dxa"/>
          </w:tcPr>
          <w:p w:rsidR="00B41056" w:rsidRDefault="00255B4D">
            <w:pPr>
              <w:pStyle w:val="TableParagraph"/>
              <w:spacing w:before="30" w:line="254" w:lineRule="auto"/>
              <w:ind w:right="178"/>
              <w:rPr>
                <w:sz w:val="20"/>
              </w:rPr>
            </w:pPr>
            <w:r>
              <w:rPr>
                <w:w w:val="95"/>
                <w:sz w:val="20"/>
              </w:rPr>
              <w:t xml:space="preserve">Submission is free of </w:t>
            </w:r>
            <w:r>
              <w:rPr>
                <w:sz w:val="20"/>
              </w:rPr>
              <w:t xml:space="preserve">errors related to citations, grammar, </w:t>
            </w:r>
            <w:r>
              <w:rPr>
                <w:w w:val="95"/>
                <w:sz w:val="20"/>
              </w:rPr>
              <w:t xml:space="preserve">spelling, syntax, and </w:t>
            </w:r>
            <w:r>
              <w:rPr>
                <w:sz w:val="20"/>
              </w:rPr>
              <w:t xml:space="preserve">organization and is presented in a </w:t>
            </w:r>
            <w:r>
              <w:rPr>
                <w:w w:val="90"/>
                <w:sz w:val="20"/>
              </w:rPr>
              <w:t xml:space="preserve">professional and easy </w:t>
            </w:r>
            <w:r>
              <w:rPr>
                <w:sz w:val="20"/>
              </w:rPr>
              <w:t>to read format</w:t>
            </w:r>
          </w:p>
        </w:tc>
        <w:tc>
          <w:tcPr>
            <w:tcW w:w="2248" w:type="dxa"/>
          </w:tcPr>
          <w:p w:rsidR="00B41056" w:rsidRDefault="00255B4D">
            <w:pPr>
              <w:pStyle w:val="TableParagraph"/>
              <w:spacing w:line="254" w:lineRule="auto"/>
              <w:ind w:left="105" w:right="92"/>
              <w:rPr>
                <w:sz w:val="20"/>
              </w:rPr>
            </w:pPr>
            <w:r>
              <w:rPr>
                <w:w w:val="95"/>
                <w:sz w:val="20"/>
              </w:rPr>
              <w:t>Submission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major </w:t>
            </w:r>
            <w:r>
              <w:rPr>
                <w:sz w:val="20"/>
              </w:rPr>
              <w:t>errors related to citations, grammar, spelling, syntax, or organization</w:t>
            </w:r>
          </w:p>
        </w:tc>
        <w:tc>
          <w:tcPr>
            <w:tcW w:w="2251" w:type="dxa"/>
          </w:tcPr>
          <w:p w:rsidR="00B41056" w:rsidRDefault="00255B4D">
            <w:pPr>
              <w:pStyle w:val="TableParagraph"/>
              <w:spacing w:line="254" w:lineRule="auto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 xml:space="preserve">Submission has major </w:t>
            </w:r>
            <w:r>
              <w:rPr>
                <w:sz w:val="20"/>
              </w:rPr>
              <w:t>errors related to citations, grammar, spelling, syntax, or organization that negatively impact readability and articulation of main</w:t>
            </w:r>
          </w:p>
          <w:p w:rsidR="00B41056" w:rsidRDefault="00255B4D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ideas</w:t>
            </w:r>
          </w:p>
        </w:tc>
        <w:tc>
          <w:tcPr>
            <w:tcW w:w="2069" w:type="dxa"/>
          </w:tcPr>
          <w:p w:rsidR="00B41056" w:rsidRDefault="00255B4D">
            <w:pPr>
              <w:pStyle w:val="TableParagraph"/>
              <w:spacing w:line="254" w:lineRule="auto"/>
              <w:ind w:right="37"/>
              <w:rPr>
                <w:sz w:val="20"/>
              </w:rPr>
            </w:pPr>
            <w:r>
              <w:rPr>
                <w:w w:val="90"/>
                <w:sz w:val="20"/>
              </w:rPr>
              <w:t xml:space="preserve">Submission has critical </w:t>
            </w:r>
            <w:r>
              <w:rPr>
                <w:sz w:val="20"/>
              </w:rPr>
              <w:t>errors related to citations, grammar, spelling, syntax, or organization that prevent understan</w:t>
            </w:r>
            <w:r>
              <w:rPr>
                <w:sz w:val="20"/>
              </w:rPr>
              <w:t>ding of ideas</w:t>
            </w: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spacing w:before="30"/>
              <w:ind w:left="154" w:right="1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41056">
        <w:trPr>
          <w:trHeight w:val="299"/>
        </w:trPr>
        <w:tc>
          <w:tcPr>
            <w:tcW w:w="10593" w:type="dxa"/>
            <w:gridSpan w:val="5"/>
          </w:tcPr>
          <w:p w:rsidR="00B41056" w:rsidRDefault="00B4105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41056" w:rsidRDefault="00255B4D">
            <w:pPr>
              <w:pStyle w:val="TableParagraph"/>
              <w:spacing w:before="30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255B4D" w:rsidRDefault="00255B4D"/>
    <w:sectPr w:rsidR="00255B4D">
      <w:pgSz w:w="15840" w:h="12240" w:orient="landscape"/>
      <w:pgMar w:top="1360" w:right="1320" w:bottom="860" w:left="1340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4D" w:rsidRDefault="00255B4D">
      <w:r>
        <w:separator/>
      </w:r>
    </w:p>
  </w:endnote>
  <w:endnote w:type="continuationSeparator" w:id="0">
    <w:p w:rsidR="00255B4D" w:rsidRDefault="0025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56" w:rsidRDefault="00255B4D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72.35pt;margin-top:563.7pt;width:4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41056" w:rsidRDefault="00255B4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4D" w:rsidRDefault="00255B4D">
      <w:r>
        <w:separator/>
      </w:r>
    </w:p>
  </w:footnote>
  <w:footnote w:type="continuationSeparator" w:id="0">
    <w:p w:rsidR="00255B4D" w:rsidRDefault="0025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056" w:rsidRDefault="00B4105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763D"/>
    <w:multiLevelType w:val="hybridMultilevel"/>
    <w:tmpl w:val="B880B83A"/>
    <w:lvl w:ilvl="0" w:tplc="00003674">
      <w:start w:val="1"/>
      <w:numFmt w:val="decimal"/>
      <w:lvlText w:val="%1."/>
      <w:lvlJc w:val="left"/>
      <w:pPr>
        <w:ind w:left="460" w:hanging="361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en-US" w:eastAsia="en-US" w:bidi="en-US"/>
      </w:rPr>
    </w:lvl>
    <w:lvl w:ilvl="1" w:tplc="7CE0282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276B7EE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en-US"/>
      </w:rPr>
    </w:lvl>
    <w:lvl w:ilvl="3" w:tplc="938833D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E29C25B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5" w:tplc="942A78A4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6" w:tplc="C7B0680A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en-US"/>
      </w:rPr>
    </w:lvl>
    <w:lvl w:ilvl="7" w:tplc="DE04B882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  <w:lvl w:ilvl="8" w:tplc="0B029822">
      <w:numFmt w:val="bullet"/>
      <w:lvlText w:val="•"/>
      <w:lvlJc w:val="left"/>
      <w:pPr>
        <w:ind w:left="104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27A3B53"/>
    <w:multiLevelType w:val="hybridMultilevel"/>
    <w:tmpl w:val="49C81612"/>
    <w:lvl w:ilvl="0" w:tplc="1E36853E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9D62244">
      <w:start w:val="1"/>
      <w:numFmt w:val="decimal"/>
      <w:lvlText w:val="%2."/>
      <w:lvlJc w:val="left"/>
      <w:pPr>
        <w:ind w:left="1091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2" w:tplc="17C09CC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3" w:tplc="62EC57FE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4" w:tplc="046877D0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en-US"/>
      </w:rPr>
    </w:lvl>
    <w:lvl w:ilvl="5" w:tplc="C2608534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en-US"/>
      </w:rPr>
    </w:lvl>
    <w:lvl w:ilvl="6" w:tplc="9EFCDAA4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en-US"/>
      </w:rPr>
    </w:lvl>
    <w:lvl w:ilvl="7" w:tplc="5E6CEEDA">
      <w:numFmt w:val="bullet"/>
      <w:lvlText w:val="•"/>
      <w:lvlJc w:val="left"/>
      <w:pPr>
        <w:ind w:left="9153" w:hanging="360"/>
      </w:pPr>
      <w:rPr>
        <w:rFonts w:hint="default"/>
        <w:lang w:val="en-US" w:eastAsia="en-US" w:bidi="en-US"/>
      </w:rPr>
    </w:lvl>
    <w:lvl w:ilvl="8" w:tplc="C242057E">
      <w:numFmt w:val="bullet"/>
      <w:lvlText w:val="•"/>
      <w:lvlJc w:val="left"/>
      <w:pPr>
        <w:ind w:left="1049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056"/>
    <w:rsid w:val="0000662A"/>
    <w:rsid w:val="00255B4D"/>
    <w:rsid w:val="006F2E4F"/>
    <w:rsid w:val="00B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E0D29C"/>
  <w15:docId w15:val="{4396D40B-07DB-4B4B-9CE7-40EB081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51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2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4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2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4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2B25C9-B939-9C46-A83F-9EE98B1E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attendance:</dc:title>
  <dc:creator>Meghan</dc:creator>
  <cp:lastModifiedBy>Yang, Zichen</cp:lastModifiedBy>
  <cp:revision>5</cp:revision>
  <dcterms:created xsi:type="dcterms:W3CDTF">2019-05-09T02:51:00Z</dcterms:created>
  <dcterms:modified xsi:type="dcterms:W3CDTF">2019-05-09T03:12:00Z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