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B4F" w14:textId="2ED9F234" w:rsidR="00FF4B40" w:rsidRPr="001D6C90" w:rsidRDefault="001B081D" w:rsidP="00FF4B40">
      <w:pPr>
        <w:jc w:val="center"/>
        <w:rPr>
          <w:rFonts w:ascii="Times New Roman" w:hAnsi="Times New Roman" w:cs="Times New Roman"/>
          <w:b/>
          <w:sz w:val="36"/>
          <w:szCs w:val="36"/>
        </w:rPr>
      </w:pPr>
      <w:r>
        <w:rPr>
          <w:rFonts w:ascii="Times New Roman" w:hAnsi="Times New Roman" w:cs="Times New Roman"/>
          <w:b/>
          <w:sz w:val="36"/>
          <w:szCs w:val="36"/>
        </w:rPr>
        <w:t>Individual Development</w:t>
      </w:r>
      <w:r w:rsidR="00FF4B40" w:rsidRPr="001D6C90">
        <w:rPr>
          <w:rFonts w:ascii="Times New Roman" w:hAnsi="Times New Roman" w:cs="Times New Roman"/>
          <w:b/>
          <w:sz w:val="36"/>
          <w:szCs w:val="36"/>
        </w:rPr>
        <w:t xml:space="preserve"> Plan Outline</w:t>
      </w:r>
    </w:p>
    <w:p w14:paraId="361C40A1" w14:textId="77777777" w:rsidR="00FF4B40" w:rsidRPr="001D6C90" w:rsidRDefault="00FF4B40" w:rsidP="00FF4B40">
      <w:pPr>
        <w:jc w:val="center"/>
        <w:rPr>
          <w:rFonts w:ascii="Times New Roman" w:hAnsi="Times New Roman" w:cs="Times New Roman"/>
          <w:sz w:val="24"/>
          <w:szCs w:val="24"/>
        </w:rPr>
      </w:pPr>
    </w:p>
    <w:p w14:paraId="794A4117" w14:textId="50EEA0E1" w:rsidR="00FF4B40" w:rsidRPr="003F45CB" w:rsidRDefault="00FF4B40" w:rsidP="00FF4B40">
      <w:pPr>
        <w:rPr>
          <w:rFonts w:ascii="Times New Roman" w:hAnsi="Times New Roman" w:cs="Times New Roman"/>
          <w:b/>
          <w:sz w:val="24"/>
          <w:szCs w:val="24"/>
        </w:rPr>
      </w:pPr>
      <w:r w:rsidRPr="001D6C90">
        <w:rPr>
          <w:rFonts w:ascii="Times New Roman" w:hAnsi="Times New Roman" w:cs="Times New Roman"/>
          <w:b/>
          <w:sz w:val="24"/>
          <w:szCs w:val="24"/>
        </w:rPr>
        <w:t xml:space="preserve">Mentee's Name: </w:t>
      </w:r>
      <w:r w:rsidR="003F45CB">
        <w:rPr>
          <w:rFonts w:ascii="Times New Roman" w:hAnsi="Times New Roman" w:cs="Times New Roman"/>
          <w:b/>
          <w:sz w:val="24"/>
          <w:szCs w:val="24"/>
        </w:rPr>
        <w:br/>
      </w:r>
      <w:r w:rsidR="003F45CB">
        <w:rPr>
          <w:rFonts w:ascii="Times New Roman" w:hAnsi="Times New Roman" w:cs="Times New Roman"/>
          <w:sz w:val="24"/>
          <w:szCs w:val="24"/>
        </w:rPr>
        <w:t>Luke Altman</w:t>
      </w:r>
    </w:p>
    <w:p w14:paraId="5D243FB8" w14:textId="7B06D855" w:rsidR="003F45CB" w:rsidRPr="003F45CB" w:rsidRDefault="00FF4B40" w:rsidP="00AF79E3">
      <w:pPr>
        <w:rPr>
          <w:rFonts w:ascii="Times New Roman" w:hAnsi="Times New Roman" w:cs="Times New Roman"/>
          <w:b/>
          <w:sz w:val="24"/>
          <w:szCs w:val="24"/>
        </w:rPr>
      </w:pPr>
      <w:r w:rsidRPr="001D6C90">
        <w:rPr>
          <w:rFonts w:ascii="Times New Roman" w:hAnsi="Times New Roman" w:cs="Times New Roman"/>
          <w:b/>
          <w:sz w:val="24"/>
          <w:szCs w:val="24"/>
        </w:rPr>
        <w:t xml:space="preserve">Mentor Value Proposition: </w:t>
      </w:r>
      <w:r w:rsidR="003F45CB">
        <w:rPr>
          <w:rFonts w:ascii="Times New Roman" w:hAnsi="Times New Roman" w:cs="Times New Roman"/>
          <w:b/>
          <w:sz w:val="24"/>
          <w:szCs w:val="24"/>
        </w:rPr>
        <w:br/>
      </w:r>
      <w:r w:rsidR="003F45CB" w:rsidRPr="003F45CB">
        <w:rPr>
          <w:rFonts w:ascii="Times New Roman" w:hAnsi="Times New Roman" w:cs="Times New Roman"/>
          <w:sz w:val="24"/>
          <w:szCs w:val="24"/>
        </w:rPr>
        <w:t xml:space="preserve">Developing skills and knowledge for providing high-quality emergency response for protecting the security and safety of our communities’ health. Facilitating acquisition and application of intellectual skills for emergency response. </w:t>
      </w:r>
    </w:p>
    <w:p w14:paraId="35B52B6E" w14:textId="61BBA663" w:rsidR="00FF4B40" w:rsidRPr="001D6C90" w:rsidRDefault="0028433A" w:rsidP="00FF4B40">
      <w:pPr>
        <w:rPr>
          <w:rFonts w:ascii="Times New Roman" w:hAnsi="Times New Roman" w:cs="Times New Roman"/>
          <w:b/>
          <w:sz w:val="24"/>
          <w:szCs w:val="24"/>
        </w:rPr>
      </w:pPr>
      <w:r>
        <w:rPr>
          <w:rFonts w:ascii="Times New Roman" w:hAnsi="Times New Roman" w:cs="Times New Roman"/>
          <w:b/>
          <w:sz w:val="24"/>
          <w:szCs w:val="24"/>
        </w:rPr>
        <w:t>Mentee's Vision</w:t>
      </w:r>
      <w:r w:rsidR="00AF79E3">
        <w:rPr>
          <w:rFonts w:ascii="Times New Roman" w:hAnsi="Times New Roman" w:cs="Times New Roman"/>
          <w:b/>
          <w:sz w:val="24"/>
          <w:szCs w:val="24"/>
        </w:rPr>
        <w:t xml:space="preserve">: </w:t>
      </w:r>
      <w:r w:rsidR="00AF79E3">
        <w:rPr>
          <w:rFonts w:ascii="Times New Roman" w:hAnsi="Times New Roman" w:cs="Times New Roman"/>
          <w:b/>
          <w:sz w:val="24"/>
          <w:szCs w:val="24"/>
        </w:rPr>
        <w:br/>
      </w:r>
      <w:r w:rsidR="00AF79E3">
        <w:rPr>
          <w:rFonts w:ascii="Times New Roman" w:hAnsi="Times New Roman" w:cs="Times New Roman"/>
          <w:sz w:val="24"/>
          <w:szCs w:val="24"/>
        </w:rPr>
        <w:t xml:space="preserve">The mentee’s vision for this program is to see an improvement in the areas that have been identified as challenges or opportunities. As it is his goal to see a betterment to their performance, they state their commitment to the program and the activities that will be associated to it. </w:t>
      </w:r>
    </w:p>
    <w:p w14:paraId="5A1DE421" w14:textId="76EB01EC" w:rsidR="00FF4B40" w:rsidRPr="003F45CB" w:rsidRDefault="00FF4B40" w:rsidP="00FF4B40">
      <w:pPr>
        <w:rPr>
          <w:rFonts w:ascii="Times New Roman" w:hAnsi="Times New Roman" w:cs="Times New Roman"/>
          <w:sz w:val="24"/>
          <w:szCs w:val="24"/>
        </w:rPr>
      </w:pPr>
      <w:r w:rsidRPr="001D6C90">
        <w:rPr>
          <w:rFonts w:ascii="Times New Roman" w:hAnsi="Times New Roman" w:cs="Times New Roman"/>
          <w:b/>
          <w:sz w:val="24"/>
          <w:szCs w:val="24"/>
        </w:rPr>
        <w:t xml:space="preserve">Needs Assessment Results: </w:t>
      </w:r>
      <w:r w:rsidR="003F45CB">
        <w:rPr>
          <w:rFonts w:ascii="Times New Roman" w:hAnsi="Times New Roman" w:cs="Times New Roman"/>
          <w:b/>
          <w:sz w:val="24"/>
          <w:szCs w:val="24"/>
        </w:rPr>
        <w:br/>
      </w:r>
      <w:r w:rsidR="003F45CB">
        <w:rPr>
          <w:rFonts w:ascii="Times New Roman" w:hAnsi="Times New Roman" w:cs="Times New Roman"/>
          <w:sz w:val="24"/>
          <w:szCs w:val="24"/>
        </w:rPr>
        <w:t>Through the needs assessment, the areas of opportunity of the mentee have been established. The biggest need identified was the need to improve the mentee’</w:t>
      </w:r>
      <w:r w:rsidR="00131875">
        <w:rPr>
          <w:rFonts w:ascii="Times New Roman" w:hAnsi="Times New Roman" w:cs="Times New Roman"/>
          <w:sz w:val="24"/>
          <w:szCs w:val="24"/>
        </w:rPr>
        <w:t xml:space="preserve">s communication skills. Another area of opportunity that was identified was the limited knowledge that the mentee had, in relation to certain processes and procedures. This lack of a thorough knowledge has impacted his ability to treat all types of patients, as well as the quality of care that he can offer them. </w:t>
      </w:r>
      <w:r w:rsidR="00AF79E3">
        <w:rPr>
          <w:rFonts w:ascii="Times New Roman" w:hAnsi="Times New Roman" w:cs="Times New Roman"/>
          <w:sz w:val="24"/>
          <w:szCs w:val="24"/>
        </w:rPr>
        <w:t xml:space="preserve">Then, there is the mentee’s lack of confidence and experience with certain specialized tools. With regards to time management, the amount of time that he spends with each patient can be decreased. Likewise, the amount of time that he can devote to further specialization could be increased, with the implementation of the proper time management strategies. </w:t>
      </w:r>
    </w:p>
    <w:p w14:paraId="41AE58DA" w14:textId="2F63FA98" w:rsidR="0028433A" w:rsidRDefault="00FF4B40" w:rsidP="00FF4B40">
      <w:pPr>
        <w:rPr>
          <w:rFonts w:ascii="Times New Roman" w:hAnsi="Times New Roman" w:cs="Times New Roman"/>
          <w:sz w:val="24"/>
          <w:szCs w:val="24"/>
        </w:rPr>
      </w:pPr>
      <w:r w:rsidRPr="001D6C90">
        <w:rPr>
          <w:rFonts w:ascii="Times New Roman" w:hAnsi="Times New Roman" w:cs="Times New Roman"/>
          <w:b/>
          <w:sz w:val="24"/>
          <w:szCs w:val="24"/>
        </w:rPr>
        <w:t xml:space="preserve">Short-Term Goals (0-6 months): </w:t>
      </w:r>
      <w:r w:rsidR="0028433A">
        <w:rPr>
          <w:rFonts w:ascii="Times New Roman" w:hAnsi="Times New Roman" w:cs="Times New Roman"/>
          <w:b/>
          <w:sz w:val="24"/>
          <w:szCs w:val="24"/>
        </w:rPr>
        <w:br/>
      </w:r>
      <w:r w:rsidR="0028433A">
        <w:rPr>
          <w:rFonts w:ascii="Times New Roman" w:hAnsi="Times New Roman" w:cs="Times New Roman"/>
          <w:sz w:val="24"/>
          <w:szCs w:val="24"/>
        </w:rPr>
        <w:t xml:space="preserve">The short-term goals that were identified for the mentee were: </w:t>
      </w:r>
    </w:p>
    <w:p w14:paraId="29917083" w14:textId="46FF8644" w:rsid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Develop a communication strategy that leads to a positive reception by the patients. </w:t>
      </w:r>
    </w:p>
    <w:p w14:paraId="53CECC66" w14:textId="4EFAAE09" w:rsid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Gain public speaking experiencing through oral presentations.</w:t>
      </w:r>
    </w:p>
    <w:p w14:paraId="3F843BE6" w14:textId="02B2D893" w:rsid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Reduce the stress and anxiety levels experienced when working on difficult cases. </w:t>
      </w:r>
    </w:p>
    <w:p w14:paraId="222B3AAC" w14:textId="4CB4A7D3" w:rsid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Improve competence and skills when handling new events by 20%. </w:t>
      </w:r>
    </w:p>
    <w:p w14:paraId="35C9B82B" w14:textId="16AB0F62" w:rsid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Increase the number of patients that are tended to by 5%. </w:t>
      </w:r>
    </w:p>
    <w:p w14:paraId="4CFC6652" w14:textId="3F13BB0D" w:rsidR="0028433A" w:rsidRP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Reduce the amount of time spent with each patient by 7.5% without decreasing quality. </w:t>
      </w:r>
    </w:p>
    <w:p w14:paraId="4589A9AD" w14:textId="77777777" w:rsidR="00AF79E3" w:rsidRDefault="0028433A" w:rsidP="00FF4B40">
      <w:pPr>
        <w:rPr>
          <w:rFonts w:ascii="Times New Roman" w:hAnsi="Times New Roman" w:cs="Times New Roman"/>
          <w:sz w:val="24"/>
          <w:szCs w:val="24"/>
        </w:rPr>
      </w:pPr>
      <w:r>
        <w:rPr>
          <w:rFonts w:ascii="Times New Roman" w:hAnsi="Times New Roman" w:cs="Times New Roman"/>
          <w:sz w:val="24"/>
          <w:szCs w:val="24"/>
        </w:rPr>
        <w:t xml:space="preserve">These goals are given a time frame of three to six months to be worked upon. The last three goals have been allotted the longest time frame. </w:t>
      </w:r>
    </w:p>
    <w:p w14:paraId="010ED734" w14:textId="4D3F3BA5" w:rsidR="00FF4B40" w:rsidRDefault="00FF4B40" w:rsidP="00FF4B40">
      <w:pPr>
        <w:rPr>
          <w:rFonts w:ascii="Times New Roman" w:hAnsi="Times New Roman" w:cs="Times New Roman"/>
          <w:sz w:val="24"/>
          <w:szCs w:val="24"/>
        </w:rPr>
      </w:pPr>
      <w:r w:rsidRPr="001D6C90">
        <w:rPr>
          <w:rFonts w:ascii="Times New Roman" w:hAnsi="Times New Roman" w:cs="Times New Roman"/>
          <w:b/>
          <w:sz w:val="24"/>
          <w:szCs w:val="24"/>
        </w:rPr>
        <w:lastRenderedPageBreak/>
        <w:t>Long-Term Goals (6 month</w:t>
      </w:r>
      <w:r>
        <w:rPr>
          <w:rFonts w:ascii="Times New Roman" w:hAnsi="Times New Roman" w:cs="Times New Roman"/>
          <w:b/>
          <w:sz w:val="24"/>
          <w:szCs w:val="24"/>
        </w:rPr>
        <w:t>s</w:t>
      </w:r>
      <w:r w:rsidRPr="001D6C90">
        <w:rPr>
          <w:rFonts w:ascii="Times New Roman" w:hAnsi="Times New Roman" w:cs="Times New Roman"/>
          <w:b/>
          <w:sz w:val="24"/>
          <w:szCs w:val="24"/>
        </w:rPr>
        <w:t xml:space="preserve">-2 years): </w:t>
      </w:r>
      <w:r w:rsidR="0028433A">
        <w:rPr>
          <w:rFonts w:ascii="Times New Roman" w:hAnsi="Times New Roman" w:cs="Times New Roman"/>
          <w:sz w:val="24"/>
          <w:szCs w:val="24"/>
        </w:rPr>
        <w:br/>
        <w:t>The long-term goals that were identified for the mentee were:</w:t>
      </w:r>
    </w:p>
    <w:p w14:paraId="7A50FA30" w14:textId="104A6086" w:rsid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Improve the efficiency when communicating with a diverse group of patients. </w:t>
      </w:r>
    </w:p>
    <w:p w14:paraId="03C4D63B" w14:textId="3FEA6709" w:rsidR="0028433A" w:rsidRP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Successfully complete at least one training program. </w:t>
      </w:r>
    </w:p>
    <w:p w14:paraId="1065AB4E" w14:textId="1705ECE7" w:rsid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Reduce the propensity of making a medical error or a misdiagnosis to a rate below 5%. </w:t>
      </w:r>
    </w:p>
    <w:p w14:paraId="595E04DA" w14:textId="06ECFC1C" w:rsidR="0028433A" w:rsidRDefault="0028433A" w:rsidP="002843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Increase the number of patients tended served by 25%. </w:t>
      </w:r>
    </w:p>
    <w:p w14:paraId="232CCE93" w14:textId="77777777" w:rsidR="00131875" w:rsidRDefault="0028433A" w:rsidP="00FF4B40">
      <w:pPr>
        <w:rPr>
          <w:rFonts w:ascii="Times New Roman" w:hAnsi="Times New Roman" w:cs="Times New Roman"/>
          <w:sz w:val="24"/>
          <w:szCs w:val="24"/>
        </w:rPr>
      </w:pPr>
      <w:r>
        <w:rPr>
          <w:rFonts w:ascii="Times New Roman" w:hAnsi="Times New Roman" w:cs="Times New Roman"/>
          <w:sz w:val="24"/>
          <w:szCs w:val="24"/>
        </w:rPr>
        <w:t xml:space="preserve">These goals are given a time frame of one to one and a half years. The first two goals are allotted a time of one year to complete, while the latter two, the longer time frame of 1.5 years. </w:t>
      </w:r>
    </w:p>
    <w:p w14:paraId="077FE1CE" w14:textId="77DF85DC" w:rsidR="00131875" w:rsidRDefault="00FF4B40" w:rsidP="00FF4B40">
      <w:pPr>
        <w:rPr>
          <w:rFonts w:ascii="Times New Roman" w:hAnsi="Times New Roman" w:cs="Times New Roman"/>
          <w:sz w:val="24"/>
          <w:szCs w:val="24"/>
        </w:rPr>
      </w:pPr>
      <w:r w:rsidRPr="001D6C90">
        <w:rPr>
          <w:rFonts w:ascii="Times New Roman" w:hAnsi="Times New Roman" w:cs="Times New Roman"/>
          <w:b/>
          <w:sz w:val="24"/>
          <w:szCs w:val="24"/>
        </w:rPr>
        <w:t xml:space="preserve">Activities to Meet Short-Term Goals: </w:t>
      </w:r>
    </w:p>
    <w:p w14:paraId="0DE01511" w14:textId="365576F7" w:rsidR="00AF79E3" w:rsidRPr="00472951" w:rsidRDefault="00472951" w:rsidP="004110C8">
      <w:pPr>
        <w:pStyle w:val="ListParagraph"/>
        <w:numPr>
          <w:ilvl w:val="0"/>
          <w:numId w:val="1"/>
        </w:numPr>
        <w:rPr>
          <w:rFonts w:ascii="Times New Roman" w:hAnsi="Times New Roman" w:cs="Times New Roman"/>
          <w:b/>
          <w:sz w:val="24"/>
          <w:szCs w:val="24"/>
        </w:rPr>
      </w:pPr>
      <w:r w:rsidRPr="00472951">
        <w:rPr>
          <w:rFonts w:ascii="Times New Roman" w:hAnsi="Times New Roman" w:cs="Times New Roman"/>
          <w:sz w:val="24"/>
          <w:szCs w:val="24"/>
        </w:rPr>
        <w:t xml:space="preserve">The development of systematized approaches at patient communication, like the SBAR method – which stands for Situation, Background, Assessment and Recommendation (Dingley, et al., </w:t>
      </w:r>
      <w:r w:rsidR="003B0C09">
        <w:rPr>
          <w:rFonts w:ascii="Times New Roman" w:hAnsi="Times New Roman" w:cs="Times New Roman"/>
          <w:sz w:val="24"/>
          <w:szCs w:val="24"/>
        </w:rPr>
        <w:t>2018</w:t>
      </w:r>
      <w:r>
        <w:rPr>
          <w:rFonts w:ascii="Times New Roman" w:hAnsi="Times New Roman" w:cs="Times New Roman"/>
          <w:sz w:val="24"/>
          <w:szCs w:val="24"/>
        </w:rPr>
        <w:t>)</w:t>
      </w:r>
    </w:p>
    <w:p w14:paraId="40DEA792" w14:textId="4D0DA2CC" w:rsidR="00472951" w:rsidRPr="003B0C09" w:rsidRDefault="00472951" w:rsidP="004110C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practice of basic communication skills that could improve the relationship with the patient and the family, like: getting accustomed to referring to the patient by their name, avoiding the use of technical language, the effective use of questions to get more information from the patient, and the simplification of the messages conveyed (Carlisle, et al., 2011). </w:t>
      </w:r>
    </w:p>
    <w:p w14:paraId="551F45D4" w14:textId="7406D25E" w:rsidR="003B0C09" w:rsidRPr="003B0C09" w:rsidRDefault="003B0C09" w:rsidP="004110C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Organize public presentations for the mentee to practice their oral communication skills. </w:t>
      </w:r>
    </w:p>
    <w:p w14:paraId="44C164C6" w14:textId="6C03EA83" w:rsidR="003B0C09" w:rsidRPr="003B0C09" w:rsidRDefault="003B0C09" w:rsidP="004110C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Engage in role-playing sessions so that the mentee can put into practice the communication and time-management skills that are being looked into. </w:t>
      </w:r>
    </w:p>
    <w:p w14:paraId="2C379961" w14:textId="1372E701" w:rsidR="003B0C09" w:rsidRPr="003B0C09" w:rsidRDefault="003B0C09" w:rsidP="004110C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Engage in role-playing sessions or mock-patient scenarios where the mentee could try to test some of their knowledge regarding medical training. </w:t>
      </w:r>
    </w:p>
    <w:p w14:paraId="4A43C6E3" w14:textId="028BBD1B" w:rsidR="003B0C09" w:rsidRPr="003B0C09" w:rsidRDefault="003B0C09" w:rsidP="004110C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development of study guides so as to facilitate the process of knowledge acquisition. </w:t>
      </w:r>
    </w:p>
    <w:p w14:paraId="45E2715A" w14:textId="64DE4720" w:rsidR="003B0C09" w:rsidRPr="003B0C09" w:rsidRDefault="003B0C09" w:rsidP="004110C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establishment of a schedule for the mentee’s studying and practice needs, to ensure that they are putting in the work for their academic development. </w:t>
      </w:r>
    </w:p>
    <w:p w14:paraId="3E5B8572" w14:textId="535621FD" w:rsidR="003B0C09" w:rsidRPr="00472951" w:rsidRDefault="003B0C09" w:rsidP="004110C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 development of guidelines or check-list for the handling of certain procedure</w:t>
      </w:r>
      <w:r w:rsidR="00E83521">
        <w:rPr>
          <w:rFonts w:ascii="Times New Roman" w:hAnsi="Times New Roman" w:cs="Times New Roman"/>
          <w:sz w:val="24"/>
          <w:szCs w:val="24"/>
        </w:rPr>
        <w:t xml:space="preserve">s, so that the mentee can get a better grasp of them, improve their efficiency and reduce the time spent per patient. These checklists can be timed, as well, so that the mentee can acquire the necessary perspective. </w:t>
      </w:r>
    </w:p>
    <w:p w14:paraId="08F1DFE3" w14:textId="77777777" w:rsidR="00FF4B40" w:rsidRPr="001D6C90" w:rsidRDefault="00FF4B40" w:rsidP="00FF4B40">
      <w:pPr>
        <w:rPr>
          <w:rFonts w:ascii="Times New Roman" w:hAnsi="Times New Roman" w:cs="Times New Roman"/>
          <w:b/>
          <w:sz w:val="24"/>
          <w:szCs w:val="24"/>
        </w:rPr>
      </w:pPr>
      <w:r w:rsidRPr="001D6C90">
        <w:rPr>
          <w:rFonts w:ascii="Times New Roman" w:hAnsi="Times New Roman" w:cs="Times New Roman"/>
          <w:b/>
          <w:sz w:val="24"/>
          <w:szCs w:val="24"/>
        </w:rPr>
        <w:t>Activities to Meet Long-Term Goals:</w:t>
      </w:r>
    </w:p>
    <w:p w14:paraId="4226C548" w14:textId="42F16F3D" w:rsidR="00FF4B40" w:rsidRPr="00E83521" w:rsidRDefault="00E83521" w:rsidP="00E8352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Persist with the strategies towards the development of successful communication with the patients, adding more difficult exercises as the proficiency of the mentee increases, like making him the leader of a group discussion session. </w:t>
      </w:r>
    </w:p>
    <w:p w14:paraId="43454636" w14:textId="35E2B367" w:rsidR="00E83521" w:rsidRPr="00E83521" w:rsidRDefault="00E83521" w:rsidP="00E8352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participation in feedback sessions, study sessions or other collaborative learning environments so as to foment the use of communication to transmit ideas in a professional setting. </w:t>
      </w:r>
    </w:p>
    <w:p w14:paraId="55094A90" w14:textId="607E4F7A" w:rsidR="00E83521" w:rsidRPr="00E83521" w:rsidRDefault="00E83521" w:rsidP="00E8352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supervision of the enrollment and participation of the mentee in an appropriate, months-long training program. </w:t>
      </w:r>
    </w:p>
    <w:p w14:paraId="646B2F60" w14:textId="65346985" w:rsidR="00FF4B40" w:rsidRPr="007D4543" w:rsidRDefault="00E83521" w:rsidP="00FF4B40">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lastRenderedPageBreak/>
        <w:t xml:space="preserve">The provision of different time management techniques so that the overall time spent in activities, including the handling of patients, is significantly reduced. These strategies include: the determination of the goals for a given day or shift, the creation of a schedule to which the individual will adhere, the proper </w:t>
      </w:r>
      <w:r w:rsidRPr="00E83521">
        <w:rPr>
          <w:rFonts w:ascii="Times New Roman" w:hAnsi="Times New Roman" w:cs="Times New Roman"/>
          <w:sz w:val="24"/>
          <w:szCs w:val="24"/>
        </w:rPr>
        <w:t>prioritization</w:t>
      </w:r>
      <w:r>
        <w:rPr>
          <w:rFonts w:ascii="Times New Roman" w:hAnsi="Times New Roman" w:cs="Times New Roman"/>
          <w:sz w:val="24"/>
          <w:szCs w:val="24"/>
        </w:rPr>
        <w:t xml:space="preserve"> of the tasks to be completed on a given day or shift, managing the volume of tasks, managin</w:t>
      </w:r>
      <w:r w:rsidR="007D4543">
        <w:rPr>
          <w:rFonts w:ascii="Times New Roman" w:hAnsi="Times New Roman" w:cs="Times New Roman"/>
          <w:sz w:val="24"/>
          <w:szCs w:val="24"/>
        </w:rPr>
        <w:t>g the switching of tasks based on new information, and the minimization of interruptions (</w:t>
      </w:r>
      <w:proofErr w:type="spellStart"/>
      <w:r w:rsidR="007D4543">
        <w:rPr>
          <w:rFonts w:ascii="Times New Roman" w:hAnsi="Times New Roman" w:cs="Times New Roman"/>
          <w:sz w:val="24"/>
          <w:szCs w:val="24"/>
        </w:rPr>
        <w:t>Kressin</w:t>
      </w:r>
      <w:proofErr w:type="spellEnd"/>
      <w:r w:rsidR="007D4543">
        <w:rPr>
          <w:rFonts w:ascii="Times New Roman" w:hAnsi="Times New Roman" w:cs="Times New Roman"/>
          <w:sz w:val="24"/>
          <w:szCs w:val="24"/>
        </w:rPr>
        <w:t xml:space="preserve">, et al., 2017). </w:t>
      </w:r>
    </w:p>
    <w:p w14:paraId="52627974" w14:textId="3CD31269" w:rsidR="00472951" w:rsidRDefault="00FF4B40" w:rsidP="00472951">
      <w:pPr>
        <w:rPr>
          <w:rFonts w:ascii="Times New Roman" w:hAnsi="Times New Roman" w:cs="Times New Roman"/>
          <w:sz w:val="24"/>
          <w:szCs w:val="24"/>
        </w:rPr>
      </w:pPr>
      <w:r w:rsidRPr="001D6C90">
        <w:rPr>
          <w:rFonts w:ascii="Times New Roman" w:hAnsi="Times New Roman" w:cs="Times New Roman"/>
          <w:b/>
          <w:sz w:val="24"/>
          <w:szCs w:val="24"/>
        </w:rPr>
        <w:t>Mentoring Techniques (</w:t>
      </w:r>
      <w:r>
        <w:rPr>
          <w:rFonts w:ascii="Times New Roman" w:hAnsi="Times New Roman" w:cs="Times New Roman"/>
          <w:b/>
          <w:sz w:val="24"/>
          <w:szCs w:val="24"/>
        </w:rPr>
        <w:t>to</w:t>
      </w:r>
      <w:r w:rsidRPr="001D6C90">
        <w:rPr>
          <w:rFonts w:ascii="Times New Roman" w:hAnsi="Times New Roman" w:cs="Times New Roman"/>
          <w:b/>
          <w:sz w:val="24"/>
          <w:szCs w:val="24"/>
        </w:rPr>
        <w:t xml:space="preserve"> support the predetermined activities): </w:t>
      </w:r>
      <w:r w:rsidR="00DB0E2F">
        <w:rPr>
          <w:rFonts w:ascii="Times New Roman" w:hAnsi="Times New Roman" w:cs="Times New Roman"/>
          <w:b/>
          <w:sz w:val="24"/>
          <w:szCs w:val="24"/>
        </w:rPr>
        <w:br/>
      </w:r>
      <w:r w:rsidR="00DB0E2F">
        <w:rPr>
          <w:rFonts w:ascii="Times New Roman" w:hAnsi="Times New Roman" w:cs="Times New Roman"/>
          <w:sz w:val="24"/>
          <w:szCs w:val="24"/>
        </w:rPr>
        <w:t xml:space="preserve">The mentoring techniques that will be implemented to support the activities that are established for the improvement of the mentee, </w:t>
      </w:r>
      <w:r w:rsidR="003B0C09">
        <w:rPr>
          <w:rFonts w:ascii="Times New Roman" w:hAnsi="Times New Roman" w:cs="Times New Roman"/>
          <w:sz w:val="24"/>
          <w:szCs w:val="24"/>
        </w:rPr>
        <w:t xml:space="preserve">include: </w:t>
      </w:r>
    </w:p>
    <w:p w14:paraId="2A3CF8D1" w14:textId="7D4945E3" w:rsidR="00E83521" w:rsidRDefault="003B0C09" w:rsidP="008D62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Managing-Up: The mentee will be empowered to participate in the managing of the sessions – setting up the meetings, preparing an agenda, etc. – so that their engagement and commitment to the mentoring process can be greater (</w:t>
      </w:r>
      <w:proofErr w:type="spellStart"/>
      <w:r>
        <w:rPr>
          <w:rFonts w:ascii="Times New Roman" w:hAnsi="Times New Roman" w:cs="Times New Roman"/>
          <w:sz w:val="24"/>
          <w:szCs w:val="24"/>
        </w:rPr>
        <w:t>Terzan</w:t>
      </w:r>
      <w:proofErr w:type="spellEnd"/>
      <w:r>
        <w:rPr>
          <w:rFonts w:ascii="Times New Roman" w:hAnsi="Times New Roman" w:cs="Times New Roman"/>
          <w:sz w:val="24"/>
          <w:szCs w:val="24"/>
        </w:rPr>
        <w:t xml:space="preserve">, et al., 2009). </w:t>
      </w:r>
    </w:p>
    <w:p w14:paraId="7F0B1B6F" w14:textId="4D9FFDC2" w:rsidR="008D62B6" w:rsidRPr="008D62B6" w:rsidRDefault="008D62B6" w:rsidP="008D62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Alternating Strategies: During the mentorship process, different approaches towards the mentoring process will be implemented, based on the performance of the individual, in-line with the Furlong and Maynard model for mentoring (</w:t>
      </w:r>
      <w:proofErr w:type="spellStart"/>
      <w:r>
        <w:rPr>
          <w:rFonts w:ascii="Times New Roman" w:hAnsi="Times New Roman" w:cs="Times New Roman"/>
          <w:sz w:val="24"/>
          <w:szCs w:val="24"/>
        </w:rPr>
        <w:t>Abbidin</w:t>
      </w:r>
      <w:proofErr w:type="spellEnd"/>
      <w:r>
        <w:rPr>
          <w:rFonts w:ascii="Times New Roman" w:hAnsi="Times New Roman" w:cs="Times New Roman"/>
          <w:sz w:val="24"/>
          <w:szCs w:val="24"/>
        </w:rPr>
        <w:t xml:space="preserve">, 2012). </w:t>
      </w:r>
    </w:p>
    <w:p w14:paraId="07B6B56C" w14:textId="0BEA073E" w:rsidR="00472951" w:rsidRPr="00472951" w:rsidRDefault="00FF4B40" w:rsidP="00472951">
      <w:pPr>
        <w:rPr>
          <w:rFonts w:ascii="Times New Roman" w:hAnsi="Times New Roman" w:cs="Times New Roman"/>
          <w:b/>
          <w:sz w:val="24"/>
          <w:szCs w:val="24"/>
        </w:rPr>
      </w:pPr>
      <w:r w:rsidRPr="001D6C90">
        <w:rPr>
          <w:rFonts w:ascii="Times New Roman" w:hAnsi="Times New Roman" w:cs="Times New Roman"/>
          <w:b/>
          <w:sz w:val="24"/>
          <w:szCs w:val="24"/>
        </w:rPr>
        <w:t>Coaching Techniques (</w:t>
      </w:r>
      <w:r>
        <w:rPr>
          <w:rFonts w:ascii="Times New Roman" w:hAnsi="Times New Roman" w:cs="Times New Roman"/>
          <w:b/>
          <w:sz w:val="24"/>
          <w:szCs w:val="24"/>
        </w:rPr>
        <w:t xml:space="preserve">to </w:t>
      </w:r>
      <w:r w:rsidRPr="001D6C90">
        <w:rPr>
          <w:rFonts w:ascii="Times New Roman" w:hAnsi="Times New Roman" w:cs="Times New Roman"/>
          <w:b/>
          <w:sz w:val="24"/>
          <w:szCs w:val="24"/>
        </w:rPr>
        <w:t xml:space="preserve">support the predetermined activities): </w:t>
      </w:r>
      <w:r w:rsidR="00472951">
        <w:rPr>
          <w:rFonts w:ascii="Times New Roman" w:hAnsi="Times New Roman" w:cs="Times New Roman"/>
          <w:b/>
          <w:sz w:val="24"/>
          <w:szCs w:val="24"/>
        </w:rPr>
        <w:br/>
      </w:r>
      <w:r w:rsidR="00472951">
        <w:rPr>
          <w:rFonts w:ascii="Times New Roman" w:hAnsi="Times New Roman" w:cs="Times New Roman"/>
          <w:sz w:val="24"/>
          <w:szCs w:val="24"/>
        </w:rPr>
        <w:t xml:space="preserve">One of the coaching techniques that would be implemented for this improvement plan would be the use of phase-coaching. According to Carmel &amp; Paul, phase mentoring consists of five basic steps that allow for the optimization of the session: </w:t>
      </w:r>
    </w:p>
    <w:p w14:paraId="075A93E7" w14:textId="14D14F74" w:rsidR="00472951" w:rsidRDefault="00472951" w:rsidP="004729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Groundwork, or the establishment of a working relationship between mentor and mentee;</w:t>
      </w:r>
    </w:p>
    <w:p w14:paraId="38E8CA14" w14:textId="78F00E04" w:rsidR="00472951" w:rsidRDefault="00472951" w:rsidP="004729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Assessment and Feedback, or the process through which coaches provide direct feedback to their mentees based on their performance;</w:t>
      </w:r>
    </w:p>
    <w:p w14:paraId="67E1E28B" w14:textId="4F16BF64" w:rsidR="00472951" w:rsidRDefault="00472951" w:rsidP="004729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Goal Setting, or the process through which the mentee’s goals are established and worked on;</w:t>
      </w:r>
    </w:p>
    <w:p w14:paraId="6F91FFFF" w14:textId="6465373E" w:rsidR="00472951" w:rsidRDefault="00472951" w:rsidP="004729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Action planning, or the development and transf</w:t>
      </w:r>
      <w:r w:rsidR="00DB0E2F">
        <w:rPr>
          <w:rFonts w:ascii="Times New Roman" w:hAnsi="Times New Roman" w:cs="Times New Roman"/>
          <w:sz w:val="24"/>
          <w:szCs w:val="24"/>
        </w:rPr>
        <w:t xml:space="preserve">ormation of the strategies used for improvement. </w:t>
      </w:r>
    </w:p>
    <w:p w14:paraId="57055011" w14:textId="604EA95C" w:rsidR="00DB0E2F" w:rsidRPr="00DB0E2F" w:rsidRDefault="00DB0E2F" w:rsidP="00DB0E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Ongoing Assessment and Support, or the provision of continuous feedback to the mentee as the relationship develops (2015). </w:t>
      </w:r>
    </w:p>
    <w:p w14:paraId="0CCEE5AE" w14:textId="611B8F80" w:rsidR="007D4543" w:rsidRDefault="007D4543" w:rsidP="007D4543">
      <w:pPr>
        <w:rPr>
          <w:rFonts w:ascii="Times New Roman" w:hAnsi="Times New Roman" w:cs="Times New Roman"/>
          <w:sz w:val="24"/>
          <w:szCs w:val="24"/>
        </w:rPr>
      </w:pPr>
      <w:r>
        <w:rPr>
          <w:rFonts w:ascii="Times New Roman" w:hAnsi="Times New Roman" w:cs="Times New Roman"/>
          <w:sz w:val="24"/>
          <w:szCs w:val="24"/>
        </w:rPr>
        <w:t>Then, it should also be noted that this developmental program will also utilize the following coaching techniques:</w:t>
      </w:r>
    </w:p>
    <w:p w14:paraId="784DF0CB" w14:textId="1AC9DF62" w:rsidR="007D4543" w:rsidRDefault="007D4543" w:rsidP="007D45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Personalizing the Activities: Making the interactions with the mentee as personal as possible can increase their engagement. By making it personal, though, one is referring to appeal to the personal goals of the mentee (Grant &amp; Hartley, 2013). </w:t>
      </w:r>
    </w:p>
    <w:p w14:paraId="1088BAF9" w14:textId="5A92EE07" w:rsidR="007D4543" w:rsidRDefault="007D4543" w:rsidP="007D45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Incorporating Supporting Figures: Including other supporting figures into the coaching sessions, like other respected </w:t>
      </w:r>
      <w:r w:rsidR="008D62B6">
        <w:rPr>
          <w:rFonts w:ascii="Times New Roman" w:hAnsi="Times New Roman" w:cs="Times New Roman"/>
          <w:sz w:val="24"/>
          <w:szCs w:val="24"/>
        </w:rPr>
        <w:t xml:space="preserve">professionals in the field, could also increase the engagement and performance of the mentee (Grant &amp; Hartley, 2013). </w:t>
      </w:r>
    </w:p>
    <w:p w14:paraId="51C25869" w14:textId="2D9AC7B5" w:rsidR="008D62B6" w:rsidRPr="007D4543" w:rsidRDefault="008D62B6" w:rsidP="007D45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Using Attraction Instead of Coercion: To appeal to the mentee, offering incentives for improved performance can yield better results that using negative reinforcement, like </w:t>
      </w:r>
      <w:bookmarkStart w:id="0" w:name="_GoBack"/>
      <w:bookmarkEnd w:id="0"/>
      <w:r>
        <w:rPr>
          <w:rFonts w:ascii="Times New Roman" w:hAnsi="Times New Roman" w:cs="Times New Roman"/>
          <w:sz w:val="24"/>
          <w:szCs w:val="24"/>
        </w:rPr>
        <w:t xml:space="preserve">threats of failing if more effort is not put into the process (Grant &amp; Hartley, 2013). </w:t>
      </w:r>
    </w:p>
    <w:p w14:paraId="456A73C5" w14:textId="4DBDB575" w:rsidR="00FF4B40" w:rsidRPr="00DB0E2F" w:rsidRDefault="00FF4B40" w:rsidP="00FF4B40">
      <w:pPr>
        <w:rPr>
          <w:rFonts w:ascii="Times New Roman" w:hAnsi="Times New Roman" w:cs="Times New Roman"/>
          <w:sz w:val="24"/>
          <w:szCs w:val="24"/>
        </w:rPr>
      </w:pPr>
      <w:r w:rsidRPr="001D6C90">
        <w:rPr>
          <w:rFonts w:ascii="Times New Roman" w:hAnsi="Times New Roman" w:cs="Times New Roman"/>
          <w:b/>
          <w:sz w:val="24"/>
          <w:szCs w:val="24"/>
        </w:rPr>
        <w:lastRenderedPageBreak/>
        <w:t xml:space="preserve">Obstacles or Concerns: </w:t>
      </w:r>
      <w:r w:rsidR="00472951">
        <w:rPr>
          <w:rFonts w:ascii="Times New Roman" w:hAnsi="Times New Roman" w:cs="Times New Roman"/>
          <w:b/>
          <w:sz w:val="24"/>
          <w:szCs w:val="24"/>
        </w:rPr>
        <w:br/>
      </w:r>
      <w:r w:rsidR="00472951">
        <w:rPr>
          <w:rFonts w:ascii="Times New Roman" w:hAnsi="Times New Roman" w:cs="Times New Roman"/>
          <w:sz w:val="24"/>
          <w:szCs w:val="24"/>
        </w:rPr>
        <w:t xml:space="preserve">One of the main obstacles that have been identified for the development of this improvement plan is the time constraints that might affect the relationship between mentor and mentee. Though the sessions with the mentee are not necessarily meant to be lengthy, they do require attention and commitment. As the mentee is already having troubles managing their time, with the current state of his schedule, it could be expected that a more cluttered schedule – with meetings and activities intertwined – might take some time to get accustomed. </w:t>
      </w:r>
    </w:p>
    <w:p w14:paraId="1FE835D8" w14:textId="77777777" w:rsidR="00FF4B40" w:rsidRPr="001D6C90" w:rsidRDefault="00FF4B40" w:rsidP="00FF4B40">
      <w:pPr>
        <w:rPr>
          <w:rFonts w:ascii="Times New Roman" w:hAnsi="Times New Roman" w:cs="Times New Roman"/>
          <w:b/>
          <w:sz w:val="24"/>
          <w:szCs w:val="24"/>
        </w:rPr>
      </w:pPr>
      <w:r w:rsidRPr="001D6C90">
        <w:rPr>
          <w:rFonts w:ascii="Times New Roman" w:hAnsi="Times New Roman" w:cs="Times New Roman"/>
          <w:b/>
          <w:sz w:val="24"/>
          <w:szCs w:val="24"/>
        </w:rPr>
        <w:t>Observations/Results (</w:t>
      </w:r>
      <w:r w:rsidRPr="003C2317">
        <w:rPr>
          <w:rFonts w:ascii="Times New Roman" w:hAnsi="Times New Roman" w:cs="Times New Roman"/>
          <w:b/>
          <w:sz w:val="24"/>
          <w:szCs w:val="24"/>
        </w:rPr>
        <w:t>determined after implementation</w:t>
      </w:r>
      <w:r w:rsidRPr="001D6C90">
        <w:rPr>
          <w:rFonts w:ascii="Times New Roman" w:hAnsi="Times New Roman" w:cs="Times New Roman"/>
          <w:b/>
          <w:sz w:val="24"/>
          <w:szCs w:val="24"/>
        </w:rPr>
        <w:t xml:space="preserve">): </w:t>
      </w:r>
    </w:p>
    <w:p w14:paraId="2ABCCF9E" w14:textId="1F2B41FB" w:rsidR="00FF4B40" w:rsidRDefault="00FF4B40" w:rsidP="00FF4B40">
      <w:pPr>
        <w:rPr>
          <w:rFonts w:ascii="Times New Roman" w:hAnsi="Times New Roman" w:cs="Times New Roman"/>
          <w:b/>
          <w:sz w:val="24"/>
          <w:szCs w:val="24"/>
        </w:rPr>
      </w:pPr>
      <w:r w:rsidRPr="001D6C90">
        <w:rPr>
          <w:rFonts w:ascii="Times New Roman" w:hAnsi="Times New Roman" w:cs="Times New Roman"/>
          <w:b/>
          <w:sz w:val="24"/>
          <w:szCs w:val="24"/>
        </w:rPr>
        <w:t>Modifications or Future Suggestions (</w:t>
      </w:r>
      <w:r w:rsidRPr="003C2317">
        <w:rPr>
          <w:rFonts w:ascii="Times New Roman" w:hAnsi="Times New Roman" w:cs="Times New Roman"/>
          <w:b/>
          <w:sz w:val="24"/>
          <w:szCs w:val="24"/>
        </w:rPr>
        <w:t>determined after implementation</w:t>
      </w:r>
      <w:r w:rsidRPr="001D6C90">
        <w:rPr>
          <w:rFonts w:ascii="Times New Roman" w:hAnsi="Times New Roman" w:cs="Times New Roman"/>
          <w:b/>
          <w:sz w:val="24"/>
          <w:szCs w:val="24"/>
        </w:rPr>
        <w:t>):</w:t>
      </w:r>
    </w:p>
    <w:p w14:paraId="17975849" w14:textId="77777777" w:rsidR="007D4543" w:rsidRDefault="007D4543" w:rsidP="00FF4B40">
      <w:pPr>
        <w:rPr>
          <w:rFonts w:ascii="Times New Roman" w:hAnsi="Times New Roman" w:cs="Times New Roman"/>
          <w:b/>
          <w:sz w:val="24"/>
          <w:szCs w:val="24"/>
        </w:rPr>
      </w:pPr>
    </w:p>
    <w:p w14:paraId="78177886" w14:textId="77777777" w:rsidR="007D4543" w:rsidRDefault="007D4543" w:rsidP="00FF4B40">
      <w:pPr>
        <w:rPr>
          <w:rFonts w:ascii="Times New Roman" w:hAnsi="Times New Roman" w:cs="Times New Roman"/>
          <w:b/>
          <w:sz w:val="24"/>
          <w:szCs w:val="24"/>
        </w:rPr>
      </w:pPr>
    </w:p>
    <w:p w14:paraId="37779402" w14:textId="77777777" w:rsidR="007D4543" w:rsidRDefault="007D4543" w:rsidP="00FF4B40">
      <w:pPr>
        <w:rPr>
          <w:rFonts w:ascii="Times New Roman" w:hAnsi="Times New Roman" w:cs="Times New Roman"/>
          <w:b/>
          <w:sz w:val="24"/>
          <w:szCs w:val="24"/>
        </w:rPr>
      </w:pPr>
    </w:p>
    <w:p w14:paraId="0175D6CA" w14:textId="77777777" w:rsidR="007D4543" w:rsidRDefault="007D4543" w:rsidP="00FF4B40">
      <w:pPr>
        <w:rPr>
          <w:rFonts w:ascii="Times New Roman" w:hAnsi="Times New Roman" w:cs="Times New Roman"/>
          <w:b/>
          <w:sz w:val="24"/>
          <w:szCs w:val="24"/>
        </w:rPr>
      </w:pPr>
    </w:p>
    <w:p w14:paraId="20BDB07E" w14:textId="77777777" w:rsidR="007D4543" w:rsidRDefault="007D4543" w:rsidP="00FF4B40">
      <w:pPr>
        <w:rPr>
          <w:rFonts w:ascii="Times New Roman" w:hAnsi="Times New Roman" w:cs="Times New Roman"/>
          <w:b/>
          <w:sz w:val="24"/>
          <w:szCs w:val="24"/>
        </w:rPr>
      </w:pPr>
    </w:p>
    <w:p w14:paraId="28289297" w14:textId="77777777" w:rsidR="007D4543" w:rsidRDefault="007D4543" w:rsidP="00FF4B40">
      <w:pPr>
        <w:rPr>
          <w:rFonts w:ascii="Times New Roman" w:hAnsi="Times New Roman" w:cs="Times New Roman"/>
          <w:b/>
          <w:sz w:val="24"/>
          <w:szCs w:val="24"/>
        </w:rPr>
      </w:pPr>
    </w:p>
    <w:p w14:paraId="378C6E67" w14:textId="77777777" w:rsidR="007D4543" w:rsidRDefault="007D4543" w:rsidP="00FF4B40">
      <w:pPr>
        <w:rPr>
          <w:rFonts w:ascii="Times New Roman" w:hAnsi="Times New Roman" w:cs="Times New Roman"/>
          <w:b/>
          <w:sz w:val="24"/>
          <w:szCs w:val="24"/>
        </w:rPr>
      </w:pPr>
    </w:p>
    <w:p w14:paraId="217448D0" w14:textId="77777777" w:rsidR="007D4543" w:rsidRDefault="007D4543" w:rsidP="00FF4B40">
      <w:pPr>
        <w:rPr>
          <w:rFonts w:ascii="Times New Roman" w:hAnsi="Times New Roman" w:cs="Times New Roman"/>
          <w:b/>
          <w:sz w:val="24"/>
          <w:szCs w:val="24"/>
        </w:rPr>
      </w:pPr>
    </w:p>
    <w:p w14:paraId="051A1833" w14:textId="77777777" w:rsidR="007D4543" w:rsidRDefault="007D4543" w:rsidP="00FF4B40">
      <w:pPr>
        <w:rPr>
          <w:rFonts w:ascii="Times New Roman" w:hAnsi="Times New Roman" w:cs="Times New Roman"/>
          <w:b/>
          <w:sz w:val="24"/>
          <w:szCs w:val="24"/>
        </w:rPr>
      </w:pPr>
    </w:p>
    <w:p w14:paraId="551F1EB0" w14:textId="77777777" w:rsidR="007D4543" w:rsidRDefault="007D4543" w:rsidP="00FF4B40">
      <w:pPr>
        <w:rPr>
          <w:rFonts w:ascii="Times New Roman" w:hAnsi="Times New Roman" w:cs="Times New Roman"/>
          <w:b/>
          <w:sz w:val="24"/>
          <w:szCs w:val="24"/>
        </w:rPr>
      </w:pPr>
    </w:p>
    <w:p w14:paraId="25E92EB0" w14:textId="77777777" w:rsidR="007D4543" w:rsidRDefault="007D4543" w:rsidP="00FF4B40">
      <w:pPr>
        <w:rPr>
          <w:rFonts w:ascii="Times New Roman" w:hAnsi="Times New Roman" w:cs="Times New Roman"/>
          <w:b/>
          <w:sz w:val="24"/>
          <w:szCs w:val="24"/>
        </w:rPr>
      </w:pPr>
    </w:p>
    <w:p w14:paraId="7DB0ED3A" w14:textId="77777777" w:rsidR="007D4543" w:rsidRDefault="007D4543" w:rsidP="00FF4B40">
      <w:pPr>
        <w:rPr>
          <w:rFonts w:ascii="Times New Roman" w:hAnsi="Times New Roman" w:cs="Times New Roman"/>
          <w:b/>
          <w:sz w:val="24"/>
          <w:szCs w:val="24"/>
        </w:rPr>
      </w:pPr>
    </w:p>
    <w:p w14:paraId="0789BB5E" w14:textId="77777777" w:rsidR="007D4543" w:rsidRDefault="007D4543" w:rsidP="00FF4B40">
      <w:pPr>
        <w:rPr>
          <w:rFonts w:ascii="Times New Roman" w:hAnsi="Times New Roman" w:cs="Times New Roman"/>
          <w:b/>
          <w:sz w:val="24"/>
          <w:szCs w:val="24"/>
        </w:rPr>
      </w:pPr>
    </w:p>
    <w:p w14:paraId="49E5AAD6" w14:textId="77777777" w:rsidR="007D4543" w:rsidRDefault="007D4543" w:rsidP="00FF4B40">
      <w:pPr>
        <w:rPr>
          <w:rFonts w:ascii="Times New Roman" w:hAnsi="Times New Roman" w:cs="Times New Roman"/>
          <w:b/>
          <w:sz w:val="24"/>
          <w:szCs w:val="24"/>
        </w:rPr>
      </w:pPr>
    </w:p>
    <w:p w14:paraId="0AD7BB99" w14:textId="77777777" w:rsidR="007D4543" w:rsidRDefault="007D4543" w:rsidP="00FF4B40">
      <w:pPr>
        <w:rPr>
          <w:rFonts w:ascii="Times New Roman" w:hAnsi="Times New Roman" w:cs="Times New Roman"/>
          <w:b/>
          <w:sz w:val="24"/>
          <w:szCs w:val="24"/>
        </w:rPr>
      </w:pPr>
    </w:p>
    <w:p w14:paraId="1144869F" w14:textId="77777777" w:rsidR="007D4543" w:rsidRDefault="007D4543" w:rsidP="00FF4B40">
      <w:pPr>
        <w:rPr>
          <w:rFonts w:ascii="Times New Roman" w:hAnsi="Times New Roman" w:cs="Times New Roman"/>
          <w:b/>
          <w:sz w:val="24"/>
          <w:szCs w:val="24"/>
        </w:rPr>
      </w:pPr>
    </w:p>
    <w:p w14:paraId="0CED316B" w14:textId="77777777" w:rsidR="007D4543" w:rsidRDefault="007D4543" w:rsidP="00FF4B40">
      <w:pPr>
        <w:rPr>
          <w:rFonts w:ascii="Times New Roman" w:hAnsi="Times New Roman" w:cs="Times New Roman"/>
          <w:b/>
          <w:sz w:val="24"/>
          <w:szCs w:val="24"/>
        </w:rPr>
      </w:pPr>
    </w:p>
    <w:p w14:paraId="028D9D6F" w14:textId="77777777" w:rsidR="007D4543" w:rsidRDefault="007D4543" w:rsidP="00FF4B40">
      <w:pPr>
        <w:rPr>
          <w:rFonts w:ascii="Times New Roman" w:hAnsi="Times New Roman" w:cs="Times New Roman"/>
          <w:b/>
          <w:sz w:val="24"/>
          <w:szCs w:val="24"/>
        </w:rPr>
      </w:pPr>
    </w:p>
    <w:p w14:paraId="0DDD4A59" w14:textId="77777777" w:rsidR="007D4543" w:rsidRDefault="007D4543" w:rsidP="00FF4B40">
      <w:pPr>
        <w:rPr>
          <w:rFonts w:ascii="Times New Roman" w:hAnsi="Times New Roman" w:cs="Times New Roman"/>
          <w:b/>
          <w:sz w:val="24"/>
          <w:szCs w:val="24"/>
        </w:rPr>
      </w:pPr>
    </w:p>
    <w:p w14:paraId="7D79F373" w14:textId="77777777" w:rsidR="007D4543" w:rsidRDefault="007D4543" w:rsidP="00FF4B40">
      <w:pPr>
        <w:rPr>
          <w:rFonts w:ascii="Times New Roman" w:hAnsi="Times New Roman" w:cs="Times New Roman"/>
          <w:b/>
          <w:sz w:val="24"/>
          <w:szCs w:val="24"/>
        </w:rPr>
      </w:pPr>
    </w:p>
    <w:p w14:paraId="4A7D7FAF" w14:textId="77777777" w:rsidR="007D4543" w:rsidRDefault="007D4543" w:rsidP="00FF4B40">
      <w:pPr>
        <w:rPr>
          <w:rFonts w:ascii="Times New Roman" w:hAnsi="Times New Roman" w:cs="Times New Roman"/>
          <w:b/>
          <w:sz w:val="24"/>
          <w:szCs w:val="24"/>
        </w:rPr>
      </w:pPr>
    </w:p>
    <w:p w14:paraId="598EF3CD" w14:textId="57FCC827" w:rsidR="00472951" w:rsidRDefault="00472951" w:rsidP="00FF4B40">
      <w:pP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0DD6C80F" w14:textId="45768136" w:rsidR="008D62B6" w:rsidRPr="008D62B6" w:rsidRDefault="008D62B6" w:rsidP="008D62B6">
      <w:pPr>
        <w:ind w:left="720" w:hanging="720"/>
        <w:rPr>
          <w:rFonts w:ascii="Times New Roman" w:hAnsi="Times New Roman" w:cs="Times New Roman"/>
          <w:sz w:val="24"/>
          <w:szCs w:val="24"/>
        </w:rPr>
      </w:pPr>
      <w:proofErr w:type="spellStart"/>
      <w:r>
        <w:rPr>
          <w:rFonts w:ascii="Times New Roman" w:hAnsi="Times New Roman" w:cs="Times New Roman"/>
          <w:sz w:val="24"/>
          <w:szCs w:val="24"/>
        </w:rPr>
        <w:t>Abbidin</w:t>
      </w:r>
      <w:proofErr w:type="spellEnd"/>
      <w:r>
        <w:rPr>
          <w:rFonts w:ascii="Times New Roman" w:hAnsi="Times New Roman" w:cs="Times New Roman"/>
          <w:sz w:val="24"/>
          <w:szCs w:val="24"/>
        </w:rPr>
        <w:t xml:space="preserve">, A. (2012). </w:t>
      </w:r>
      <w:r w:rsidRPr="008D62B6">
        <w:rPr>
          <w:rFonts w:ascii="Times New Roman" w:hAnsi="Times New Roman" w:cs="Times New Roman"/>
          <w:sz w:val="24"/>
          <w:szCs w:val="24"/>
        </w:rPr>
        <w:t xml:space="preserve">A Review of Effective </w:t>
      </w:r>
      <w:r>
        <w:rPr>
          <w:rFonts w:ascii="Times New Roman" w:hAnsi="Times New Roman" w:cs="Times New Roman"/>
          <w:sz w:val="24"/>
          <w:szCs w:val="24"/>
        </w:rPr>
        <w:t xml:space="preserve">Mentoring Practices for Mentees </w:t>
      </w:r>
      <w:r w:rsidRPr="008D62B6">
        <w:rPr>
          <w:rFonts w:ascii="Times New Roman" w:hAnsi="Times New Roman" w:cs="Times New Roman"/>
          <w:sz w:val="24"/>
          <w:szCs w:val="24"/>
        </w:rPr>
        <w:t>Development</w:t>
      </w:r>
      <w:r>
        <w:rPr>
          <w:rFonts w:ascii="Times New Roman" w:hAnsi="Times New Roman" w:cs="Times New Roman"/>
          <w:sz w:val="24"/>
          <w:szCs w:val="24"/>
        </w:rPr>
        <w:t xml:space="preserve">. </w:t>
      </w:r>
      <w:r>
        <w:rPr>
          <w:rFonts w:ascii="Times New Roman" w:hAnsi="Times New Roman" w:cs="Times New Roman"/>
          <w:i/>
          <w:sz w:val="24"/>
          <w:szCs w:val="24"/>
        </w:rPr>
        <w:t xml:space="preserve">Journal of Studies in Education, </w:t>
      </w:r>
      <w:r>
        <w:rPr>
          <w:rFonts w:ascii="Times New Roman" w:hAnsi="Times New Roman" w:cs="Times New Roman"/>
          <w:sz w:val="24"/>
          <w:szCs w:val="24"/>
        </w:rPr>
        <w:t xml:space="preserve">2(1): 72 – 89.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8D62B6">
        <w:rPr>
          <w:rFonts w:ascii="Times New Roman" w:hAnsi="Times New Roman" w:cs="Times New Roman"/>
          <w:sz w:val="24"/>
          <w:szCs w:val="24"/>
        </w:rPr>
        <w:t>http://dx.doi.org/10.5296/jse.v2i1.1226</w:t>
      </w:r>
    </w:p>
    <w:p w14:paraId="5C2BF376" w14:textId="32564B18" w:rsidR="00472951" w:rsidRDefault="00472951" w:rsidP="007D4543">
      <w:pPr>
        <w:ind w:left="720" w:hanging="720"/>
        <w:rPr>
          <w:rFonts w:ascii="Times New Roman" w:hAnsi="Times New Roman" w:cs="Times New Roman"/>
          <w:sz w:val="24"/>
          <w:szCs w:val="24"/>
        </w:rPr>
      </w:pPr>
      <w:r w:rsidRPr="00472951">
        <w:rPr>
          <w:rFonts w:ascii="Times New Roman" w:hAnsi="Times New Roman" w:cs="Times New Roman"/>
          <w:sz w:val="24"/>
          <w:szCs w:val="24"/>
        </w:rPr>
        <w:t>Carlisle, A., Jacobson, K. L., Di Francesco, L., &amp; Parker, R. M. (2011). Practical strategies to improve com</w:t>
      </w:r>
      <w:r>
        <w:rPr>
          <w:rFonts w:ascii="Times New Roman" w:hAnsi="Times New Roman" w:cs="Times New Roman"/>
          <w:sz w:val="24"/>
          <w:szCs w:val="24"/>
        </w:rPr>
        <w:t>munication with patients. P &amp; T</w:t>
      </w:r>
      <w:r w:rsidRPr="00472951">
        <w:rPr>
          <w:rFonts w:ascii="Times New Roman" w:hAnsi="Times New Roman" w:cs="Times New Roman"/>
          <w:sz w:val="24"/>
          <w:szCs w:val="24"/>
        </w:rPr>
        <w:t>: a peer-reviewed journal for formulary management, 36(9), 576–589.</w:t>
      </w:r>
      <w:r>
        <w:rPr>
          <w:rFonts w:ascii="Times New Roman" w:hAnsi="Times New Roman" w:cs="Times New Roman"/>
          <w:sz w:val="24"/>
          <w:szCs w:val="24"/>
        </w:rPr>
        <w:t xml:space="preserve"> </w:t>
      </w:r>
    </w:p>
    <w:p w14:paraId="2875BA04" w14:textId="13DD8A73" w:rsidR="007F090F" w:rsidRDefault="00DB0E2F" w:rsidP="007D4543">
      <w:pPr>
        <w:ind w:left="720" w:hanging="720"/>
        <w:rPr>
          <w:rFonts w:ascii="Times New Roman" w:hAnsi="Times New Roman" w:cs="Times New Roman"/>
          <w:sz w:val="24"/>
          <w:szCs w:val="24"/>
        </w:rPr>
      </w:pPr>
      <w:r w:rsidRPr="00DB0E2F">
        <w:rPr>
          <w:rFonts w:ascii="Times New Roman" w:hAnsi="Times New Roman" w:cs="Times New Roman"/>
          <w:sz w:val="24"/>
          <w:szCs w:val="24"/>
        </w:rPr>
        <w:t>Carmel, R. G., &amp; Paul, M. W. (2015). Mentoring and coaching in academia: Reflections on a mentoring/coaching relationship. Policy Futures in Education, 13(4), 479–491. doi:10.1177/1478210315578562</w:t>
      </w:r>
      <w:r>
        <w:rPr>
          <w:rFonts w:ascii="Times New Roman" w:hAnsi="Times New Roman" w:cs="Times New Roman"/>
          <w:sz w:val="24"/>
          <w:szCs w:val="24"/>
        </w:rPr>
        <w:t xml:space="preserve"> </w:t>
      </w:r>
    </w:p>
    <w:p w14:paraId="520B3AD9" w14:textId="38DE2C2F" w:rsidR="00DB0E2F" w:rsidRDefault="00DB0E2F" w:rsidP="007D4543">
      <w:pPr>
        <w:ind w:left="720" w:hanging="720"/>
        <w:rPr>
          <w:rFonts w:ascii="Times New Roman" w:hAnsi="Times New Roman" w:cs="Times New Roman"/>
          <w:sz w:val="24"/>
          <w:szCs w:val="24"/>
        </w:rPr>
      </w:pPr>
      <w:r>
        <w:rPr>
          <w:rFonts w:ascii="Times New Roman" w:hAnsi="Times New Roman" w:cs="Times New Roman"/>
          <w:sz w:val="24"/>
          <w:szCs w:val="24"/>
        </w:rPr>
        <w:t xml:space="preserve">Dingley, C., Daugherty, K., </w:t>
      </w:r>
      <w:proofErr w:type="spellStart"/>
      <w:r>
        <w:rPr>
          <w:rFonts w:ascii="Times New Roman" w:hAnsi="Times New Roman" w:cs="Times New Roman"/>
          <w:sz w:val="24"/>
          <w:szCs w:val="24"/>
        </w:rPr>
        <w:t>Derieg</w:t>
      </w:r>
      <w:proofErr w:type="spellEnd"/>
      <w:r>
        <w:rPr>
          <w:rFonts w:ascii="Times New Roman" w:hAnsi="Times New Roman" w:cs="Times New Roman"/>
          <w:sz w:val="24"/>
          <w:szCs w:val="24"/>
        </w:rPr>
        <w:t xml:space="preserve">, M. K., </w:t>
      </w:r>
      <w:proofErr w:type="spellStart"/>
      <w:r>
        <w:rPr>
          <w:rFonts w:ascii="Times New Roman" w:hAnsi="Times New Roman" w:cs="Times New Roman"/>
          <w:sz w:val="24"/>
          <w:szCs w:val="24"/>
        </w:rPr>
        <w:t>Persing</w:t>
      </w:r>
      <w:proofErr w:type="spellEnd"/>
      <w:r>
        <w:rPr>
          <w:rFonts w:ascii="Times New Roman" w:hAnsi="Times New Roman" w:cs="Times New Roman"/>
          <w:sz w:val="24"/>
          <w:szCs w:val="24"/>
        </w:rPr>
        <w:t>, R. (2018). I</w:t>
      </w:r>
      <w:r w:rsidRPr="00DB0E2F">
        <w:rPr>
          <w:rFonts w:ascii="Times New Roman" w:hAnsi="Times New Roman" w:cs="Times New Roman"/>
          <w:sz w:val="24"/>
          <w:szCs w:val="24"/>
        </w:rPr>
        <w:t xml:space="preserve">mproving </w:t>
      </w:r>
      <w:r>
        <w:rPr>
          <w:rFonts w:ascii="Times New Roman" w:hAnsi="Times New Roman" w:cs="Times New Roman"/>
          <w:sz w:val="24"/>
          <w:szCs w:val="24"/>
        </w:rPr>
        <w:t xml:space="preserve">Patient Safety Through Provider </w:t>
      </w:r>
      <w:r w:rsidRPr="00DB0E2F">
        <w:rPr>
          <w:rFonts w:ascii="Times New Roman" w:hAnsi="Times New Roman" w:cs="Times New Roman"/>
          <w:sz w:val="24"/>
          <w:szCs w:val="24"/>
        </w:rPr>
        <w:t>Communication Strategy Enhancements</w:t>
      </w:r>
      <w:r>
        <w:rPr>
          <w:rFonts w:ascii="Times New Roman" w:hAnsi="Times New Roman" w:cs="Times New Roman"/>
          <w:sz w:val="24"/>
          <w:szCs w:val="24"/>
        </w:rPr>
        <w:t xml:space="preserve">. </w:t>
      </w:r>
      <w:r>
        <w:rPr>
          <w:rFonts w:ascii="Times New Roman" w:hAnsi="Times New Roman" w:cs="Times New Roman"/>
          <w:i/>
          <w:sz w:val="24"/>
          <w:szCs w:val="24"/>
        </w:rPr>
        <w:t>Agency for Healthcare Research and Quality</w:t>
      </w:r>
      <w:r>
        <w:rPr>
          <w:rFonts w:ascii="Times New Roman" w:hAnsi="Times New Roman" w:cs="Times New Roman"/>
          <w:sz w:val="24"/>
          <w:szCs w:val="24"/>
        </w:rPr>
        <w:t xml:space="preserve">. </w:t>
      </w:r>
    </w:p>
    <w:p w14:paraId="564FD47F" w14:textId="77777777" w:rsidR="007D4543" w:rsidRDefault="007D4543" w:rsidP="007D4543">
      <w:pPr>
        <w:ind w:left="720" w:hanging="720"/>
        <w:rPr>
          <w:rFonts w:ascii="Times New Roman" w:hAnsi="Times New Roman" w:cs="Times New Roman"/>
          <w:sz w:val="24"/>
          <w:szCs w:val="24"/>
        </w:rPr>
      </w:pPr>
      <w:r w:rsidRPr="007D4543">
        <w:rPr>
          <w:rFonts w:ascii="Times New Roman" w:hAnsi="Times New Roman" w:cs="Times New Roman"/>
          <w:sz w:val="24"/>
          <w:szCs w:val="24"/>
        </w:rPr>
        <w:t xml:space="preserve">Grant, A. M., &amp; Hartley, M. (2013). Developing the leader as coach: insights, strategies and tips for embedding coaching skills in the workplace. Coaching: An International Journal of Theory, Research and Practice, 6(2), 102–115. doi:10.1080/17521882.2013.824015 </w:t>
      </w:r>
    </w:p>
    <w:p w14:paraId="2422B360" w14:textId="4F97EE5E" w:rsidR="007D4543" w:rsidRDefault="007D4543" w:rsidP="007D4543">
      <w:pPr>
        <w:ind w:left="720" w:hanging="720"/>
        <w:rPr>
          <w:rFonts w:ascii="Times New Roman" w:hAnsi="Times New Roman" w:cs="Times New Roman"/>
          <w:sz w:val="24"/>
          <w:szCs w:val="24"/>
        </w:rPr>
      </w:pPr>
      <w:r w:rsidRPr="00751C27">
        <w:rPr>
          <w:rFonts w:ascii="Times New Roman" w:hAnsi="Times New Roman" w:cs="Times New Roman"/>
          <w:sz w:val="24"/>
          <w:szCs w:val="24"/>
          <w:lang w:val="de-DE"/>
        </w:rPr>
        <w:t xml:space="preserve">Kressin, N. R., Saha, S., Weaver, F., Rubenstein, L., &amp; Weinberger, M. (2007). </w:t>
      </w:r>
      <w:r w:rsidRPr="007D4543">
        <w:rPr>
          <w:rFonts w:ascii="Times New Roman" w:hAnsi="Times New Roman" w:cs="Times New Roman"/>
          <w:sz w:val="24"/>
          <w:szCs w:val="24"/>
        </w:rPr>
        <w:t>Career and time management strategies for clinical and health services researchers. Journal of general internal medicine, 22(10), 1475–1478. doi:10.1007/s11606-007-0337-7</w:t>
      </w:r>
    </w:p>
    <w:p w14:paraId="3314A512" w14:textId="7C9AD95E" w:rsidR="00DB0E2F" w:rsidRPr="00DB0E2F" w:rsidRDefault="00DB0E2F" w:rsidP="007D4543">
      <w:pPr>
        <w:ind w:left="720" w:hanging="720"/>
        <w:rPr>
          <w:rFonts w:ascii="Times New Roman" w:hAnsi="Times New Roman" w:cs="Times New Roman"/>
          <w:sz w:val="24"/>
          <w:szCs w:val="24"/>
        </w:rPr>
      </w:pPr>
      <w:proofErr w:type="spellStart"/>
      <w:r w:rsidRPr="00DB0E2F">
        <w:rPr>
          <w:rFonts w:ascii="Times New Roman" w:hAnsi="Times New Roman" w:cs="Times New Roman"/>
          <w:sz w:val="24"/>
          <w:szCs w:val="24"/>
        </w:rPr>
        <w:t>Terzan</w:t>
      </w:r>
      <w:proofErr w:type="spellEnd"/>
      <w:r w:rsidRPr="00DB0E2F">
        <w:rPr>
          <w:rFonts w:ascii="Times New Roman" w:hAnsi="Times New Roman" w:cs="Times New Roman"/>
          <w:sz w:val="24"/>
          <w:szCs w:val="24"/>
        </w:rPr>
        <w:t>, J. T., Hess, R., Schur, E.,</w:t>
      </w:r>
      <w:r>
        <w:rPr>
          <w:rFonts w:ascii="Times New Roman" w:hAnsi="Times New Roman" w:cs="Times New Roman"/>
          <w:sz w:val="24"/>
          <w:szCs w:val="24"/>
        </w:rPr>
        <w:t xml:space="preserve"> Phillips, R. S., &amp; </w:t>
      </w:r>
      <w:proofErr w:type="spellStart"/>
      <w:r>
        <w:rPr>
          <w:rFonts w:ascii="Times New Roman" w:hAnsi="Times New Roman" w:cs="Times New Roman"/>
          <w:sz w:val="24"/>
          <w:szCs w:val="24"/>
        </w:rPr>
        <w:t>Rigotti</w:t>
      </w:r>
      <w:proofErr w:type="spellEnd"/>
      <w:r>
        <w:rPr>
          <w:rFonts w:ascii="Times New Roman" w:hAnsi="Times New Roman" w:cs="Times New Roman"/>
          <w:sz w:val="24"/>
          <w:szCs w:val="24"/>
        </w:rPr>
        <w:t xml:space="preserve">, N. (2009). </w:t>
      </w:r>
      <w:r w:rsidRPr="00DB0E2F">
        <w:rPr>
          <w:rFonts w:ascii="Times New Roman" w:hAnsi="Times New Roman" w:cs="Times New Roman"/>
          <w:sz w:val="24"/>
          <w:szCs w:val="24"/>
        </w:rPr>
        <w:t>Making the Most of Mentors:</w:t>
      </w:r>
      <w:r>
        <w:rPr>
          <w:rFonts w:ascii="Times New Roman" w:hAnsi="Times New Roman" w:cs="Times New Roman"/>
          <w:sz w:val="24"/>
          <w:szCs w:val="24"/>
        </w:rPr>
        <w:t xml:space="preserve"> A Guide for Mentees. </w:t>
      </w:r>
      <w:r>
        <w:rPr>
          <w:rFonts w:ascii="Times New Roman" w:hAnsi="Times New Roman" w:cs="Times New Roman"/>
          <w:i/>
          <w:sz w:val="24"/>
          <w:szCs w:val="24"/>
        </w:rPr>
        <w:t>Academic Medicine</w:t>
      </w:r>
      <w:r>
        <w:rPr>
          <w:rFonts w:ascii="Times New Roman" w:hAnsi="Times New Roman" w:cs="Times New Roman"/>
          <w:sz w:val="24"/>
          <w:szCs w:val="24"/>
        </w:rPr>
        <w:t xml:space="preserve">, 84(1): 140 – 144. </w:t>
      </w:r>
    </w:p>
    <w:sectPr w:rsidR="00DB0E2F" w:rsidRPr="00DB0E2F" w:rsidSect="00723B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BCDD6" w14:textId="77777777" w:rsidR="00FB4D97" w:rsidRDefault="00FB4D97" w:rsidP="00E3078E">
      <w:pPr>
        <w:spacing w:after="0"/>
      </w:pPr>
      <w:r>
        <w:separator/>
      </w:r>
    </w:p>
  </w:endnote>
  <w:endnote w:type="continuationSeparator" w:id="0">
    <w:p w14:paraId="67B64B04" w14:textId="77777777" w:rsidR="00FB4D97" w:rsidRDefault="00FB4D97"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nt292">
    <w:panose1 w:val="020B0604020202020204"/>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8DA5" w14:textId="77777777" w:rsidR="00D2581D" w:rsidRDefault="00D2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F820" w14:textId="77777777" w:rsidR="00D2581D" w:rsidRDefault="00D25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0C75" w14:textId="77777777" w:rsidR="00723B6D" w:rsidRPr="00723B6D" w:rsidRDefault="00723B6D" w:rsidP="00723B6D">
    <w:pPr>
      <w:jc w:val="center"/>
    </w:pPr>
    <w:r w:rsidRPr="00723B6D">
      <w:t>© 201</w:t>
    </w:r>
    <w:r w:rsidR="00D2581D">
      <w:t>4</w:t>
    </w:r>
    <w:r w:rsidRPr="00723B6D">
      <w:t>. Grand Canyon University. All Rights Reserved.</w:t>
    </w:r>
  </w:p>
  <w:p w14:paraId="7155B580"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8B8D" w14:textId="77777777" w:rsidR="00FB4D97" w:rsidRDefault="00FB4D97" w:rsidP="00E3078E">
      <w:pPr>
        <w:spacing w:after="0"/>
      </w:pPr>
      <w:r>
        <w:separator/>
      </w:r>
    </w:p>
  </w:footnote>
  <w:footnote w:type="continuationSeparator" w:id="0">
    <w:p w14:paraId="54DC1CD0" w14:textId="77777777" w:rsidR="00FB4D97" w:rsidRDefault="00FB4D97"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3A42" w14:textId="77777777" w:rsidR="00D2581D" w:rsidRDefault="00D25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6860" w14:textId="77777777" w:rsidR="00E3078E" w:rsidRDefault="00E3078E" w:rsidP="002A3A3D">
    <w:pPr>
      <w:pStyle w:val="Header"/>
    </w:pPr>
  </w:p>
  <w:p w14:paraId="4DB6F9C6" w14:textId="77777777" w:rsidR="00E91BB7" w:rsidRDefault="00E91BB7" w:rsidP="002A3A3D">
    <w:pPr>
      <w:pStyle w:val="Header"/>
    </w:pPr>
  </w:p>
  <w:p w14:paraId="7F990508" w14:textId="77777777" w:rsidR="00E91BB7" w:rsidRDefault="00E91BB7" w:rsidP="002A3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15CB" w14:textId="77777777" w:rsidR="00723B6D" w:rsidRDefault="00723B6D">
    <w:pPr>
      <w:pStyle w:val="Header"/>
    </w:pPr>
    <w:r>
      <w:rPr>
        <w:noProof/>
        <w:lang w:val="es-HN" w:eastAsia="es-HN"/>
      </w:rPr>
      <w:drawing>
        <wp:inline distT="0" distB="0" distL="0" distR="0" wp14:anchorId="06E9BB66" wp14:editId="4FC6E560">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0C1F857" w14:textId="77777777" w:rsidR="00723B6D" w:rsidRDefault="00723B6D">
    <w:pPr>
      <w:pStyle w:val="Header"/>
    </w:pPr>
  </w:p>
  <w:p w14:paraId="5C611B83" w14:textId="77777777" w:rsidR="00723B6D" w:rsidRDefault="00723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10561"/>
    <w:multiLevelType w:val="hybridMultilevel"/>
    <w:tmpl w:val="4E4E9D30"/>
    <w:lvl w:ilvl="0" w:tplc="3796C0F0">
      <w:start w:val="7"/>
      <w:numFmt w:val="bullet"/>
      <w:lvlText w:val=""/>
      <w:lvlJc w:val="left"/>
      <w:pPr>
        <w:ind w:left="720" w:hanging="360"/>
      </w:pPr>
      <w:rPr>
        <w:rFonts w:ascii="Symbol" w:eastAsiaTheme="minorHAnsi" w:hAnsi="Symbol"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40"/>
    <w:rsid w:val="000310F3"/>
    <w:rsid w:val="000465AC"/>
    <w:rsid w:val="000B3382"/>
    <w:rsid w:val="00131875"/>
    <w:rsid w:val="001B081D"/>
    <w:rsid w:val="0028433A"/>
    <w:rsid w:val="002A3A3D"/>
    <w:rsid w:val="002B3052"/>
    <w:rsid w:val="003B0C09"/>
    <w:rsid w:val="003F45CB"/>
    <w:rsid w:val="00465373"/>
    <w:rsid w:val="00472951"/>
    <w:rsid w:val="004E59F7"/>
    <w:rsid w:val="0055210F"/>
    <w:rsid w:val="005B58DC"/>
    <w:rsid w:val="005D688D"/>
    <w:rsid w:val="006B7B81"/>
    <w:rsid w:val="00723B6D"/>
    <w:rsid w:val="00751C27"/>
    <w:rsid w:val="007D4543"/>
    <w:rsid w:val="007F090F"/>
    <w:rsid w:val="008C2F5E"/>
    <w:rsid w:val="008D62B6"/>
    <w:rsid w:val="00916D19"/>
    <w:rsid w:val="009177AC"/>
    <w:rsid w:val="009853F9"/>
    <w:rsid w:val="009F6C41"/>
    <w:rsid w:val="00A54F22"/>
    <w:rsid w:val="00AC0F9C"/>
    <w:rsid w:val="00AE30FC"/>
    <w:rsid w:val="00AF79E3"/>
    <w:rsid w:val="00B43341"/>
    <w:rsid w:val="00BD5403"/>
    <w:rsid w:val="00C16584"/>
    <w:rsid w:val="00C957CA"/>
    <w:rsid w:val="00CB3DCC"/>
    <w:rsid w:val="00D078DF"/>
    <w:rsid w:val="00D2581D"/>
    <w:rsid w:val="00D56996"/>
    <w:rsid w:val="00D93063"/>
    <w:rsid w:val="00DB0E2F"/>
    <w:rsid w:val="00DD18BF"/>
    <w:rsid w:val="00E3078E"/>
    <w:rsid w:val="00E83521"/>
    <w:rsid w:val="00E91BB7"/>
    <w:rsid w:val="00F94CC8"/>
    <w:rsid w:val="00FB4D97"/>
    <w:rsid w:val="00FF4B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82A65"/>
  <w15:docId w15:val="{89451E84-E9A6-4DBE-B322-F709D8ED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40"/>
    <w:pPr>
      <w:spacing w:after="160" w:line="259" w:lineRule="auto"/>
    </w:pPr>
    <w:rPr>
      <w:rFonts w:asciiTheme="minorHAnsi" w:eastAsiaTheme="minorHAnsi" w:hAnsiTheme="minorHAnsi" w:cstheme="minorBidi"/>
      <w:sz w:val="22"/>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paragraph" w:styleId="ListParagraph">
    <w:name w:val="List Paragraph"/>
    <w:basedOn w:val="Normal"/>
    <w:uiPriority w:val="34"/>
    <w:qFormat/>
    <w:rsid w:val="00284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LDR</TermName>
          <TermId>35663e9a-d729-4a75-88b9-4557dde38304</TermId>
        </TermInfo>
      </Terms>
    </DocumentSubjectTaxHTField0>
    <DocumentStatusTaxHTField0 xmlns="http://schemas.microsoft.com/sharepoint/v3">
      <Terms xmlns="http://schemas.microsoft.com/office/infopath/2007/PartnerControls"/>
    </DocumentStatusTaxHTField0>
    <TaxCatchAll xmlns="30a82cfc-8d0b-455e-b705-4035c60ff9fd">
      <Value>1</Value>
      <Value>66</Value>
      <Value>2</Value>
      <Value>4845</Value>
      <Value>3</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DF7721458C2F0E4F85CB3D4BC500523E" ma:contentTypeVersion="5" ma:contentTypeDescription="Create a new document." ma:contentTypeScope="" ma:versionID="59d5fcb88d1efbab87c13c4028fcd24a">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29EF0004-7B80-4F7A-AC29-108DB529D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D5D8F-6C72-45AA-BB06-202F04565A6E}">
  <ds:schemaRefs>
    <ds:schemaRef ds:uri="http://schemas.microsoft.com/office/2006/metadata/customXsn"/>
  </ds:schemaRefs>
</ds:datastoreItem>
</file>

<file path=customXml/itemProps4.xml><?xml version="1.0" encoding="utf-8"?>
<ds:datastoreItem xmlns:ds="http://schemas.openxmlformats.org/officeDocument/2006/customXml" ds:itemID="{10D412FD-19CA-4974-8A00-6813C0D75888}">
  <ds:schemaRefs>
    <ds:schemaRef ds:uri="http://schemas.microsoft.com/sharepoint/events"/>
  </ds:schemaRefs>
</ds:datastoreItem>
</file>

<file path=customXml/itemProps5.xml><?xml version="1.0" encoding="utf-8"?>
<ds:datastoreItem xmlns:ds="http://schemas.openxmlformats.org/officeDocument/2006/customXml" ds:itemID="{DEAE2935-652D-42F6-AFDE-C5D6AD68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stacy marcos</dc:creator>
  <cp:lastModifiedBy>VandeLune, Brad</cp:lastModifiedBy>
  <cp:revision>2</cp:revision>
  <dcterms:created xsi:type="dcterms:W3CDTF">2019-08-06T16:53:00Z</dcterms:created>
  <dcterms:modified xsi:type="dcterms:W3CDTF">2019-08-06T16:53:00Z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0x010100A30BC5E90BED914E81F4B67CDEADBEEF00DF7721458C2F0E4F85CB3D4BC500523E</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ubject">
    <vt:lpwstr>4845;#LDR|35663e9a-d729-4a75-88b9-4557dde38304</vt:lpwstr>
  </property>
  <property fmtid="{D5CDD505-2E9C-101B-9397-08002B2CF9AE}" pid="10" name="DocumentStatus">
    <vt:lpwstr/>
  </property>
  <property fmtid="{D5CDD505-2E9C-101B-9397-08002B2CF9AE}" pid="11" name="DocumentCategory">
    <vt:lpwstr/>
  </property>
</Properties>
</file>