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B6A10" w14:textId="77777777" w:rsidR="00107EDB" w:rsidRDefault="00107EDB" w:rsidP="00107ED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36"/>
          <w:szCs w:val="36"/>
        </w:rPr>
      </w:pPr>
      <w:r>
        <w:rPr>
          <w:rFonts w:ascii="Arial Narrow" w:eastAsia="Times New Roman" w:hAnsi="Arial Narrow" w:cs="Times New Roman"/>
          <w:sz w:val="36"/>
          <w:szCs w:val="36"/>
        </w:rPr>
        <w:t>Week 7 Discussion 5</w:t>
      </w:r>
    </w:p>
    <w:p w14:paraId="3430C3AD" w14:textId="77777777" w:rsidR="00107EDB" w:rsidRPr="003C31F4" w:rsidRDefault="00107EDB" w:rsidP="00107ED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</w:rPr>
      </w:pPr>
      <w:r w:rsidRPr="00107EDB">
        <w:rPr>
          <w:rFonts w:ascii="Arial Narrow" w:eastAsia="Times New Roman" w:hAnsi="Arial Narrow" w:cs="Times New Roman"/>
          <w:sz w:val="36"/>
          <w:szCs w:val="36"/>
        </w:rPr>
        <w:t xml:space="preserve">Discuss the following and </w:t>
      </w:r>
      <w:r w:rsidRPr="003C31F4">
        <w:rPr>
          <w:rFonts w:ascii="Arial Narrow" w:eastAsia="Times New Roman" w:hAnsi="Arial Narrow" w:cs="Times New Roman"/>
          <w:b/>
          <w:bCs/>
          <w:sz w:val="28"/>
          <w:szCs w:val="28"/>
        </w:rPr>
        <w:t>answer each section as identified</w:t>
      </w:r>
    </w:p>
    <w:p w14:paraId="4DCF91D9" w14:textId="77777777" w:rsidR="00107EDB" w:rsidRPr="00107EDB" w:rsidRDefault="00107EDB" w:rsidP="00107EDB">
      <w:pPr>
        <w:spacing w:after="0" w:line="240" w:lineRule="auto"/>
        <w:ind w:left="342"/>
        <w:rPr>
          <w:rFonts w:ascii="Simplified Arabic" w:eastAsia="Times New Roman" w:hAnsi="Simplified Arabic" w:cs="Simplified Arabic"/>
          <w:sz w:val="24"/>
          <w:szCs w:val="24"/>
        </w:rPr>
      </w:pPr>
      <w:r w:rsidRPr="00107EDB">
        <w:rPr>
          <w:rFonts w:ascii="Arial Narrow" w:eastAsia="Times New Roman" w:hAnsi="Arial Narrow" w:cs="Simplified Arabic"/>
          <w:b/>
          <w:bCs/>
          <w:sz w:val="36"/>
          <w:szCs w:val="36"/>
        </w:rPr>
        <w:t> </w:t>
      </w:r>
    </w:p>
    <w:p w14:paraId="2F1B0F0B" w14:textId="77777777" w:rsidR="00107EDB" w:rsidRPr="00107EDB" w:rsidRDefault="00107EDB" w:rsidP="00107EDB">
      <w:pPr>
        <w:spacing w:after="0" w:line="240" w:lineRule="auto"/>
        <w:ind w:left="252"/>
        <w:rPr>
          <w:rFonts w:ascii="Simplified Arabic" w:eastAsia="Times New Roman" w:hAnsi="Simplified Arabic" w:cs="Simplified Arabic"/>
          <w:color w:val="FF0000"/>
          <w:sz w:val="24"/>
          <w:szCs w:val="24"/>
        </w:rPr>
      </w:pPr>
      <w:r w:rsidRPr="00107EDB">
        <w:rPr>
          <w:rFonts w:ascii="Arial Narrow" w:eastAsia="Times New Roman" w:hAnsi="Arial Narrow" w:cs="Simplified Arabic"/>
          <w:b/>
          <w:bCs/>
          <w:sz w:val="36"/>
          <w:szCs w:val="36"/>
        </w:rPr>
        <w:t>I.</w:t>
      </w:r>
      <w:r w:rsidRPr="00107EDB">
        <w:rPr>
          <w:rFonts w:ascii="Arial Narrow" w:eastAsia="Times New Roman" w:hAnsi="Arial Narrow" w:cs="Simplified Arabic"/>
          <w:sz w:val="36"/>
          <w:szCs w:val="36"/>
        </w:rPr>
        <w:t xml:space="preserve"> Review the following article: </w:t>
      </w:r>
      <w:hyperlink r:id="rId5" w:tgtFrame="_blank" w:history="1">
        <w:r w:rsidRPr="00107EDB">
          <w:rPr>
            <w:rFonts w:ascii="Arial Narrow" w:eastAsia="Times New Roman" w:hAnsi="Arial Narrow" w:cs="Simplified Arabic"/>
            <w:color w:val="000000"/>
            <w:sz w:val="36"/>
            <w:szCs w:val="36"/>
          </w:rPr>
          <w:t>Interview Feedback</w:t>
        </w:r>
      </w:hyperlink>
      <w:r w:rsidRPr="00107EDB">
        <w:rPr>
          <w:rFonts w:ascii="Arial Narrow" w:eastAsia="Times New Roman" w:hAnsi="Arial Narrow" w:cs="Simplified Arabic"/>
          <w:sz w:val="36"/>
          <w:szCs w:val="36"/>
        </w:rPr>
        <w:t xml:space="preserve"> </w:t>
      </w:r>
      <w:r w:rsidRPr="00107EDB">
        <w:rPr>
          <w:rFonts w:ascii="Simplified Arabic" w:eastAsia="Times New Roman" w:hAnsi="Simplified Arabic" w:cs="Simplified Arabic"/>
          <w:color w:val="FF0000"/>
          <w:sz w:val="36"/>
          <w:szCs w:val="36"/>
          <w:highlight w:val="yellow"/>
        </w:rPr>
        <w:t>(see attachment)</w:t>
      </w:r>
      <w:r w:rsidR="003C31F4">
        <w:rPr>
          <w:rFonts w:ascii="Simplified Arabic" w:eastAsia="Times New Roman" w:hAnsi="Simplified Arabic" w:cs="Simplified Arabic"/>
          <w:color w:val="FF0000"/>
          <w:sz w:val="36"/>
          <w:szCs w:val="36"/>
        </w:rPr>
        <w:t xml:space="preserve"> – also using the article as a cited source.</w:t>
      </w:r>
    </w:p>
    <w:p w14:paraId="3C1CF156" w14:textId="77777777" w:rsidR="00107EDB" w:rsidRPr="00107EDB" w:rsidRDefault="00107EDB" w:rsidP="00107EDB">
      <w:pPr>
        <w:numPr>
          <w:ilvl w:val="0"/>
          <w:numId w:val="1"/>
        </w:numPr>
        <w:spacing w:after="0" w:line="276" w:lineRule="auto"/>
        <w:ind w:left="1440"/>
        <w:rPr>
          <w:rFonts w:ascii="Simplified Arabic" w:eastAsia="Times New Roman" w:hAnsi="Simplified Arabic" w:cs="Simplified Arabic"/>
          <w:sz w:val="24"/>
          <w:szCs w:val="24"/>
        </w:rPr>
      </w:pPr>
      <w:r w:rsidRPr="00107EDB">
        <w:rPr>
          <w:rFonts w:ascii="Arial Narrow" w:eastAsia="Times New Roman" w:hAnsi="Arial Narrow" w:cs="Simplified Arabic"/>
          <w:sz w:val="36"/>
          <w:szCs w:val="36"/>
        </w:rPr>
        <w:t xml:space="preserve">In your own words (a minimum of 250 words) discuss the five types of interview feedback (agree, disagree, what would your personal to-do consist of, etc.) </w:t>
      </w:r>
      <w:r w:rsidRPr="00107EDB">
        <w:rPr>
          <w:rFonts w:ascii="Arial Narrow" w:eastAsia="Times New Roman" w:hAnsi="Arial Narrow" w:cs="Simplified Arabic"/>
          <w:b/>
          <w:bCs/>
          <w:color w:val="CF2A27"/>
          <w:sz w:val="36"/>
          <w:szCs w:val="36"/>
        </w:rPr>
        <w:t>thoroughly explain</w:t>
      </w:r>
    </w:p>
    <w:p w14:paraId="3D635000" w14:textId="77777777" w:rsidR="00107EDB" w:rsidRPr="00107EDB" w:rsidRDefault="00107EDB" w:rsidP="00107EDB">
      <w:pPr>
        <w:numPr>
          <w:ilvl w:val="0"/>
          <w:numId w:val="1"/>
        </w:numPr>
        <w:spacing w:after="0" w:line="276" w:lineRule="auto"/>
        <w:ind w:left="1440"/>
        <w:rPr>
          <w:rFonts w:ascii="Simplified Arabic" w:eastAsia="Times New Roman" w:hAnsi="Simplified Arabic" w:cs="Simplified Arabic"/>
          <w:sz w:val="24"/>
          <w:szCs w:val="24"/>
        </w:rPr>
      </w:pPr>
      <w:r w:rsidRPr="00107EDB">
        <w:rPr>
          <w:rFonts w:ascii="Arial Narrow" w:eastAsia="Times New Roman" w:hAnsi="Arial Narrow" w:cs="Simplified Arabic"/>
          <w:sz w:val="36"/>
          <w:szCs w:val="36"/>
        </w:rPr>
        <w:t xml:space="preserve">Select which type of the five you personally feel is the most beneficial for strategic HR Managers </w:t>
      </w:r>
      <w:r w:rsidRPr="00107EDB">
        <w:rPr>
          <w:rFonts w:ascii="Arial Narrow" w:eastAsia="Times New Roman" w:hAnsi="Arial Narrow" w:cs="Simplified Arabic"/>
          <w:b/>
          <w:bCs/>
          <w:sz w:val="36"/>
          <w:szCs w:val="36"/>
        </w:rPr>
        <w:t>AND</w:t>
      </w:r>
      <w:r w:rsidRPr="00107EDB">
        <w:rPr>
          <w:rFonts w:ascii="Arial Narrow" w:eastAsia="Times New Roman" w:hAnsi="Arial Narrow" w:cs="Simplified Arabic"/>
          <w:sz w:val="36"/>
          <w:szCs w:val="36"/>
        </w:rPr>
        <w:t xml:space="preserve"> why (a minimum of 250 words)</w:t>
      </w:r>
    </w:p>
    <w:p w14:paraId="0CE0E5BA" w14:textId="77777777" w:rsidR="00EA03FE" w:rsidRDefault="00EA03FE">
      <w:bookmarkStart w:id="0" w:name="_GoBack"/>
      <w:bookmarkEnd w:id="0"/>
    </w:p>
    <w:sectPr w:rsidR="00EA0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004B7"/>
    <w:multiLevelType w:val="multilevel"/>
    <w:tmpl w:val="3F727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DB"/>
    <w:rsid w:val="00107EDB"/>
    <w:rsid w:val="00127E7D"/>
    <w:rsid w:val="003C31F4"/>
    <w:rsid w:val="00EA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4B2FF"/>
  <w15:chartTrackingRefBased/>
  <w15:docId w15:val="{583F391B-1AF1-4E27-B1EA-2A369779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7EDB"/>
    <w:rPr>
      <w:strike w:val="0"/>
      <w:dstrike w:val="0"/>
      <w:color w:val="00000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107E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0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5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7370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usiness2community.com/human-resources/well-rounded-interview-feedback-strategy-5-types-include-020181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CODB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Ronette</dc:creator>
  <cp:keywords/>
  <dc:description/>
  <cp:lastModifiedBy>Byron Williams</cp:lastModifiedBy>
  <cp:revision>3</cp:revision>
  <cp:lastPrinted>2019-10-29T20:25:00Z</cp:lastPrinted>
  <dcterms:created xsi:type="dcterms:W3CDTF">2019-10-17T15:45:00Z</dcterms:created>
  <dcterms:modified xsi:type="dcterms:W3CDTF">2019-11-01T00:32:00Z</dcterms:modified>
</cp:coreProperties>
</file>