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7E17" w14:textId="77777777" w:rsidR="00BA309F" w:rsidRPr="00CA0719" w:rsidRDefault="00CA0719">
      <w:pPr>
        <w:rPr>
          <w:sz w:val="32"/>
          <w:szCs w:val="32"/>
        </w:rPr>
      </w:pPr>
      <w:r w:rsidRPr="00CA0719">
        <w:rPr>
          <w:sz w:val="32"/>
          <w:szCs w:val="32"/>
        </w:rPr>
        <w:t>Week 5 Discussion 4</w:t>
      </w:r>
    </w:p>
    <w:p w14:paraId="763BEB4E" w14:textId="77777777" w:rsidR="00CA0719" w:rsidRPr="00CA0719" w:rsidRDefault="00CA0719" w:rsidP="00CA0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A0719">
        <w:rPr>
          <w:rFonts w:ascii="Arial Narrow" w:eastAsia="Times New Roman" w:hAnsi="Arial Narrow" w:cs="Times New Roman"/>
          <w:sz w:val="36"/>
          <w:szCs w:val="36"/>
        </w:rPr>
        <w:t>Discuss the following</w:t>
      </w:r>
    </w:p>
    <w:p w14:paraId="73BEFCF4" w14:textId="77777777" w:rsidR="00CA0719" w:rsidRPr="00CA0719" w:rsidRDefault="00CA0719" w:rsidP="00CA0719">
      <w:pPr>
        <w:spacing w:after="0" w:line="240" w:lineRule="auto"/>
        <w:ind w:left="342"/>
        <w:rPr>
          <w:rFonts w:ascii="Simplified Arabic" w:eastAsia="Times New Roman" w:hAnsi="Simplified Arabic" w:cs="Simplified Arabic"/>
          <w:sz w:val="24"/>
          <w:szCs w:val="24"/>
        </w:rPr>
      </w:pPr>
      <w:r w:rsidRPr="00CA0719">
        <w:rPr>
          <w:rFonts w:ascii="Arial Narrow" w:eastAsia="Times New Roman" w:hAnsi="Arial Narrow" w:cs="Simplified Arabic"/>
          <w:b/>
          <w:bCs/>
          <w:sz w:val="36"/>
          <w:szCs w:val="36"/>
        </w:rPr>
        <w:t> </w:t>
      </w:r>
    </w:p>
    <w:p w14:paraId="00FB12F5" w14:textId="3BAB3BA0" w:rsidR="00CA0719" w:rsidRPr="00CA0719" w:rsidRDefault="00CA0719" w:rsidP="00CA0719">
      <w:pPr>
        <w:pStyle w:val="ListParagraph"/>
        <w:numPr>
          <w:ilvl w:val="0"/>
          <w:numId w:val="2"/>
        </w:numPr>
        <w:spacing w:after="0" w:line="240" w:lineRule="auto"/>
        <w:rPr>
          <w:rFonts w:ascii="Simplified Arabic" w:eastAsia="Times New Roman" w:hAnsi="Simplified Arabic" w:cs="Simplified Arabic"/>
          <w:sz w:val="36"/>
          <w:szCs w:val="36"/>
        </w:rPr>
      </w:pPr>
      <w:r w:rsidRPr="00CA0719">
        <w:rPr>
          <w:rFonts w:ascii="Arial Narrow" w:eastAsia="Times New Roman" w:hAnsi="Arial Narrow" w:cs="Simplified Arabic"/>
          <w:sz w:val="36"/>
          <w:szCs w:val="36"/>
        </w:rPr>
        <w:t xml:space="preserve">Review the following article: </w:t>
      </w:r>
      <w:hyperlink r:id="rId5" w:tgtFrame="_blank" w:history="1">
        <w:r w:rsidRPr="00CA0719">
          <w:rPr>
            <w:rFonts w:ascii="Arial Narrow" w:eastAsia="Times New Roman" w:hAnsi="Arial Narrow" w:cs="Simplified Arabic"/>
            <w:color w:val="000000"/>
            <w:sz w:val="36"/>
            <w:szCs w:val="36"/>
          </w:rPr>
          <w:t>Challenges</w:t>
        </w:r>
      </w:hyperlink>
      <w:r w:rsidRPr="00CA0719">
        <w:rPr>
          <w:rFonts w:ascii="Arial Narrow" w:eastAsia="Times New Roman" w:hAnsi="Arial Narrow" w:cs="Simplified Arabic"/>
          <w:sz w:val="36"/>
          <w:szCs w:val="36"/>
        </w:rPr>
        <w:t xml:space="preserve"> </w:t>
      </w:r>
      <w:r w:rsidRPr="00CA0719">
        <w:rPr>
          <w:rFonts w:ascii="Simplified Arabic" w:eastAsia="Times New Roman" w:hAnsi="Simplified Arabic" w:cs="Simplified Arabic"/>
          <w:sz w:val="36"/>
          <w:szCs w:val="36"/>
        </w:rPr>
        <w:t> (</w:t>
      </w:r>
      <w:r w:rsidRPr="00B915FE">
        <w:rPr>
          <w:rFonts w:ascii="Simplified Arabic" w:eastAsia="Times New Roman" w:hAnsi="Simplified Arabic" w:cs="Simplified Arabic"/>
          <w:sz w:val="36"/>
          <w:szCs w:val="36"/>
          <w:highlight w:val="yellow"/>
        </w:rPr>
        <w:t xml:space="preserve">see </w:t>
      </w:r>
      <w:bookmarkStart w:id="0" w:name="_GoBack"/>
      <w:bookmarkEnd w:id="0"/>
      <w:r w:rsidRPr="00B915FE">
        <w:rPr>
          <w:rFonts w:ascii="Simplified Arabic" w:eastAsia="Times New Roman" w:hAnsi="Simplified Arabic" w:cs="Simplified Arabic"/>
          <w:sz w:val="36"/>
          <w:szCs w:val="36"/>
          <w:highlight w:val="yellow"/>
        </w:rPr>
        <w:t>attachment)</w:t>
      </w:r>
      <w:r w:rsidR="00B915FE">
        <w:rPr>
          <w:rFonts w:ascii="Simplified Arabic" w:eastAsia="Times New Roman" w:hAnsi="Simplified Arabic" w:cs="Simplified Arabic"/>
          <w:sz w:val="36"/>
          <w:szCs w:val="36"/>
        </w:rPr>
        <w:t xml:space="preserve"> </w:t>
      </w:r>
    </w:p>
    <w:p w14:paraId="3B12ED4A" w14:textId="77777777" w:rsidR="00CA0719" w:rsidRPr="00CA0719" w:rsidRDefault="00CA0719" w:rsidP="00CA0719">
      <w:pPr>
        <w:pStyle w:val="ListParagraph"/>
        <w:spacing w:after="0" w:line="240" w:lineRule="auto"/>
        <w:ind w:left="972"/>
        <w:rPr>
          <w:rFonts w:ascii="Simplified Arabic" w:eastAsia="Times New Roman" w:hAnsi="Simplified Arabic" w:cs="Simplified Arabic"/>
          <w:sz w:val="24"/>
          <w:szCs w:val="24"/>
        </w:rPr>
      </w:pPr>
    </w:p>
    <w:p w14:paraId="6025F0C5" w14:textId="77777777" w:rsidR="00CA0719" w:rsidRPr="00CA0719" w:rsidRDefault="00CA0719" w:rsidP="00CA0719">
      <w:pPr>
        <w:numPr>
          <w:ilvl w:val="0"/>
          <w:numId w:val="1"/>
        </w:numPr>
        <w:spacing w:after="0" w:line="276" w:lineRule="auto"/>
        <w:ind w:left="1440"/>
        <w:rPr>
          <w:rFonts w:ascii="Simplified Arabic" w:eastAsia="Times New Roman" w:hAnsi="Simplified Arabic" w:cs="Simplified Arabic"/>
          <w:sz w:val="24"/>
          <w:szCs w:val="24"/>
        </w:rPr>
      </w:pPr>
      <w:r w:rsidRPr="00CA0719">
        <w:rPr>
          <w:rFonts w:ascii="Arial Narrow" w:eastAsia="Times New Roman" w:hAnsi="Arial Narrow" w:cs="Simplified Arabic"/>
          <w:sz w:val="36"/>
          <w:szCs w:val="36"/>
        </w:rPr>
        <w:t>Discuss your thoughts on each of the five recruitment and selection challenges noting at least 200 words per challenge (</w:t>
      </w:r>
      <w:r w:rsidRPr="00CA0719">
        <w:rPr>
          <w:rFonts w:ascii="Arial Narrow" w:eastAsia="Times New Roman" w:hAnsi="Arial Narrow" w:cs="Simplified Arabic"/>
          <w:color w:val="CF2A27"/>
          <w:sz w:val="36"/>
          <w:szCs w:val="36"/>
        </w:rPr>
        <w:t>total 1,000 words minimum</w:t>
      </w:r>
      <w:r w:rsidRPr="00CA0719">
        <w:rPr>
          <w:rFonts w:ascii="Arial Narrow" w:eastAsia="Times New Roman" w:hAnsi="Arial Narrow" w:cs="Simplified Arabic"/>
          <w:sz w:val="36"/>
          <w:szCs w:val="36"/>
        </w:rPr>
        <w:t xml:space="preserve">). </w:t>
      </w:r>
    </w:p>
    <w:p w14:paraId="2A92A669" w14:textId="77777777" w:rsidR="00CA0719" w:rsidRPr="00CA0719" w:rsidRDefault="00CA0719" w:rsidP="00CA0719">
      <w:pPr>
        <w:numPr>
          <w:ilvl w:val="0"/>
          <w:numId w:val="1"/>
        </w:numPr>
        <w:spacing w:after="0" w:line="276" w:lineRule="auto"/>
        <w:ind w:left="1440"/>
        <w:rPr>
          <w:rFonts w:ascii="Simplified Arabic" w:eastAsia="Times New Roman" w:hAnsi="Simplified Arabic" w:cs="Simplified Arabic"/>
          <w:sz w:val="24"/>
          <w:szCs w:val="24"/>
        </w:rPr>
      </w:pPr>
      <w:r w:rsidRPr="00CA0719">
        <w:rPr>
          <w:rFonts w:ascii="Arial Narrow" w:eastAsia="Times New Roman" w:hAnsi="Arial Narrow" w:cs="Simplified Arabic"/>
          <w:sz w:val="36"/>
          <w:szCs w:val="36"/>
        </w:rPr>
        <w:t>Number each challenge accordingly.</w:t>
      </w:r>
    </w:p>
    <w:p w14:paraId="5706D2C0" w14:textId="77777777" w:rsidR="00CA0719" w:rsidRPr="00CA0719" w:rsidRDefault="00CA0719" w:rsidP="00CA0719">
      <w:pPr>
        <w:spacing w:after="0" w:line="240" w:lineRule="auto"/>
        <w:ind w:left="342"/>
        <w:rPr>
          <w:rFonts w:ascii="Simplified Arabic" w:eastAsia="Times New Roman" w:hAnsi="Simplified Arabic" w:cs="Simplified Arabic"/>
          <w:sz w:val="24"/>
          <w:szCs w:val="24"/>
        </w:rPr>
      </w:pPr>
      <w:r w:rsidRPr="00CA0719">
        <w:rPr>
          <w:rFonts w:ascii="Arial Narrow" w:eastAsia="Times New Roman" w:hAnsi="Arial Narrow" w:cs="Simplified Arabic"/>
          <w:sz w:val="36"/>
          <w:szCs w:val="36"/>
        </w:rPr>
        <w:t>Note:</w:t>
      </w:r>
      <w:r w:rsidR="007754B3">
        <w:rPr>
          <w:rFonts w:ascii="Arial Narrow" w:eastAsia="Times New Roman" w:hAnsi="Arial Narrow" w:cs="Simplified Arabic"/>
          <w:sz w:val="36"/>
          <w:szCs w:val="36"/>
        </w:rPr>
        <w:t xml:space="preserve"> </w:t>
      </w:r>
      <w:r w:rsidR="007754B3" w:rsidRPr="007754B3">
        <w:rPr>
          <w:rFonts w:ascii="Arial Narrow" w:eastAsia="Times New Roman" w:hAnsi="Arial Narrow" w:cs="Simplified Arabic"/>
          <w:color w:val="FF0000"/>
          <w:sz w:val="36"/>
          <w:szCs w:val="36"/>
          <w:highlight w:val="yellow"/>
        </w:rPr>
        <w:t xml:space="preserve">use the challenges article as a reference and </w:t>
      </w:r>
      <w:r w:rsidRPr="007754B3">
        <w:rPr>
          <w:rFonts w:ascii="Arial Narrow" w:eastAsia="Times New Roman" w:hAnsi="Arial Narrow" w:cs="Simplified Arabic"/>
          <w:i/>
          <w:iCs/>
          <w:color w:val="FF0000"/>
          <w:sz w:val="36"/>
          <w:szCs w:val="36"/>
          <w:highlight w:val="yellow"/>
          <w:shd w:val="clear" w:color="auto" w:fill="FFFF00"/>
        </w:rPr>
        <w:t>you will have to use other resources to substantiate your thoughts/ideas</w:t>
      </w:r>
    </w:p>
    <w:p w14:paraId="3BCFE9F7" w14:textId="77777777" w:rsidR="00CA0719" w:rsidRPr="00CA0719" w:rsidRDefault="00CA0719" w:rsidP="00CA0719">
      <w:pPr>
        <w:spacing w:after="75" w:line="240" w:lineRule="auto"/>
        <w:ind w:left="342"/>
        <w:rPr>
          <w:rFonts w:ascii="Simplified Arabic" w:eastAsia="Times New Roman" w:hAnsi="Simplified Arabic" w:cs="Simplified Arabic"/>
          <w:sz w:val="24"/>
          <w:szCs w:val="24"/>
        </w:rPr>
      </w:pPr>
      <w:r w:rsidRPr="00CA0719">
        <w:rPr>
          <w:rFonts w:ascii="Arial Narrow" w:eastAsia="Times New Roman" w:hAnsi="Arial Narrow" w:cs="Simplified Arabic"/>
          <w:b/>
          <w:bCs/>
          <w:sz w:val="36"/>
          <w:szCs w:val="36"/>
        </w:rPr>
        <w:t> </w:t>
      </w:r>
    </w:p>
    <w:p w14:paraId="324F76E2" w14:textId="77777777" w:rsidR="00CA0719" w:rsidRDefault="00CA0719"/>
    <w:sectPr w:rsidR="00CA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E47"/>
    <w:multiLevelType w:val="hybridMultilevel"/>
    <w:tmpl w:val="DF4E392C"/>
    <w:lvl w:ilvl="0" w:tplc="70EEC15E">
      <w:start w:val="1"/>
      <w:numFmt w:val="upperRoman"/>
      <w:lvlText w:val="%1."/>
      <w:lvlJc w:val="left"/>
      <w:pPr>
        <w:ind w:left="972" w:hanging="720"/>
      </w:pPr>
      <w:rPr>
        <w:rFonts w:ascii="Arial Narrow" w:hAnsi="Arial Narro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83E2C5A"/>
    <w:multiLevelType w:val="multilevel"/>
    <w:tmpl w:val="570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19"/>
    <w:rsid w:val="007754B3"/>
    <w:rsid w:val="00B915FE"/>
    <w:rsid w:val="00BA309F"/>
    <w:rsid w:val="00C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5491"/>
  <w15:chartTrackingRefBased/>
  <w15:docId w15:val="{2B9143C3-9AB8-41FF-9BB7-CB5D04E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719"/>
    <w:rPr>
      <w:strike w:val="0"/>
      <w:dstrike w:val="0"/>
      <w:color w:val="00000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A0719"/>
    <w:rPr>
      <w:i/>
      <w:iCs/>
    </w:rPr>
  </w:style>
  <w:style w:type="character" w:styleId="Strong">
    <w:name w:val="Strong"/>
    <w:basedOn w:val="DefaultParagraphFont"/>
    <w:uiPriority w:val="22"/>
    <w:qFormat/>
    <w:rsid w:val="00CA07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49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siness2community.com/human-resources/5-contemporary-recruitment-selection-challenges-01619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CODB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Ronette</dc:creator>
  <cp:keywords/>
  <dc:description/>
  <cp:lastModifiedBy>Byron Williams</cp:lastModifiedBy>
  <cp:revision>3</cp:revision>
  <cp:lastPrinted>2019-10-29T20:01:00Z</cp:lastPrinted>
  <dcterms:created xsi:type="dcterms:W3CDTF">2019-10-17T15:04:00Z</dcterms:created>
  <dcterms:modified xsi:type="dcterms:W3CDTF">2019-11-01T00:03:00Z</dcterms:modified>
</cp:coreProperties>
</file>