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28" w:rsidRDefault="00D84128"/>
    <w:p w:rsidR="000F3879" w:rsidRPr="000F3879" w:rsidRDefault="000F3879" w:rsidP="000F3879">
      <w:pPr>
        <w:jc w:val="center"/>
        <w:rPr>
          <w:b/>
          <w:bCs/>
          <w:sz w:val="36"/>
          <w:szCs w:val="36"/>
          <w:u w:val="single"/>
        </w:rPr>
      </w:pPr>
      <w:r w:rsidRPr="000F3879">
        <w:rPr>
          <w:b/>
          <w:bCs/>
          <w:sz w:val="36"/>
          <w:szCs w:val="36"/>
          <w:u w:val="single"/>
        </w:rPr>
        <w:t xml:space="preserve">Proposal rubric </w:t>
      </w:r>
    </w:p>
    <w:p w:rsidR="000F3879" w:rsidRDefault="000F3879"/>
    <w:p w:rsidR="000F3879" w:rsidRDefault="000F3879"/>
    <w:p w:rsidR="000F3879" w:rsidRDefault="000F3879">
      <w:bookmarkStart w:id="0" w:name="_GoBack"/>
      <w:bookmarkEnd w:id="0"/>
    </w:p>
    <w:tbl>
      <w:tblPr>
        <w:tblW w:w="7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3"/>
        <w:gridCol w:w="992"/>
        <w:gridCol w:w="1276"/>
      </w:tblGrid>
      <w:tr w:rsidR="000F3879" w:rsidRPr="0073380D" w:rsidTr="00A74DB8">
        <w:trPr>
          <w:jc w:val="center"/>
        </w:trPr>
        <w:tc>
          <w:tcPr>
            <w:tcW w:w="4793" w:type="dxa"/>
          </w:tcPr>
          <w:p w:rsidR="000F3879" w:rsidRPr="0073380D" w:rsidRDefault="000F3879" w:rsidP="00A74DB8">
            <w:pPr>
              <w:jc w:val="center"/>
              <w:rPr>
                <w:b/>
                <w:sz w:val="22"/>
                <w:szCs w:val="22"/>
              </w:rPr>
            </w:pPr>
            <w:r w:rsidRPr="0073380D">
              <w:rPr>
                <w:b/>
                <w:sz w:val="22"/>
                <w:szCs w:val="22"/>
              </w:rPr>
              <w:t>Sections</w:t>
            </w:r>
          </w:p>
        </w:tc>
        <w:tc>
          <w:tcPr>
            <w:tcW w:w="992" w:type="dxa"/>
          </w:tcPr>
          <w:p w:rsidR="000F3879" w:rsidRPr="0073380D" w:rsidRDefault="000F3879" w:rsidP="00A74DB8">
            <w:pPr>
              <w:jc w:val="center"/>
              <w:rPr>
                <w:b/>
                <w:sz w:val="22"/>
                <w:szCs w:val="22"/>
              </w:rPr>
            </w:pPr>
            <w:r w:rsidRPr="0073380D">
              <w:rPr>
                <w:b/>
                <w:sz w:val="22"/>
                <w:szCs w:val="22"/>
              </w:rPr>
              <w:t>Points</w:t>
            </w:r>
          </w:p>
        </w:tc>
        <w:tc>
          <w:tcPr>
            <w:tcW w:w="1276" w:type="dxa"/>
          </w:tcPr>
          <w:p w:rsidR="000F3879" w:rsidRPr="0073380D" w:rsidRDefault="000F3879" w:rsidP="00A74DB8">
            <w:pPr>
              <w:jc w:val="center"/>
              <w:rPr>
                <w:b/>
                <w:sz w:val="22"/>
                <w:szCs w:val="22"/>
              </w:rPr>
            </w:pPr>
            <w:r w:rsidRPr="0073380D">
              <w:rPr>
                <w:b/>
                <w:sz w:val="22"/>
                <w:szCs w:val="22"/>
              </w:rPr>
              <w:t>Score</w:t>
            </w:r>
          </w:p>
        </w:tc>
      </w:tr>
      <w:tr w:rsidR="000F3879" w:rsidRPr="0073380D" w:rsidTr="00A74DB8">
        <w:trPr>
          <w:trHeight w:val="503"/>
          <w:jc w:val="center"/>
        </w:trPr>
        <w:tc>
          <w:tcPr>
            <w:tcW w:w="4793" w:type="dxa"/>
            <w:vAlign w:val="center"/>
          </w:tcPr>
          <w:p w:rsidR="000F3879" w:rsidRPr="0073380D" w:rsidRDefault="000F3879" w:rsidP="00A74DB8">
            <w:pPr>
              <w:jc w:val="center"/>
              <w:rPr>
                <w:b/>
                <w:sz w:val="22"/>
                <w:szCs w:val="22"/>
              </w:rPr>
            </w:pPr>
            <w:r w:rsidRPr="00507C55">
              <w:rPr>
                <w:b/>
                <w:sz w:val="22"/>
                <w:szCs w:val="22"/>
              </w:rPr>
              <w:t>Problem Statement</w:t>
            </w:r>
          </w:p>
        </w:tc>
        <w:tc>
          <w:tcPr>
            <w:tcW w:w="992" w:type="dxa"/>
            <w:vAlign w:val="center"/>
          </w:tcPr>
          <w:p w:rsidR="000F3879" w:rsidRPr="0073380D" w:rsidRDefault="000F3879" w:rsidP="00A74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0.5</w:t>
            </w:r>
          </w:p>
        </w:tc>
        <w:tc>
          <w:tcPr>
            <w:tcW w:w="1276" w:type="dxa"/>
            <w:vAlign w:val="center"/>
          </w:tcPr>
          <w:p w:rsidR="000F3879" w:rsidRPr="0073380D" w:rsidRDefault="000F3879" w:rsidP="00A74DB8">
            <w:pPr>
              <w:jc w:val="center"/>
              <w:rPr>
                <w:sz w:val="22"/>
                <w:szCs w:val="22"/>
              </w:rPr>
            </w:pPr>
          </w:p>
        </w:tc>
      </w:tr>
      <w:tr w:rsidR="000F3879" w:rsidRPr="0073380D" w:rsidTr="00A74DB8">
        <w:trPr>
          <w:trHeight w:val="482"/>
          <w:jc w:val="center"/>
        </w:trPr>
        <w:tc>
          <w:tcPr>
            <w:tcW w:w="4793" w:type="dxa"/>
            <w:vAlign w:val="center"/>
          </w:tcPr>
          <w:p w:rsidR="000F3879" w:rsidRPr="0073380D" w:rsidRDefault="000F3879" w:rsidP="00A74DB8">
            <w:pPr>
              <w:jc w:val="center"/>
              <w:rPr>
                <w:b/>
                <w:sz w:val="22"/>
                <w:szCs w:val="22"/>
              </w:rPr>
            </w:pPr>
            <w:r w:rsidRPr="00507C55">
              <w:rPr>
                <w:b/>
                <w:sz w:val="22"/>
                <w:szCs w:val="22"/>
              </w:rPr>
              <w:t>Research Objectives</w:t>
            </w:r>
          </w:p>
        </w:tc>
        <w:tc>
          <w:tcPr>
            <w:tcW w:w="992" w:type="dxa"/>
            <w:vAlign w:val="center"/>
          </w:tcPr>
          <w:p w:rsidR="000F3879" w:rsidRPr="0073380D" w:rsidRDefault="000F3879" w:rsidP="00A74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0.5</w:t>
            </w:r>
          </w:p>
        </w:tc>
        <w:tc>
          <w:tcPr>
            <w:tcW w:w="1276" w:type="dxa"/>
            <w:vAlign w:val="center"/>
          </w:tcPr>
          <w:p w:rsidR="000F3879" w:rsidRPr="0073380D" w:rsidRDefault="000F3879" w:rsidP="00A74DB8">
            <w:pPr>
              <w:jc w:val="center"/>
              <w:rPr>
                <w:sz w:val="22"/>
                <w:szCs w:val="22"/>
              </w:rPr>
            </w:pPr>
          </w:p>
        </w:tc>
      </w:tr>
      <w:tr w:rsidR="000F3879" w:rsidRPr="0073380D" w:rsidTr="00A74DB8">
        <w:trPr>
          <w:jc w:val="center"/>
        </w:trPr>
        <w:tc>
          <w:tcPr>
            <w:tcW w:w="4793" w:type="dxa"/>
            <w:vAlign w:val="center"/>
          </w:tcPr>
          <w:p w:rsidR="000F3879" w:rsidRPr="0073380D" w:rsidRDefault="000F3879" w:rsidP="00A74DB8">
            <w:pPr>
              <w:jc w:val="center"/>
              <w:rPr>
                <w:b/>
                <w:sz w:val="22"/>
                <w:szCs w:val="22"/>
              </w:rPr>
            </w:pPr>
            <w:r w:rsidRPr="00507C55">
              <w:rPr>
                <w:b/>
                <w:sz w:val="22"/>
                <w:szCs w:val="22"/>
              </w:rPr>
              <w:t>Literature  Review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F3879" w:rsidRPr="0073380D" w:rsidRDefault="000F3879" w:rsidP="00A74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F3879" w:rsidRPr="0073380D" w:rsidRDefault="000F3879" w:rsidP="00A74DB8">
            <w:pPr>
              <w:jc w:val="center"/>
              <w:rPr>
                <w:sz w:val="22"/>
                <w:szCs w:val="22"/>
              </w:rPr>
            </w:pPr>
          </w:p>
        </w:tc>
      </w:tr>
      <w:tr w:rsidR="000F3879" w:rsidRPr="0073380D" w:rsidTr="00A74DB8">
        <w:trPr>
          <w:trHeight w:val="242"/>
          <w:jc w:val="center"/>
        </w:trPr>
        <w:tc>
          <w:tcPr>
            <w:tcW w:w="4793" w:type="dxa"/>
            <w:vAlign w:val="center"/>
          </w:tcPr>
          <w:p w:rsidR="000F3879" w:rsidRPr="0073380D" w:rsidRDefault="000F3879" w:rsidP="00A74DB8">
            <w:pPr>
              <w:jc w:val="center"/>
              <w:rPr>
                <w:b/>
                <w:sz w:val="22"/>
                <w:szCs w:val="22"/>
              </w:rPr>
            </w:pPr>
            <w:r w:rsidRPr="00507C55">
              <w:rPr>
                <w:b/>
                <w:sz w:val="22"/>
                <w:szCs w:val="22"/>
              </w:rPr>
              <w:t>Research Design</w:t>
            </w:r>
          </w:p>
        </w:tc>
        <w:tc>
          <w:tcPr>
            <w:tcW w:w="992" w:type="dxa"/>
            <w:vAlign w:val="center"/>
          </w:tcPr>
          <w:p w:rsidR="000F3879" w:rsidRPr="0073380D" w:rsidRDefault="000F3879" w:rsidP="00A74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F3879" w:rsidRPr="0073380D" w:rsidRDefault="000F3879" w:rsidP="00A74DB8">
            <w:pPr>
              <w:jc w:val="center"/>
              <w:rPr>
                <w:sz w:val="22"/>
                <w:szCs w:val="22"/>
              </w:rPr>
            </w:pPr>
          </w:p>
        </w:tc>
      </w:tr>
      <w:tr w:rsidR="000F3879" w:rsidRPr="0073380D" w:rsidTr="00A74DB8">
        <w:trPr>
          <w:trHeight w:val="242"/>
          <w:jc w:val="center"/>
        </w:trPr>
        <w:tc>
          <w:tcPr>
            <w:tcW w:w="4793" w:type="dxa"/>
            <w:vAlign w:val="center"/>
          </w:tcPr>
          <w:p w:rsidR="000F3879" w:rsidRPr="0073380D" w:rsidRDefault="000F3879" w:rsidP="00A74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Nature &amp; F</w:t>
            </w:r>
            <w:r w:rsidRPr="00507C55">
              <w:rPr>
                <w:b/>
                <w:sz w:val="22"/>
                <w:szCs w:val="22"/>
              </w:rPr>
              <w:t>orm of Results</w:t>
            </w:r>
          </w:p>
        </w:tc>
        <w:tc>
          <w:tcPr>
            <w:tcW w:w="992" w:type="dxa"/>
            <w:vAlign w:val="center"/>
          </w:tcPr>
          <w:p w:rsidR="000F3879" w:rsidRPr="0073380D" w:rsidRDefault="000F3879" w:rsidP="00A74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0.5</w:t>
            </w:r>
          </w:p>
        </w:tc>
        <w:tc>
          <w:tcPr>
            <w:tcW w:w="1276" w:type="dxa"/>
            <w:vAlign w:val="center"/>
          </w:tcPr>
          <w:p w:rsidR="000F3879" w:rsidRPr="0073380D" w:rsidRDefault="000F3879" w:rsidP="00A74DB8">
            <w:pPr>
              <w:jc w:val="center"/>
              <w:rPr>
                <w:sz w:val="22"/>
                <w:szCs w:val="22"/>
              </w:rPr>
            </w:pPr>
          </w:p>
        </w:tc>
      </w:tr>
      <w:tr w:rsidR="000F3879" w:rsidRPr="0073380D" w:rsidTr="00A74DB8">
        <w:trPr>
          <w:trHeight w:val="242"/>
          <w:jc w:val="center"/>
        </w:trPr>
        <w:tc>
          <w:tcPr>
            <w:tcW w:w="4793" w:type="dxa"/>
            <w:vAlign w:val="center"/>
          </w:tcPr>
          <w:p w:rsidR="000F3879" w:rsidRPr="0073380D" w:rsidRDefault="000F3879" w:rsidP="00A74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Ethical Standards for C</w:t>
            </w:r>
            <w:r w:rsidRPr="009C585B">
              <w:rPr>
                <w:b/>
                <w:sz w:val="22"/>
                <w:szCs w:val="22"/>
              </w:rPr>
              <w:t>onducting research</w:t>
            </w:r>
            <w:r>
              <w:rPr>
                <w:b/>
                <w:sz w:val="22"/>
                <w:szCs w:val="22"/>
              </w:rPr>
              <w:t xml:space="preserve">, Facilities, </w:t>
            </w:r>
            <w:r w:rsidRPr="00507C55">
              <w:rPr>
                <w:b/>
                <w:sz w:val="22"/>
                <w:szCs w:val="22"/>
              </w:rPr>
              <w:t>Special Resources</w:t>
            </w:r>
          </w:p>
        </w:tc>
        <w:tc>
          <w:tcPr>
            <w:tcW w:w="992" w:type="dxa"/>
            <w:vAlign w:val="center"/>
          </w:tcPr>
          <w:p w:rsidR="000F3879" w:rsidRPr="0073380D" w:rsidRDefault="000F3879" w:rsidP="00A74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0.5</w:t>
            </w:r>
          </w:p>
        </w:tc>
        <w:tc>
          <w:tcPr>
            <w:tcW w:w="1276" w:type="dxa"/>
            <w:vAlign w:val="center"/>
          </w:tcPr>
          <w:p w:rsidR="000F3879" w:rsidRPr="0073380D" w:rsidRDefault="000F3879" w:rsidP="00A74DB8">
            <w:pPr>
              <w:jc w:val="center"/>
              <w:rPr>
                <w:sz w:val="22"/>
                <w:szCs w:val="22"/>
              </w:rPr>
            </w:pPr>
          </w:p>
        </w:tc>
      </w:tr>
      <w:tr w:rsidR="000F3879" w:rsidRPr="0073380D" w:rsidTr="00A74DB8">
        <w:trPr>
          <w:trHeight w:val="242"/>
          <w:jc w:val="center"/>
        </w:trPr>
        <w:tc>
          <w:tcPr>
            <w:tcW w:w="4793" w:type="dxa"/>
            <w:vAlign w:val="center"/>
          </w:tcPr>
          <w:p w:rsidR="000F3879" w:rsidRPr="0073380D" w:rsidRDefault="000F3879" w:rsidP="00A74DB8">
            <w:pPr>
              <w:jc w:val="center"/>
              <w:rPr>
                <w:b/>
                <w:sz w:val="22"/>
                <w:szCs w:val="22"/>
              </w:rPr>
            </w:pPr>
            <w:r w:rsidRPr="00507C55">
              <w:rPr>
                <w:b/>
                <w:sz w:val="22"/>
                <w:szCs w:val="22"/>
              </w:rPr>
              <w:t>References, Appendices/Glossary of Terms</w:t>
            </w:r>
          </w:p>
        </w:tc>
        <w:tc>
          <w:tcPr>
            <w:tcW w:w="992" w:type="dxa"/>
            <w:vAlign w:val="center"/>
          </w:tcPr>
          <w:p w:rsidR="000F3879" w:rsidRPr="0073380D" w:rsidRDefault="000F3879" w:rsidP="00A74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F3879" w:rsidRPr="0073380D" w:rsidRDefault="000F3879" w:rsidP="00A74DB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F3879" w:rsidRDefault="000F3879"/>
    <w:sectPr w:rsidR="000F3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79"/>
    <w:rsid w:val="000F3879"/>
    <w:rsid w:val="0032167E"/>
    <w:rsid w:val="00D8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22DB"/>
  <w15:chartTrackingRefBased/>
  <w15:docId w15:val="{2267B537-C2CE-4711-8BE8-BEB43883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8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67E"/>
    <w:pPr>
      <w:keepNext/>
      <w:keepLines/>
      <w:spacing w:before="240" w:line="360" w:lineRule="auto"/>
      <w:jc w:val="left"/>
      <w:outlineLvl w:val="0"/>
    </w:pPr>
    <w:rPr>
      <w:rFonts w:asciiTheme="majorBidi" w:eastAsiaTheme="majorEastAsia" w:hAnsiTheme="majorBid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67E"/>
    <w:rPr>
      <w:rFonts w:asciiTheme="majorBidi" w:eastAsiaTheme="majorEastAsia" w:hAnsiTheme="majorBidi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SUPERB</dc:creator>
  <cp:keywords/>
  <dc:description/>
  <cp:lastModifiedBy>SUPERB</cp:lastModifiedBy>
  <cp:revision>1</cp:revision>
  <dcterms:created xsi:type="dcterms:W3CDTF">2020-03-03T17:01:00Z</dcterms:created>
  <dcterms:modified xsi:type="dcterms:W3CDTF">2020-03-03T17:02:00Z</dcterms:modified>
</cp:coreProperties>
</file>