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B62AB" w14:textId="443775D3" w:rsidR="009611E2" w:rsidRPr="00125884" w:rsidRDefault="009611E2" w:rsidP="00DA15E6">
      <w:pPr>
        <w:pStyle w:val="NormalWeb"/>
        <w:numPr>
          <w:ilvl w:val="0"/>
          <w:numId w:val="12"/>
        </w:numPr>
        <w:tabs>
          <w:tab w:val="left" w:pos="360"/>
        </w:tabs>
        <w:spacing w:before="0" w:beforeAutospacing="0" w:after="0" w:afterAutospacing="0"/>
        <w:ind w:hanging="720"/>
        <w:jc w:val="both"/>
        <w:textAlignment w:val="baseline"/>
        <w:rPr>
          <w:rFonts w:eastAsia="Times New Roman"/>
          <w:b/>
          <w:color w:val="222222"/>
        </w:rPr>
      </w:pPr>
      <w:r w:rsidRPr="00125884">
        <w:rPr>
          <w:rFonts w:eastAsia="Times New Roman"/>
          <w:b/>
          <w:color w:val="222222"/>
        </w:rPr>
        <w:t>Key Strategic Risks and Potential Impacts</w:t>
      </w:r>
    </w:p>
    <w:p w14:paraId="33DABA15" w14:textId="77777777" w:rsidR="00CE0B6B" w:rsidRDefault="00CE0B6B" w:rsidP="009611E2">
      <w:pPr>
        <w:pStyle w:val="NormalWeb"/>
        <w:tabs>
          <w:tab w:val="left" w:pos="360"/>
        </w:tabs>
        <w:spacing w:before="0" w:beforeAutospacing="0" w:after="0" w:afterAutospacing="0"/>
        <w:jc w:val="both"/>
        <w:textAlignment w:val="baseline"/>
        <w:rPr>
          <w:rFonts w:eastAsia="Times New Roman"/>
          <w:color w:val="222222"/>
        </w:rPr>
      </w:pPr>
    </w:p>
    <w:p w14:paraId="12E37577" w14:textId="63B499D3" w:rsidR="00954D99" w:rsidRDefault="00954D99" w:rsidP="00954D99">
      <w:pPr>
        <w:pStyle w:val="NormalWeb"/>
        <w:tabs>
          <w:tab w:val="left" w:pos="360"/>
        </w:tabs>
        <w:spacing w:before="0" w:beforeAutospacing="0" w:after="0" w:afterAutospacing="0"/>
        <w:jc w:val="both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As a multi-jurisdiction corporation operating in a rapidly evolving payments industry, a highly connected global economy and an enviro</w:t>
      </w:r>
      <w:bookmarkStart w:id="0" w:name="_GoBack"/>
      <w:bookmarkEnd w:id="0"/>
      <w:r>
        <w:rPr>
          <w:rFonts w:eastAsia="Times New Roman"/>
          <w:color w:val="222222"/>
        </w:rPr>
        <w:t xml:space="preserve">nment characterized by intense competition and stepped-up regulatory scrutiny, </w:t>
      </w:r>
      <w:r w:rsidR="00BD3375">
        <w:rPr>
          <w:rFonts w:eastAsia="Times New Roman"/>
          <w:color w:val="222222"/>
        </w:rPr>
        <w:t>the company</w:t>
      </w:r>
      <w:r>
        <w:rPr>
          <w:rFonts w:eastAsia="Times New Roman"/>
          <w:color w:val="222222"/>
        </w:rPr>
        <w:t xml:space="preserve"> faces a number of strategic risks and challenges.  </w:t>
      </w:r>
    </w:p>
    <w:p w14:paraId="3B1E1492" w14:textId="77777777" w:rsidR="00954D99" w:rsidRDefault="00954D99" w:rsidP="00954D99">
      <w:pPr>
        <w:pStyle w:val="NormalWeb"/>
        <w:tabs>
          <w:tab w:val="left" w:pos="360"/>
        </w:tabs>
        <w:spacing w:before="0" w:beforeAutospacing="0" w:after="0" w:afterAutospacing="0"/>
        <w:jc w:val="both"/>
        <w:textAlignment w:val="baseline"/>
        <w:rPr>
          <w:rFonts w:eastAsia="Times New Roman"/>
          <w:color w:val="222222"/>
        </w:rPr>
      </w:pPr>
    </w:p>
    <w:p w14:paraId="0C0803AD" w14:textId="77777777" w:rsidR="00954D99" w:rsidRDefault="00954D99" w:rsidP="00954D99">
      <w:pPr>
        <w:pStyle w:val="NormalWeb"/>
        <w:tabs>
          <w:tab w:val="left" w:pos="360"/>
        </w:tabs>
        <w:spacing w:before="0" w:beforeAutospacing="0" w:after="0" w:afterAutospacing="0"/>
        <w:jc w:val="both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The most significant and critical risks with the potential to de-rail the company’s strategic priorities are listed below.</w:t>
      </w:r>
    </w:p>
    <w:p w14:paraId="2C173F48" w14:textId="77777777" w:rsidR="00954D99" w:rsidRDefault="00954D99" w:rsidP="009611E2">
      <w:pPr>
        <w:pStyle w:val="NormalWeb"/>
        <w:tabs>
          <w:tab w:val="left" w:pos="360"/>
        </w:tabs>
        <w:spacing w:before="0" w:beforeAutospacing="0" w:after="0" w:afterAutospacing="0"/>
        <w:jc w:val="both"/>
        <w:textAlignment w:val="baseline"/>
        <w:rPr>
          <w:rFonts w:eastAsia="Times New Roman"/>
          <w:color w:val="222222"/>
        </w:rPr>
      </w:pPr>
    </w:p>
    <w:p w14:paraId="2BCD085B" w14:textId="5AFBE8DA" w:rsidR="00CE0B6B" w:rsidRPr="00AE7899" w:rsidRDefault="00FB0660" w:rsidP="009611E2">
      <w:pPr>
        <w:pStyle w:val="NormalWeb"/>
        <w:tabs>
          <w:tab w:val="left" w:pos="360"/>
        </w:tabs>
        <w:spacing w:before="0" w:beforeAutospacing="0" w:after="0" w:afterAutospacing="0"/>
        <w:jc w:val="both"/>
        <w:textAlignment w:val="baseline"/>
        <w:rPr>
          <w:rFonts w:eastAsia="Times New Roman"/>
          <w:b/>
          <w:i/>
          <w:color w:val="222222"/>
        </w:rPr>
      </w:pPr>
      <w:r>
        <w:rPr>
          <w:rFonts w:eastAsia="Times New Roman"/>
          <w:b/>
          <w:i/>
          <w:color w:val="222222"/>
        </w:rPr>
        <w:t>Strategic Risk #1 (</w:t>
      </w:r>
      <w:r w:rsidR="00CE0B6B" w:rsidRPr="00AE7899">
        <w:rPr>
          <w:rFonts w:eastAsia="Times New Roman"/>
          <w:b/>
          <w:i/>
          <w:color w:val="222222"/>
        </w:rPr>
        <w:t>Regulat</w:t>
      </w:r>
      <w:r w:rsidR="00E05C93">
        <w:rPr>
          <w:rFonts w:eastAsia="Times New Roman"/>
          <w:b/>
          <w:i/>
          <w:color w:val="222222"/>
        </w:rPr>
        <w:t>ion</w:t>
      </w:r>
      <w:r>
        <w:rPr>
          <w:rFonts w:eastAsia="Times New Roman"/>
          <w:b/>
          <w:i/>
          <w:color w:val="222222"/>
        </w:rPr>
        <w:t>)</w:t>
      </w:r>
    </w:p>
    <w:p w14:paraId="13C7CAFA" w14:textId="19607813" w:rsidR="00D73D81" w:rsidRDefault="00FE5984" w:rsidP="00424C35">
      <w:pPr>
        <w:pStyle w:val="NormalWeb"/>
        <w:numPr>
          <w:ilvl w:val="0"/>
          <w:numId w:val="15"/>
        </w:numPr>
        <w:tabs>
          <w:tab w:val="left" w:pos="360"/>
        </w:tabs>
        <w:spacing w:before="120" w:beforeAutospacing="0" w:after="0" w:afterAutospacing="0"/>
        <w:jc w:val="both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The payments industry continues to face </w:t>
      </w:r>
      <w:r w:rsidR="00A43662">
        <w:rPr>
          <w:rFonts w:eastAsia="Times New Roman"/>
          <w:color w:val="222222"/>
        </w:rPr>
        <w:t xml:space="preserve">heightened </w:t>
      </w:r>
      <w:r>
        <w:rPr>
          <w:rFonts w:eastAsia="Times New Roman"/>
          <w:color w:val="222222"/>
        </w:rPr>
        <w:t xml:space="preserve">regulatory </w:t>
      </w:r>
      <w:r w:rsidR="00424C35">
        <w:rPr>
          <w:rFonts w:eastAsia="Times New Roman"/>
          <w:color w:val="222222"/>
        </w:rPr>
        <w:t>oversight. T</w:t>
      </w:r>
      <w:r>
        <w:rPr>
          <w:rFonts w:eastAsia="Times New Roman"/>
          <w:color w:val="222222"/>
        </w:rPr>
        <w:t>he introduction of new rules and restrictions</w:t>
      </w:r>
      <w:r w:rsidR="00A43662">
        <w:rPr>
          <w:rFonts w:eastAsia="Times New Roman"/>
          <w:color w:val="222222"/>
        </w:rPr>
        <w:t xml:space="preserve"> relating to privacy and data protection, anti-money laundering, anti-corruption, etc. </w:t>
      </w:r>
      <w:r w:rsidR="00635199">
        <w:rPr>
          <w:rFonts w:eastAsia="Times New Roman"/>
          <w:color w:val="222222"/>
        </w:rPr>
        <w:t xml:space="preserve">is reshaping the </w:t>
      </w:r>
      <w:r w:rsidR="00424C35">
        <w:rPr>
          <w:rFonts w:eastAsia="Times New Roman"/>
          <w:color w:val="222222"/>
        </w:rPr>
        <w:t>way the industry operates.</w:t>
      </w:r>
      <w:r w:rsidR="008356C1">
        <w:rPr>
          <w:rFonts w:eastAsia="Times New Roman"/>
          <w:color w:val="222222"/>
        </w:rPr>
        <w:t xml:space="preserve"> </w:t>
      </w:r>
      <w:r w:rsidR="00D73D81">
        <w:rPr>
          <w:rFonts w:eastAsia="Times New Roman"/>
          <w:color w:val="222222"/>
        </w:rPr>
        <w:t xml:space="preserve">It has </w:t>
      </w:r>
      <w:r w:rsidR="00174C17">
        <w:rPr>
          <w:rFonts w:eastAsia="Times New Roman"/>
          <w:color w:val="222222"/>
        </w:rPr>
        <w:t xml:space="preserve">necessitated </w:t>
      </w:r>
      <w:r w:rsidR="00D73D81">
        <w:rPr>
          <w:rFonts w:eastAsia="Times New Roman"/>
          <w:color w:val="222222"/>
        </w:rPr>
        <w:t xml:space="preserve">investment in new </w:t>
      </w:r>
      <w:r w:rsidR="009C0DE2">
        <w:rPr>
          <w:rFonts w:eastAsia="Times New Roman"/>
          <w:color w:val="222222"/>
        </w:rPr>
        <w:t xml:space="preserve">processes and systems, and </w:t>
      </w:r>
      <w:r w:rsidR="00D73D81">
        <w:rPr>
          <w:rFonts w:eastAsia="Times New Roman"/>
          <w:color w:val="222222"/>
        </w:rPr>
        <w:t>curtailment of certain activities.</w:t>
      </w:r>
    </w:p>
    <w:p w14:paraId="7DC6806F" w14:textId="110685BD" w:rsidR="00174C17" w:rsidRDefault="00D73D81" w:rsidP="00D73D81">
      <w:pPr>
        <w:pStyle w:val="NormalWeb"/>
        <w:tabs>
          <w:tab w:val="left" w:pos="360"/>
        </w:tabs>
        <w:spacing w:before="120" w:beforeAutospacing="0" w:after="0" w:afterAutospacing="0"/>
        <w:ind w:left="720"/>
        <w:jc w:val="both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Regulati</w:t>
      </w:r>
      <w:r w:rsidR="00174C17">
        <w:rPr>
          <w:rFonts w:eastAsia="Times New Roman"/>
          <w:color w:val="222222"/>
        </w:rPr>
        <w:t xml:space="preserve">ons continue to evolve and </w:t>
      </w:r>
      <w:r>
        <w:rPr>
          <w:rFonts w:eastAsia="Times New Roman"/>
          <w:color w:val="222222"/>
        </w:rPr>
        <w:t xml:space="preserve">will </w:t>
      </w:r>
      <w:r w:rsidR="00174C17">
        <w:rPr>
          <w:rFonts w:eastAsia="Times New Roman"/>
          <w:color w:val="222222"/>
        </w:rPr>
        <w:t xml:space="preserve">undoubtedly create </w:t>
      </w:r>
      <w:r>
        <w:rPr>
          <w:rFonts w:eastAsia="Times New Roman"/>
          <w:color w:val="222222"/>
        </w:rPr>
        <w:t xml:space="preserve">additional pressure for industry participants to </w:t>
      </w:r>
      <w:r w:rsidR="009C0DE2">
        <w:rPr>
          <w:rFonts w:eastAsia="Times New Roman"/>
          <w:color w:val="222222"/>
        </w:rPr>
        <w:t xml:space="preserve">be </w:t>
      </w:r>
      <w:r>
        <w:rPr>
          <w:rFonts w:eastAsia="Times New Roman"/>
          <w:color w:val="222222"/>
        </w:rPr>
        <w:t>compl</w:t>
      </w:r>
      <w:r w:rsidR="009C0DE2">
        <w:rPr>
          <w:rFonts w:eastAsia="Times New Roman"/>
          <w:color w:val="222222"/>
        </w:rPr>
        <w:t>iant</w:t>
      </w:r>
      <w:r>
        <w:rPr>
          <w:rFonts w:eastAsia="Times New Roman"/>
          <w:color w:val="222222"/>
        </w:rPr>
        <w:t xml:space="preserve">. </w:t>
      </w:r>
      <w:r w:rsidR="00174C17">
        <w:rPr>
          <w:rFonts w:eastAsia="Times New Roman"/>
          <w:color w:val="222222"/>
        </w:rPr>
        <w:t>Non-compliance comes at a high cost i</w:t>
      </w:r>
      <w:r w:rsidR="00995382">
        <w:rPr>
          <w:rFonts w:eastAsia="Times New Roman"/>
          <w:color w:val="222222"/>
        </w:rPr>
        <w:t xml:space="preserve">n the form of fines, </w:t>
      </w:r>
      <w:r w:rsidR="009C0DE2">
        <w:rPr>
          <w:rFonts w:eastAsia="Times New Roman"/>
          <w:color w:val="222222"/>
        </w:rPr>
        <w:t xml:space="preserve">potential </w:t>
      </w:r>
      <w:r w:rsidR="00995382">
        <w:rPr>
          <w:rFonts w:eastAsia="Times New Roman"/>
          <w:color w:val="222222"/>
        </w:rPr>
        <w:t>termination</w:t>
      </w:r>
      <w:r w:rsidR="00174C17">
        <w:rPr>
          <w:rFonts w:eastAsia="Times New Roman"/>
          <w:color w:val="222222"/>
        </w:rPr>
        <w:t xml:space="preserve"> of licenses and significant reputational damage.</w:t>
      </w:r>
    </w:p>
    <w:p w14:paraId="73138F7C" w14:textId="77777777" w:rsidR="00940E7D" w:rsidRDefault="00916ABC" w:rsidP="00174C17">
      <w:pPr>
        <w:pStyle w:val="NormalWeb"/>
        <w:numPr>
          <w:ilvl w:val="0"/>
          <w:numId w:val="15"/>
        </w:numPr>
        <w:tabs>
          <w:tab w:val="left" w:pos="360"/>
        </w:tabs>
        <w:spacing w:before="120" w:beforeAutospacing="0" w:after="0" w:afterAutospacing="0"/>
        <w:jc w:val="both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New regulation relating to interchange fees </w:t>
      </w:r>
      <w:r w:rsidR="00940E7D">
        <w:rPr>
          <w:rFonts w:eastAsia="Times New Roman"/>
          <w:color w:val="222222"/>
        </w:rPr>
        <w:t>(for e.g. under Dodd-Frank in the U.S. or the IFR in the E.U.) has a direct bearing on how rates are set with a consequent impact on transaction volumes.  This directly affects revenues and the profitability of Visa.</w:t>
      </w:r>
    </w:p>
    <w:p w14:paraId="69217DC3" w14:textId="4F5E1EAB" w:rsidR="00CE0B6B" w:rsidRPr="00367060" w:rsidRDefault="00A65464" w:rsidP="00367060">
      <w:pPr>
        <w:pStyle w:val="NormalWeb"/>
        <w:numPr>
          <w:ilvl w:val="0"/>
          <w:numId w:val="15"/>
        </w:numPr>
        <w:tabs>
          <w:tab w:val="left" w:pos="360"/>
        </w:tabs>
        <w:spacing w:before="120" w:beforeAutospacing="0" w:after="0" w:afterAutospacing="0"/>
        <w:jc w:val="both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Government imposed restrictions in some countries (China, Russia, etc.) favor </w:t>
      </w:r>
      <w:r w:rsidR="0027544A">
        <w:rPr>
          <w:rFonts w:eastAsia="Times New Roman"/>
          <w:color w:val="222222"/>
        </w:rPr>
        <w:t xml:space="preserve">domestic players in that they require domestic payments processing to be done in-country. Where Visa does not have such capability, it directly affects its ability to compete in those markets. </w:t>
      </w:r>
    </w:p>
    <w:p w14:paraId="68CB735E" w14:textId="77777777" w:rsidR="00367060" w:rsidRDefault="00367060" w:rsidP="00E05C93">
      <w:pPr>
        <w:pStyle w:val="NormalWeb"/>
        <w:tabs>
          <w:tab w:val="left" w:pos="360"/>
        </w:tabs>
        <w:spacing w:before="0" w:beforeAutospacing="0" w:after="0" w:afterAutospacing="0"/>
        <w:jc w:val="both"/>
        <w:textAlignment w:val="baseline"/>
        <w:rPr>
          <w:rFonts w:eastAsia="Times New Roman"/>
          <w:b/>
          <w:i/>
          <w:color w:val="222222"/>
        </w:rPr>
      </w:pPr>
    </w:p>
    <w:p w14:paraId="20CE8A6B" w14:textId="77777777" w:rsidR="00EA569E" w:rsidRDefault="00EA569E" w:rsidP="00EA569E">
      <w:pPr>
        <w:pStyle w:val="NormalWeb"/>
        <w:tabs>
          <w:tab w:val="left" w:pos="360"/>
        </w:tabs>
        <w:spacing w:before="0" w:beforeAutospacing="0" w:after="0" w:afterAutospacing="0"/>
        <w:jc w:val="both"/>
        <w:textAlignment w:val="baseline"/>
        <w:rPr>
          <w:rFonts w:eastAsia="Times New Roman"/>
          <w:b/>
          <w:i/>
          <w:color w:val="222222"/>
        </w:rPr>
      </w:pPr>
    </w:p>
    <w:p w14:paraId="03A78A4B" w14:textId="62A8CDC2" w:rsidR="00EA569E" w:rsidRPr="005E0857" w:rsidRDefault="00EA569E" w:rsidP="00EA569E">
      <w:pPr>
        <w:pStyle w:val="NormalWeb"/>
        <w:tabs>
          <w:tab w:val="left" w:pos="360"/>
        </w:tabs>
        <w:spacing w:before="0" w:beforeAutospacing="0" w:after="0" w:afterAutospacing="0"/>
        <w:jc w:val="both"/>
        <w:textAlignment w:val="baseline"/>
        <w:rPr>
          <w:rFonts w:eastAsia="Times New Roman"/>
          <w:b/>
          <w:i/>
          <w:color w:val="222222"/>
        </w:rPr>
      </w:pPr>
      <w:r>
        <w:rPr>
          <w:rFonts w:eastAsia="Times New Roman"/>
          <w:b/>
          <w:i/>
          <w:color w:val="222222"/>
        </w:rPr>
        <w:t>Strategic Risk #2</w:t>
      </w:r>
    </w:p>
    <w:p w14:paraId="4D70FF8A" w14:textId="6CE7C99C" w:rsidR="00EA569E" w:rsidRDefault="00EA569E" w:rsidP="00EA569E">
      <w:pPr>
        <w:pStyle w:val="NormalWeb"/>
        <w:numPr>
          <w:ilvl w:val="0"/>
          <w:numId w:val="15"/>
        </w:numPr>
        <w:tabs>
          <w:tab w:val="left" w:pos="0"/>
        </w:tabs>
        <w:spacing w:before="120" w:beforeAutospacing="0" w:after="0" w:afterAutospacing="0"/>
        <w:jc w:val="both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 </w:t>
      </w:r>
    </w:p>
    <w:p w14:paraId="030835FE" w14:textId="71022DDA" w:rsidR="00EA569E" w:rsidRDefault="00EA569E" w:rsidP="00EA569E">
      <w:pPr>
        <w:pStyle w:val="NormalWeb"/>
        <w:numPr>
          <w:ilvl w:val="0"/>
          <w:numId w:val="15"/>
        </w:numPr>
        <w:tabs>
          <w:tab w:val="left" w:pos="0"/>
        </w:tabs>
        <w:spacing w:before="120" w:beforeAutospacing="0" w:after="0" w:afterAutospacing="0"/>
        <w:jc w:val="both"/>
        <w:textAlignment w:val="baseline"/>
        <w:rPr>
          <w:rFonts w:eastAsia="Times New Roman"/>
          <w:color w:val="222222"/>
        </w:rPr>
      </w:pPr>
    </w:p>
    <w:p w14:paraId="6D0BF11E" w14:textId="2B0C2E7D" w:rsidR="00EA569E" w:rsidRDefault="00EA569E" w:rsidP="00EA569E">
      <w:pPr>
        <w:pStyle w:val="NormalWeb"/>
        <w:numPr>
          <w:ilvl w:val="0"/>
          <w:numId w:val="15"/>
        </w:numPr>
        <w:tabs>
          <w:tab w:val="left" w:pos="0"/>
        </w:tabs>
        <w:spacing w:before="120" w:beforeAutospacing="0" w:after="0" w:afterAutospacing="0"/>
        <w:jc w:val="both"/>
        <w:textAlignment w:val="baseline"/>
        <w:rPr>
          <w:rFonts w:eastAsia="Times New Roman"/>
          <w:color w:val="222222"/>
        </w:rPr>
      </w:pPr>
    </w:p>
    <w:p w14:paraId="7E2DED4E" w14:textId="4261A5DA" w:rsidR="00EA569E" w:rsidRPr="00A767CD" w:rsidRDefault="00EA569E" w:rsidP="00EA569E">
      <w:pPr>
        <w:pStyle w:val="NormalWeb"/>
        <w:numPr>
          <w:ilvl w:val="0"/>
          <w:numId w:val="15"/>
        </w:numPr>
        <w:tabs>
          <w:tab w:val="left" w:pos="0"/>
        </w:tabs>
        <w:spacing w:before="120" w:beforeAutospacing="0" w:after="0" w:afterAutospacing="0"/>
        <w:jc w:val="both"/>
        <w:textAlignment w:val="baseline"/>
        <w:rPr>
          <w:rFonts w:eastAsia="Times New Roman"/>
          <w:color w:val="222222"/>
        </w:rPr>
      </w:pPr>
    </w:p>
    <w:p w14:paraId="42F5BF59" w14:textId="77777777" w:rsidR="00EA569E" w:rsidRDefault="00EA569E" w:rsidP="00EA569E">
      <w:pPr>
        <w:pStyle w:val="NormalWeb"/>
        <w:tabs>
          <w:tab w:val="left" w:pos="360"/>
        </w:tabs>
        <w:spacing w:before="0" w:beforeAutospacing="0" w:after="0" w:afterAutospacing="0"/>
        <w:jc w:val="both"/>
        <w:textAlignment w:val="baseline"/>
        <w:rPr>
          <w:rFonts w:eastAsia="Times New Roman"/>
          <w:color w:val="222222"/>
        </w:rPr>
      </w:pPr>
    </w:p>
    <w:p w14:paraId="00EA63F9" w14:textId="77777777" w:rsidR="00EA569E" w:rsidRDefault="00EA569E" w:rsidP="00EA569E">
      <w:pPr>
        <w:pStyle w:val="NormalWeb"/>
        <w:tabs>
          <w:tab w:val="left" w:pos="360"/>
        </w:tabs>
        <w:spacing w:before="0" w:beforeAutospacing="0" w:after="0" w:afterAutospacing="0"/>
        <w:jc w:val="both"/>
        <w:textAlignment w:val="baseline"/>
        <w:rPr>
          <w:rFonts w:eastAsia="Times New Roman"/>
          <w:color w:val="222222"/>
        </w:rPr>
      </w:pPr>
    </w:p>
    <w:p w14:paraId="35442966" w14:textId="6D61E3C9" w:rsidR="00EA569E" w:rsidRPr="005E0857" w:rsidRDefault="00EA569E" w:rsidP="00EA569E">
      <w:pPr>
        <w:pStyle w:val="NormalWeb"/>
        <w:tabs>
          <w:tab w:val="left" w:pos="360"/>
        </w:tabs>
        <w:spacing w:before="0" w:beforeAutospacing="0" w:after="0" w:afterAutospacing="0"/>
        <w:jc w:val="both"/>
        <w:textAlignment w:val="baseline"/>
        <w:rPr>
          <w:rFonts w:eastAsia="Times New Roman"/>
          <w:b/>
          <w:i/>
          <w:color w:val="222222"/>
        </w:rPr>
      </w:pPr>
      <w:r>
        <w:rPr>
          <w:rFonts w:eastAsia="Times New Roman"/>
          <w:b/>
          <w:i/>
          <w:color w:val="222222"/>
        </w:rPr>
        <w:t>Strategic Risk #3</w:t>
      </w:r>
    </w:p>
    <w:p w14:paraId="12F50AE5" w14:textId="77777777" w:rsidR="00EA569E" w:rsidRDefault="00EA569E" w:rsidP="00EA569E">
      <w:pPr>
        <w:pStyle w:val="NormalWeb"/>
        <w:numPr>
          <w:ilvl w:val="0"/>
          <w:numId w:val="15"/>
        </w:numPr>
        <w:tabs>
          <w:tab w:val="left" w:pos="0"/>
        </w:tabs>
        <w:spacing w:before="120" w:beforeAutospacing="0" w:after="0" w:afterAutospacing="0"/>
        <w:jc w:val="both"/>
        <w:textAlignment w:val="baseline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 </w:t>
      </w:r>
    </w:p>
    <w:p w14:paraId="5DAFA8B0" w14:textId="77777777" w:rsidR="00EA569E" w:rsidRDefault="00EA569E" w:rsidP="00EA569E">
      <w:pPr>
        <w:pStyle w:val="NormalWeb"/>
        <w:numPr>
          <w:ilvl w:val="0"/>
          <w:numId w:val="15"/>
        </w:numPr>
        <w:tabs>
          <w:tab w:val="left" w:pos="0"/>
        </w:tabs>
        <w:spacing w:before="120" w:beforeAutospacing="0" w:after="0" w:afterAutospacing="0"/>
        <w:jc w:val="both"/>
        <w:textAlignment w:val="baseline"/>
        <w:rPr>
          <w:rFonts w:eastAsia="Times New Roman"/>
          <w:color w:val="222222"/>
        </w:rPr>
      </w:pPr>
    </w:p>
    <w:p w14:paraId="36E75C4D" w14:textId="77777777" w:rsidR="00EA569E" w:rsidRDefault="00EA569E" w:rsidP="00EA569E">
      <w:pPr>
        <w:pStyle w:val="NormalWeb"/>
        <w:numPr>
          <w:ilvl w:val="0"/>
          <w:numId w:val="15"/>
        </w:numPr>
        <w:tabs>
          <w:tab w:val="left" w:pos="0"/>
        </w:tabs>
        <w:spacing w:before="120" w:beforeAutospacing="0" w:after="0" w:afterAutospacing="0"/>
        <w:jc w:val="both"/>
        <w:textAlignment w:val="baseline"/>
        <w:rPr>
          <w:rFonts w:eastAsia="Times New Roman"/>
          <w:color w:val="222222"/>
        </w:rPr>
      </w:pPr>
    </w:p>
    <w:p w14:paraId="64CCD32E" w14:textId="77777777" w:rsidR="00EA569E" w:rsidRPr="00A767CD" w:rsidRDefault="00EA569E" w:rsidP="00EA569E">
      <w:pPr>
        <w:pStyle w:val="NormalWeb"/>
        <w:numPr>
          <w:ilvl w:val="0"/>
          <w:numId w:val="15"/>
        </w:numPr>
        <w:tabs>
          <w:tab w:val="left" w:pos="0"/>
        </w:tabs>
        <w:spacing w:before="120" w:beforeAutospacing="0" w:after="0" w:afterAutospacing="0"/>
        <w:jc w:val="both"/>
        <w:textAlignment w:val="baseline"/>
        <w:rPr>
          <w:rFonts w:eastAsia="Times New Roman"/>
          <w:color w:val="222222"/>
        </w:rPr>
      </w:pPr>
    </w:p>
    <w:p w14:paraId="4ACFB8BE" w14:textId="44E287C8" w:rsidR="002100BE" w:rsidRPr="00CE0B6B" w:rsidRDefault="002100BE" w:rsidP="00CE0B6B">
      <w:pPr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</w:p>
    <w:sectPr w:rsidR="002100BE" w:rsidRPr="00CE0B6B" w:rsidSect="001E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950B0" w14:textId="77777777" w:rsidR="00624D05" w:rsidRDefault="00624D05" w:rsidP="00DC5955">
      <w:r>
        <w:separator/>
      </w:r>
    </w:p>
  </w:endnote>
  <w:endnote w:type="continuationSeparator" w:id="0">
    <w:p w14:paraId="174441FC" w14:textId="77777777" w:rsidR="00624D05" w:rsidRDefault="00624D05" w:rsidP="00DC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3947F" w14:textId="77777777" w:rsidR="00624D05" w:rsidRDefault="00624D05" w:rsidP="00DC5955">
      <w:r>
        <w:separator/>
      </w:r>
    </w:p>
  </w:footnote>
  <w:footnote w:type="continuationSeparator" w:id="0">
    <w:p w14:paraId="3B8847EC" w14:textId="77777777" w:rsidR="00624D05" w:rsidRDefault="00624D05" w:rsidP="00DC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20E1"/>
    <w:multiLevelType w:val="multilevel"/>
    <w:tmpl w:val="053E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421AC"/>
    <w:multiLevelType w:val="hybridMultilevel"/>
    <w:tmpl w:val="DA6E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7498"/>
    <w:multiLevelType w:val="multilevel"/>
    <w:tmpl w:val="5EC8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57BF2"/>
    <w:multiLevelType w:val="hybridMultilevel"/>
    <w:tmpl w:val="777A0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222E"/>
    <w:multiLevelType w:val="hybridMultilevel"/>
    <w:tmpl w:val="4F5E59B0"/>
    <w:lvl w:ilvl="0" w:tplc="A1AE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35FE5"/>
    <w:multiLevelType w:val="hybridMultilevel"/>
    <w:tmpl w:val="2F7C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D3526"/>
    <w:multiLevelType w:val="hybridMultilevel"/>
    <w:tmpl w:val="5064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22AFF"/>
    <w:multiLevelType w:val="hybridMultilevel"/>
    <w:tmpl w:val="4666428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25781506"/>
    <w:multiLevelType w:val="hybridMultilevel"/>
    <w:tmpl w:val="6B228A3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25C77CF9"/>
    <w:multiLevelType w:val="hybridMultilevel"/>
    <w:tmpl w:val="57A4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B199A"/>
    <w:multiLevelType w:val="hybridMultilevel"/>
    <w:tmpl w:val="ADA8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E1ED6"/>
    <w:multiLevelType w:val="hybridMultilevel"/>
    <w:tmpl w:val="4B9E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E3541"/>
    <w:multiLevelType w:val="hybridMultilevel"/>
    <w:tmpl w:val="9904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040A3"/>
    <w:multiLevelType w:val="hybridMultilevel"/>
    <w:tmpl w:val="EEA2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C69BB"/>
    <w:multiLevelType w:val="hybridMultilevel"/>
    <w:tmpl w:val="D81A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095F"/>
    <w:multiLevelType w:val="hybridMultilevel"/>
    <w:tmpl w:val="34620060"/>
    <w:lvl w:ilvl="0" w:tplc="C24EDAF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E6ED5"/>
    <w:multiLevelType w:val="hybridMultilevel"/>
    <w:tmpl w:val="3B7C95AC"/>
    <w:lvl w:ilvl="0" w:tplc="A1AE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A1C71"/>
    <w:multiLevelType w:val="hybridMultilevel"/>
    <w:tmpl w:val="90E6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435FD"/>
    <w:multiLevelType w:val="hybridMultilevel"/>
    <w:tmpl w:val="CFDE284E"/>
    <w:lvl w:ilvl="0" w:tplc="A1AE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C6DA3"/>
    <w:multiLevelType w:val="hybridMultilevel"/>
    <w:tmpl w:val="6970532A"/>
    <w:lvl w:ilvl="0" w:tplc="EAE4DA42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hint="default"/>
        <w:b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5E50C8C"/>
    <w:multiLevelType w:val="hybridMultilevel"/>
    <w:tmpl w:val="0938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F4FF9"/>
    <w:multiLevelType w:val="hybridMultilevel"/>
    <w:tmpl w:val="76147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D7B42"/>
    <w:multiLevelType w:val="hybridMultilevel"/>
    <w:tmpl w:val="07D272AC"/>
    <w:lvl w:ilvl="0" w:tplc="D09C808C">
      <w:start w:val="3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E6DEB"/>
    <w:multiLevelType w:val="hybridMultilevel"/>
    <w:tmpl w:val="15F8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0306C"/>
    <w:multiLevelType w:val="hybridMultilevel"/>
    <w:tmpl w:val="ED0ED382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>
      <w:start w:val="1"/>
      <w:numFmt w:val="lowerRoman"/>
      <w:lvlText w:val="%3."/>
      <w:lvlJc w:val="right"/>
      <w:pPr>
        <w:ind w:left="2216" w:hanging="180"/>
      </w:pPr>
    </w:lvl>
    <w:lvl w:ilvl="3" w:tplc="0409000F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5" w15:restartNumberingAfterBreak="0">
    <w:nsid w:val="62354C39"/>
    <w:multiLevelType w:val="hybridMultilevel"/>
    <w:tmpl w:val="F4A02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D2CCB"/>
    <w:multiLevelType w:val="multilevel"/>
    <w:tmpl w:val="3910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B22C8D"/>
    <w:multiLevelType w:val="hybridMultilevel"/>
    <w:tmpl w:val="B68CCA5E"/>
    <w:lvl w:ilvl="0" w:tplc="A1AE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065C0"/>
    <w:multiLevelType w:val="hybridMultilevel"/>
    <w:tmpl w:val="236A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C7180"/>
    <w:multiLevelType w:val="multilevel"/>
    <w:tmpl w:val="254A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E17A03"/>
    <w:multiLevelType w:val="hybridMultilevel"/>
    <w:tmpl w:val="1C26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01724"/>
    <w:multiLevelType w:val="hybridMultilevel"/>
    <w:tmpl w:val="C904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26"/>
  </w:num>
  <w:num w:numId="5">
    <w:abstractNumId w:val="0"/>
  </w:num>
  <w:num w:numId="6">
    <w:abstractNumId w:val="21"/>
  </w:num>
  <w:num w:numId="7">
    <w:abstractNumId w:val="3"/>
  </w:num>
  <w:num w:numId="8">
    <w:abstractNumId w:val="25"/>
  </w:num>
  <w:num w:numId="9">
    <w:abstractNumId w:val="2"/>
  </w:num>
  <w:num w:numId="10">
    <w:abstractNumId w:val="29"/>
  </w:num>
  <w:num w:numId="11">
    <w:abstractNumId w:val="5"/>
  </w:num>
  <w:num w:numId="12">
    <w:abstractNumId w:val="15"/>
  </w:num>
  <w:num w:numId="13">
    <w:abstractNumId w:val="28"/>
  </w:num>
  <w:num w:numId="14">
    <w:abstractNumId w:val="16"/>
  </w:num>
  <w:num w:numId="15">
    <w:abstractNumId w:val="4"/>
  </w:num>
  <w:num w:numId="16">
    <w:abstractNumId w:val="27"/>
  </w:num>
  <w:num w:numId="17">
    <w:abstractNumId w:val="18"/>
  </w:num>
  <w:num w:numId="18">
    <w:abstractNumId w:val="6"/>
  </w:num>
  <w:num w:numId="19">
    <w:abstractNumId w:val="20"/>
  </w:num>
  <w:num w:numId="20">
    <w:abstractNumId w:val="13"/>
  </w:num>
  <w:num w:numId="21">
    <w:abstractNumId w:val="31"/>
  </w:num>
  <w:num w:numId="22">
    <w:abstractNumId w:val="17"/>
  </w:num>
  <w:num w:numId="23">
    <w:abstractNumId w:val="9"/>
  </w:num>
  <w:num w:numId="24">
    <w:abstractNumId w:val="10"/>
  </w:num>
  <w:num w:numId="25">
    <w:abstractNumId w:val="1"/>
  </w:num>
  <w:num w:numId="26">
    <w:abstractNumId w:val="12"/>
  </w:num>
  <w:num w:numId="27">
    <w:abstractNumId w:val="30"/>
  </w:num>
  <w:num w:numId="28">
    <w:abstractNumId w:val="14"/>
  </w:num>
  <w:num w:numId="29">
    <w:abstractNumId w:val="23"/>
  </w:num>
  <w:num w:numId="30">
    <w:abstractNumId w:val="8"/>
  </w:num>
  <w:num w:numId="31">
    <w:abstractNumId w:val="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4D"/>
    <w:rsid w:val="00003D24"/>
    <w:rsid w:val="00004E43"/>
    <w:rsid w:val="000158A0"/>
    <w:rsid w:val="00015DE2"/>
    <w:rsid w:val="00021FC2"/>
    <w:rsid w:val="0003397A"/>
    <w:rsid w:val="000370E1"/>
    <w:rsid w:val="0004222D"/>
    <w:rsid w:val="00042284"/>
    <w:rsid w:val="00053795"/>
    <w:rsid w:val="00053888"/>
    <w:rsid w:val="00055009"/>
    <w:rsid w:val="000634DF"/>
    <w:rsid w:val="00087BB5"/>
    <w:rsid w:val="00094287"/>
    <w:rsid w:val="00094C4B"/>
    <w:rsid w:val="000A33A2"/>
    <w:rsid w:val="000B6009"/>
    <w:rsid w:val="000C0020"/>
    <w:rsid w:val="000C20A3"/>
    <w:rsid w:val="000C2208"/>
    <w:rsid w:val="000C6936"/>
    <w:rsid w:val="000C6D2A"/>
    <w:rsid w:val="000C7FAF"/>
    <w:rsid w:val="000D0D99"/>
    <w:rsid w:val="000E0B7C"/>
    <w:rsid w:val="000E665A"/>
    <w:rsid w:val="000F02DA"/>
    <w:rsid w:val="000F418C"/>
    <w:rsid w:val="000F53E9"/>
    <w:rsid w:val="000F792B"/>
    <w:rsid w:val="00104998"/>
    <w:rsid w:val="00105E25"/>
    <w:rsid w:val="00105E9C"/>
    <w:rsid w:val="001074E3"/>
    <w:rsid w:val="00111623"/>
    <w:rsid w:val="0011171D"/>
    <w:rsid w:val="00111AD4"/>
    <w:rsid w:val="00113E2B"/>
    <w:rsid w:val="00125884"/>
    <w:rsid w:val="0013119E"/>
    <w:rsid w:val="001357BC"/>
    <w:rsid w:val="00137D01"/>
    <w:rsid w:val="0014050D"/>
    <w:rsid w:val="00142CB1"/>
    <w:rsid w:val="00147683"/>
    <w:rsid w:val="00150B27"/>
    <w:rsid w:val="00165B89"/>
    <w:rsid w:val="00174C17"/>
    <w:rsid w:val="00176366"/>
    <w:rsid w:val="001815C6"/>
    <w:rsid w:val="00181B8D"/>
    <w:rsid w:val="00187C47"/>
    <w:rsid w:val="00193B82"/>
    <w:rsid w:val="001B7B09"/>
    <w:rsid w:val="001C2551"/>
    <w:rsid w:val="001D0EE6"/>
    <w:rsid w:val="001D6531"/>
    <w:rsid w:val="001D6640"/>
    <w:rsid w:val="001D6A78"/>
    <w:rsid w:val="001D6DF6"/>
    <w:rsid w:val="001E3A5C"/>
    <w:rsid w:val="001F265B"/>
    <w:rsid w:val="002007A0"/>
    <w:rsid w:val="002007A2"/>
    <w:rsid w:val="002028AE"/>
    <w:rsid w:val="00202F5A"/>
    <w:rsid w:val="00204385"/>
    <w:rsid w:val="002100BE"/>
    <w:rsid w:val="00221B63"/>
    <w:rsid w:val="00221FD6"/>
    <w:rsid w:val="00230597"/>
    <w:rsid w:val="00231F1B"/>
    <w:rsid w:val="002337AB"/>
    <w:rsid w:val="002427AD"/>
    <w:rsid w:val="00245241"/>
    <w:rsid w:val="0025374A"/>
    <w:rsid w:val="0026058B"/>
    <w:rsid w:val="002640D5"/>
    <w:rsid w:val="00267FE0"/>
    <w:rsid w:val="00272017"/>
    <w:rsid w:val="002724FB"/>
    <w:rsid w:val="00274B3C"/>
    <w:rsid w:val="0027544A"/>
    <w:rsid w:val="00285812"/>
    <w:rsid w:val="00291D61"/>
    <w:rsid w:val="0029203F"/>
    <w:rsid w:val="002968FC"/>
    <w:rsid w:val="002A5964"/>
    <w:rsid w:val="002B6F21"/>
    <w:rsid w:val="002C4028"/>
    <w:rsid w:val="002D2AFE"/>
    <w:rsid w:val="002D4AFD"/>
    <w:rsid w:val="002E0D80"/>
    <w:rsid w:val="002E15FA"/>
    <w:rsid w:val="002E19D8"/>
    <w:rsid w:val="0030726B"/>
    <w:rsid w:val="00310EB7"/>
    <w:rsid w:val="003123E1"/>
    <w:rsid w:val="00316392"/>
    <w:rsid w:val="003208F4"/>
    <w:rsid w:val="00332326"/>
    <w:rsid w:val="00341176"/>
    <w:rsid w:val="00341477"/>
    <w:rsid w:val="00344DF6"/>
    <w:rsid w:val="00351C77"/>
    <w:rsid w:val="003552E9"/>
    <w:rsid w:val="00363FD1"/>
    <w:rsid w:val="00367060"/>
    <w:rsid w:val="00383777"/>
    <w:rsid w:val="0038794F"/>
    <w:rsid w:val="00396880"/>
    <w:rsid w:val="003A0978"/>
    <w:rsid w:val="003A4D15"/>
    <w:rsid w:val="003B0709"/>
    <w:rsid w:val="003B2350"/>
    <w:rsid w:val="003C0D66"/>
    <w:rsid w:val="003C1256"/>
    <w:rsid w:val="003C3F8A"/>
    <w:rsid w:val="003D0BE8"/>
    <w:rsid w:val="003D2CF7"/>
    <w:rsid w:val="003E3381"/>
    <w:rsid w:val="003E4A2C"/>
    <w:rsid w:val="003E5E56"/>
    <w:rsid w:val="003F58BE"/>
    <w:rsid w:val="00401371"/>
    <w:rsid w:val="0040206B"/>
    <w:rsid w:val="00411354"/>
    <w:rsid w:val="004126DA"/>
    <w:rsid w:val="00413506"/>
    <w:rsid w:val="004151E8"/>
    <w:rsid w:val="00424C35"/>
    <w:rsid w:val="004261E3"/>
    <w:rsid w:val="0042736D"/>
    <w:rsid w:val="00431307"/>
    <w:rsid w:val="00451215"/>
    <w:rsid w:val="00456225"/>
    <w:rsid w:val="00456CE9"/>
    <w:rsid w:val="00457831"/>
    <w:rsid w:val="00465413"/>
    <w:rsid w:val="00473AC9"/>
    <w:rsid w:val="0048192A"/>
    <w:rsid w:val="004850A1"/>
    <w:rsid w:val="00490C6F"/>
    <w:rsid w:val="004A1770"/>
    <w:rsid w:val="004A39CF"/>
    <w:rsid w:val="004A4AE5"/>
    <w:rsid w:val="004B0A4D"/>
    <w:rsid w:val="004B15E0"/>
    <w:rsid w:val="004B6663"/>
    <w:rsid w:val="004C6D95"/>
    <w:rsid w:val="004D6888"/>
    <w:rsid w:val="004E53E7"/>
    <w:rsid w:val="004F464B"/>
    <w:rsid w:val="004F6DC3"/>
    <w:rsid w:val="0050564D"/>
    <w:rsid w:val="00506708"/>
    <w:rsid w:val="00507F4B"/>
    <w:rsid w:val="005112AC"/>
    <w:rsid w:val="00511701"/>
    <w:rsid w:val="00512A5C"/>
    <w:rsid w:val="00516840"/>
    <w:rsid w:val="00521F1B"/>
    <w:rsid w:val="00522AF3"/>
    <w:rsid w:val="005314CD"/>
    <w:rsid w:val="005328D9"/>
    <w:rsid w:val="0053583C"/>
    <w:rsid w:val="00550175"/>
    <w:rsid w:val="00556CB0"/>
    <w:rsid w:val="00562B17"/>
    <w:rsid w:val="00564125"/>
    <w:rsid w:val="0056769D"/>
    <w:rsid w:val="00573EA0"/>
    <w:rsid w:val="0057408D"/>
    <w:rsid w:val="00574318"/>
    <w:rsid w:val="00576A66"/>
    <w:rsid w:val="00581F2C"/>
    <w:rsid w:val="005877A8"/>
    <w:rsid w:val="00597B7C"/>
    <w:rsid w:val="005A0EBC"/>
    <w:rsid w:val="005A6D73"/>
    <w:rsid w:val="005A75D1"/>
    <w:rsid w:val="005B6C65"/>
    <w:rsid w:val="005B7AD2"/>
    <w:rsid w:val="005C061D"/>
    <w:rsid w:val="005C1B0D"/>
    <w:rsid w:val="005C5085"/>
    <w:rsid w:val="005D5425"/>
    <w:rsid w:val="005D60F5"/>
    <w:rsid w:val="005E0857"/>
    <w:rsid w:val="005E4259"/>
    <w:rsid w:val="005E61AB"/>
    <w:rsid w:val="005F540F"/>
    <w:rsid w:val="006001DD"/>
    <w:rsid w:val="00601530"/>
    <w:rsid w:val="00605341"/>
    <w:rsid w:val="006131AA"/>
    <w:rsid w:val="00621253"/>
    <w:rsid w:val="00624D05"/>
    <w:rsid w:val="00625C8E"/>
    <w:rsid w:val="006268C8"/>
    <w:rsid w:val="00632027"/>
    <w:rsid w:val="00635199"/>
    <w:rsid w:val="00636B6A"/>
    <w:rsid w:val="00636C42"/>
    <w:rsid w:val="00640D52"/>
    <w:rsid w:val="00646056"/>
    <w:rsid w:val="006465E6"/>
    <w:rsid w:val="00652F3B"/>
    <w:rsid w:val="006536CA"/>
    <w:rsid w:val="00656894"/>
    <w:rsid w:val="006615C3"/>
    <w:rsid w:val="006653CB"/>
    <w:rsid w:val="00665E98"/>
    <w:rsid w:val="006700C5"/>
    <w:rsid w:val="00674498"/>
    <w:rsid w:val="00675A49"/>
    <w:rsid w:val="00675E0C"/>
    <w:rsid w:val="00677CFD"/>
    <w:rsid w:val="00680E49"/>
    <w:rsid w:val="006964C6"/>
    <w:rsid w:val="00697FE9"/>
    <w:rsid w:val="006A278E"/>
    <w:rsid w:val="006A64DD"/>
    <w:rsid w:val="006B7459"/>
    <w:rsid w:val="006D019B"/>
    <w:rsid w:val="006D2335"/>
    <w:rsid w:val="006D3695"/>
    <w:rsid w:val="006E172F"/>
    <w:rsid w:val="006E53C6"/>
    <w:rsid w:val="006E7945"/>
    <w:rsid w:val="006F624D"/>
    <w:rsid w:val="006F7C62"/>
    <w:rsid w:val="00707359"/>
    <w:rsid w:val="007208E3"/>
    <w:rsid w:val="007251F5"/>
    <w:rsid w:val="007315BE"/>
    <w:rsid w:val="007347ED"/>
    <w:rsid w:val="007370DD"/>
    <w:rsid w:val="007379BC"/>
    <w:rsid w:val="00741EA8"/>
    <w:rsid w:val="00743C7E"/>
    <w:rsid w:val="0074484D"/>
    <w:rsid w:val="00746F4B"/>
    <w:rsid w:val="007472DF"/>
    <w:rsid w:val="007563BA"/>
    <w:rsid w:val="00757DF5"/>
    <w:rsid w:val="00762352"/>
    <w:rsid w:val="00767D61"/>
    <w:rsid w:val="00767E4E"/>
    <w:rsid w:val="007701DD"/>
    <w:rsid w:val="007822BA"/>
    <w:rsid w:val="007940A9"/>
    <w:rsid w:val="007A06D4"/>
    <w:rsid w:val="007A4401"/>
    <w:rsid w:val="007A7BCE"/>
    <w:rsid w:val="007A7C5C"/>
    <w:rsid w:val="007B610A"/>
    <w:rsid w:val="007B7386"/>
    <w:rsid w:val="007C65B0"/>
    <w:rsid w:val="007D007B"/>
    <w:rsid w:val="007E0F87"/>
    <w:rsid w:val="007F77C4"/>
    <w:rsid w:val="00801EBA"/>
    <w:rsid w:val="0080695B"/>
    <w:rsid w:val="00814457"/>
    <w:rsid w:val="008244D2"/>
    <w:rsid w:val="00825E20"/>
    <w:rsid w:val="00827444"/>
    <w:rsid w:val="008303CF"/>
    <w:rsid w:val="0083207E"/>
    <w:rsid w:val="008356C1"/>
    <w:rsid w:val="00836AA0"/>
    <w:rsid w:val="00844D58"/>
    <w:rsid w:val="00846E99"/>
    <w:rsid w:val="00850816"/>
    <w:rsid w:val="00857076"/>
    <w:rsid w:val="008763E7"/>
    <w:rsid w:val="00881BAD"/>
    <w:rsid w:val="00886EC0"/>
    <w:rsid w:val="00887642"/>
    <w:rsid w:val="0089248C"/>
    <w:rsid w:val="00893FDC"/>
    <w:rsid w:val="008957ED"/>
    <w:rsid w:val="00896525"/>
    <w:rsid w:val="008B26B2"/>
    <w:rsid w:val="008B2C0D"/>
    <w:rsid w:val="008B4BD8"/>
    <w:rsid w:val="008C121E"/>
    <w:rsid w:val="008D0136"/>
    <w:rsid w:val="008D673C"/>
    <w:rsid w:val="008F2C3D"/>
    <w:rsid w:val="008F462F"/>
    <w:rsid w:val="008F4E41"/>
    <w:rsid w:val="008F6932"/>
    <w:rsid w:val="00907F80"/>
    <w:rsid w:val="00916ABC"/>
    <w:rsid w:val="00920605"/>
    <w:rsid w:val="00935054"/>
    <w:rsid w:val="00935D5C"/>
    <w:rsid w:val="00940E7D"/>
    <w:rsid w:val="0094668B"/>
    <w:rsid w:val="00947CCF"/>
    <w:rsid w:val="00954D99"/>
    <w:rsid w:val="00955CA5"/>
    <w:rsid w:val="00956AE2"/>
    <w:rsid w:val="009603C4"/>
    <w:rsid w:val="009611E2"/>
    <w:rsid w:val="0096589B"/>
    <w:rsid w:val="009700A4"/>
    <w:rsid w:val="0097527D"/>
    <w:rsid w:val="00977572"/>
    <w:rsid w:val="00977740"/>
    <w:rsid w:val="009825E9"/>
    <w:rsid w:val="00995382"/>
    <w:rsid w:val="009A1EFA"/>
    <w:rsid w:val="009A54B9"/>
    <w:rsid w:val="009A58B7"/>
    <w:rsid w:val="009C0DE2"/>
    <w:rsid w:val="009C5A62"/>
    <w:rsid w:val="009D052B"/>
    <w:rsid w:val="009E1827"/>
    <w:rsid w:val="009E6409"/>
    <w:rsid w:val="009E6687"/>
    <w:rsid w:val="009F4ED5"/>
    <w:rsid w:val="00A00F21"/>
    <w:rsid w:val="00A12949"/>
    <w:rsid w:val="00A151DC"/>
    <w:rsid w:val="00A220BA"/>
    <w:rsid w:val="00A22826"/>
    <w:rsid w:val="00A30D52"/>
    <w:rsid w:val="00A31B6E"/>
    <w:rsid w:val="00A401E5"/>
    <w:rsid w:val="00A43662"/>
    <w:rsid w:val="00A50E8D"/>
    <w:rsid w:val="00A5256B"/>
    <w:rsid w:val="00A65464"/>
    <w:rsid w:val="00A724EC"/>
    <w:rsid w:val="00A73D95"/>
    <w:rsid w:val="00A76372"/>
    <w:rsid w:val="00A767CD"/>
    <w:rsid w:val="00A95AE0"/>
    <w:rsid w:val="00AA357E"/>
    <w:rsid w:val="00AA375A"/>
    <w:rsid w:val="00AA700B"/>
    <w:rsid w:val="00AB009C"/>
    <w:rsid w:val="00AC6749"/>
    <w:rsid w:val="00AC7B77"/>
    <w:rsid w:val="00AD397A"/>
    <w:rsid w:val="00AD3F9E"/>
    <w:rsid w:val="00AD5E8B"/>
    <w:rsid w:val="00AE3D2A"/>
    <w:rsid w:val="00AE7899"/>
    <w:rsid w:val="00B014CE"/>
    <w:rsid w:val="00B070F1"/>
    <w:rsid w:val="00B16010"/>
    <w:rsid w:val="00B17275"/>
    <w:rsid w:val="00B33181"/>
    <w:rsid w:val="00B3397A"/>
    <w:rsid w:val="00B355B1"/>
    <w:rsid w:val="00B45BB0"/>
    <w:rsid w:val="00B5046C"/>
    <w:rsid w:val="00B54692"/>
    <w:rsid w:val="00B5545C"/>
    <w:rsid w:val="00B559C1"/>
    <w:rsid w:val="00B6031B"/>
    <w:rsid w:val="00B634DA"/>
    <w:rsid w:val="00B672D7"/>
    <w:rsid w:val="00B67C6B"/>
    <w:rsid w:val="00B760D1"/>
    <w:rsid w:val="00B76795"/>
    <w:rsid w:val="00B84707"/>
    <w:rsid w:val="00B929C5"/>
    <w:rsid w:val="00B95E51"/>
    <w:rsid w:val="00B9705E"/>
    <w:rsid w:val="00BA751B"/>
    <w:rsid w:val="00BB2596"/>
    <w:rsid w:val="00BB3E95"/>
    <w:rsid w:val="00BB68FF"/>
    <w:rsid w:val="00BC1DBF"/>
    <w:rsid w:val="00BC42A9"/>
    <w:rsid w:val="00BC4516"/>
    <w:rsid w:val="00BD3375"/>
    <w:rsid w:val="00BD4DA3"/>
    <w:rsid w:val="00BD6E5A"/>
    <w:rsid w:val="00BD7671"/>
    <w:rsid w:val="00BD7EDC"/>
    <w:rsid w:val="00BE07A0"/>
    <w:rsid w:val="00BF100B"/>
    <w:rsid w:val="00BF6812"/>
    <w:rsid w:val="00C00E3E"/>
    <w:rsid w:val="00C045D1"/>
    <w:rsid w:val="00C12978"/>
    <w:rsid w:val="00C22303"/>
    <w:rsid w:val="00C36D3B"/>
    <w:rsid w:val="00C42213"/>
    <w:rsid w:val="00C42300"/>
    <w:rsid w:val="00C428A5"/>
    <w:rsid w:val="00C43D65"/>
    <w:rsid w:val="00C5112C"/>
    <w:rsid w:val="00C5301F"/>
    <w:rsid w:val="00C55C00"/>
    <w:rsid w:val="00C5757E"/>
    <w:rsid w:val="00C60E93"/>
    <w:rsid w:val="00C65713"/>
    <w:rsid w:val="00C71B05"/>
    <w:rsid w:val="00C834E2"/>
    <w:rsid w:val="00C83E67"/>
    <w:rsid w:val="00C90B7F"/>
    <w:rsid w:val="00C92760"/>
    <w:rsid w:val="00C92CDA"/>
    <w:rsid w:val="00CC0138"/>
    <w:rsid w:val="00CC22A9"/>
    <w:rsid w:val="00CC7FC1"/>
    <w:rsid w:val="00CD0DD9"/>
    <w:rsid w:val="00CD1350"/>
    <w:rsid w:val="00CD18B2"/>
    <w:rsid w:val="00CD5764"/>
    <w:rsid w:val="00CD7818"/>
    <w:rsid w:val="00CE0B6B"/>
    <w:rsid w:val="00CE5547"/>
    <w:rsid w:val="00CF0E3E"/>
    <w:rsid w:val="00D0516F"/>
    <w:rsid w:val="00D16E59"/>
    <w:rsid w:val="00D17E2A"/>
    <w:rsid w:val="00D426DF"/>
    <w:rsid w:val="00D46915"/>
    <w:rsid w:val="00D55B4F"/>
    <w:rsid w:val="00D567EB"/>
    <w:rsid w:val="00D57E84"/>
    <w:rsid w:val="00D604BC"/>
    <w:rsid w:val="00D7338F"/>
    <w:rsid w:val="00D73D81"/>
    <w:rsid w:val="00D8024C"/>
    <w:rsid w:val="00D85D6A"/>
    <w:rsid w:val="00D92465"/>
    <w:rsid w:val="00D933C6"/>
    <w:rsid w:val="00D97056"/>
    <w:rsid w:val="00D970BB"/>
    <w:rsid w:val="00DA15E6"/>
    <w:rsid w:val="00DA23F4"/>
    <w:rsid w:val="00DA6711"/>
    <w:rsid w:val="00DB1FEB"/>
    <w:rsid w:val="00DC0B1E"/>
    <w:rsid w:val="00DC4BAA"/>
    <w:rsid w:val="00DC5955"/>
    <w:rsid w:val="00DC6EBF"/>
    <w:rsid w:val="00DD19E4"/>
    <w:rsid w:val="00DE0CB6"/>
    <w:rsid w:val="00DE115B"/>
    <w:rsid w:val="00DF6672"/>
    <w:rsid w:val="00E05C93"/>
    <w:rsid w:val="00E1524F"/>
    <w:rsid w:val="00E16C0A"/>
    <w:rsid w:val="00E239F3"/>
    <w:rsid w:val="00E23F08"/>
    <w:rsid w:val="00E34C4E"/>
    <w:rsid w:val="00E36B6F"/>
    <w:rsid w:val="00E4223B"/>
    <w:rsid w:val="00E438AC"/>
    <w:rsid w:val="00E44CE6"/>
    <w:rsid w:val="00E73C04"/>
    <w:rsid w:val="00E76042"/>
    <w:rsid w:val="00E858CD"/>
    <w:rsid w:val="00E926A3"/>
    <w:rsid w:val="00E95739"/>
    <w:rsid w:val="00E97E43"/>
    <w:rsid w:val="00EA569E"/>
    <w:rsid w:val="00EB20F5"/>
    <w:rsid w:val="00EC1821"/>
    <w:rsid w:val="00EC60AA"/>
    <w:rsid w:val="00EE4EF5"/>
    <w:rsid w:val="00EF08D3"/>
    <w:rsid w:val="00EF3E2D"/>
    <w:rsid w:val="00EF4434"/>
    <w:rsid w:val="00EF5ABB"/>
    <w:rsid w:val="00EF71B0"/>
    <w:rsid w:val="00F0619F"/>
    <w:rsid w:val="00F1036A"/>
    <w:rsid w:val="00F1092F"/>
    <w:rsid w:val="00F11A0C"/>
    <w:rsid w:val="00F14E27"/>
    <w:rsid w:val="00F17988"/>
    <w:rsid w:val="00F200D8"/>
    <w:rsid w:val="00F2650C"/>
    <w:rsid w:val="00F31733"/>
    <w:rsid w:val="00F350EF"/>
    <w:rsid w:val="00F40C8A"/>
    <w:rsid w:val="00F4548E"/>
    <w:rsid w:val="00F53DD1"/>
    <w:rsid w:val="00F54563"/>
    <w:rsid w:val="00F721CB"/>
    <w:rsid w:val="00F7588F"/>
    <w:rsid w:val="00F867C6"/>
    <w:rsid w:val="00FA113A"/>
    <w:rsid w:val="00FA120B"/>
    <w:rsid w:val="00FA1B57"/>
    <w:rsid w:val="00FA2F6B"/>
    <w:rsid w:val="00FA4C43"/>
    <w:rsid w:val="00FA66AC"/>
    <w:rsid w:val="00FB0660"/>
    <w:rsid w:val="00FB0DAE"/>
    <w:rsid w:val="00FB1655"/>
    <w:rsid w:val="00FB6CCF"/>
    <w:rsid w:val="00FC74FE"/>
    <w:rsid w:val="00FD1A0A"/>
    <w:rsid w:val="00FD3F52"/>
    <w:rsid w:val="00FD54A4"/>
    <w:rsid w:val="00FD54D4"/>
    <w:rsid w:val="00FD5C34"/>
    <w:rsid w:val="00FD64F5"/>
    <w:rsid w:val="00FD79B7"/>
    <w:rsid w:val="00FE3D45"/>
    <w:rsid w:val="00FE5984"/>
    <w:rsid w:val="00FF1C8B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CF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A7BC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3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192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73AC9"/>
  </w:style>
  <w:style w:type="character" w:styleId="Strong">
    <w:name w:val="Strong"/>
    <w:basedOn w:val="DefaultParagraphFont"/>
    <w:uiPriority w:val="22"/>
    <w:qFormat/>
    <w:rsid w:val="00F317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5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955"/>
  </w:style>
  <w:style w:type="paragraph" w:styleId="Footer">
    <w:name w:val="footer"/>
    <w:basedOn w:val="Normal"/>
    <w:link w:val="FooterChar"/>
    <w:uiPriority w:val="99"/>
    <w:unhideWhenUsed/>
    <w:rsid w:val="00DC5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955"/>
  </w:style>
  <w:style w:type="character" w:styleId="Hyperlink">
    <w:name w:val="Hyperlink"/>
    <w:basedOn w:val="DefaultParagraphFont"/>
    <w:uiPriority w:val="99"/>
    <w:semiHidden/>
    <w:unhideWhenUsed/>
    <w:rsid w:val="002D2AF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9248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A7BCE"/>
    <w:rPr>
      <w:rFonts w:ascii="Times New Roman" w:hAnsi="Times New Roman" w:cs="Times New Roman"/>
      <w:b/>
      <w:bCs/>
    </w:rPr>
  </w:style>
  <w:style w:type="character" w:customStyle="1" w:styleId="ipa">
    <w:name w:val="ipa"/>
    <w:basedOn w:val="DefaultParagraphFont"/>
    <w:rsid w:val="0076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9666">
          <w:marLeft w:val="375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0948">
              <w:marLeft w:val="0"/>
              <w:marRight w:val="0"/>
              <w:marTop w:val="0"/>
              <w:marBottom w:val="0"/>
              <w:divBdr>
                <w:top w:val="single" w:sz="24" w:space="0" w:color="009DBF"/>
                <w:left w:val="none" w:sz="0" w:space="0" w:color="auto"/>
                <w:bottom w:val="single" w:sz="24" w:space="0" w:color="009DBF"/>
                <w:right w:val="none" w:sz="0" w:space="0" w:color="auto"/>
              </w:divBdr>
              <w:divsChild>
                <w:div w:id="19548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Eashan Panj</dc:creator>
  <cp:keywords/>
  <dc:description/>
  <cp:lastModifiedBy>ptobin</cp:lastModifiedBy>
  <cp:revision>5</cp:revision>
  <cp:lastPrinted>2017-10-12T18:01:00Z</cp:lastPrinted>
  <dcterms:created xsi:type="dcterms:W3CDTF">2019-09-23T21:22:00Z</dcterms:created>
  <dcterms:modified xsi:type="dcterms:W3CDTF">2020-02-13T16:48:00Z</dcterms:modified>
</cp:coreProperties>
</file>