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92" w:rsidRDefault="00A34292" w:rsidP="00A34292">
      <w:pPr>
        <w:pStyle w:val="Default"/>
        <w:rPr>
          <w:b/>
          <w:bCs/>
        </w:rPr>
      </w:pPr>
      <w:bookmarkStart w:id="0" w:name="_GoBack"/>
      <w:r>
        <w:rPr>
          <w:b/>
          <w:bCs/>
        </w:rPr>
        <w:t xml:space="preserve">Assessment Guidelines: </w:t>
      </w:r>
    </w:p>
    <w:p w:rsidR="00A34292" w:rsidRDefault="00A34292" w:rsidP="00A34292">
      <w:pPr>
        <w:pStyle w:val="Default"/>
        <w:rPr>
          <w:b/>
          <w:bCs/>
        </w:rPr>
      </w:pPr>
    </w:p>
    <w:p w:rsidR="00A34292" w:rsidRPr="00A34292" w:rsidRDefault="00A34292" w:rsidP="00A34292">
      <w:pPr>
        <w:pStyle w:val="Default"/>
        <w:rPr>
          <w:b/>
          <w:bCs/>
        </w:rPr>
      </w:pPr>
      <w:r w:rsidRPr="00A34292">
        <w:rPr>
          <w:b/>
          <w:bCs/>
        </w:rPr>
        <w:t xml:space="preserve">Assessment Requirement: </w:t>
      </w:r>
    </w:p>
    <w:p w:rsidR="00A34292" w:rsidRDefault="00A34292" w:rsidP="00A34292">
      <w:pPr>
        <w:pStyle w:val="Default"/>
        <w:numPr>
          <w:ilvl w:val="0"/>
          <w:numId w:val="1"/>
        </w:numPr>
        <w:spacing w:after="118"/>
        <w:rPr>
          <w:sz w:val="22"/>
          <w:szCs w:val="22"/>
        </w:rPr>
      </w:pPr>
      <w:r>
        <w:rPr>
          <w:sz w:val="22"/>
          <w:szCs w:val="22"/>
        </w:rPr>
        <w:t xml:space="preserve">Submit a report of 2000 words excluding cover page, content page, and references. </w:t>
      </w:r>
    </w:p>
    <w:p w:rsidR="00A34292" w:rsidRDefault="00A34292" w:rsidP="00A34292">
      <w:pPr>
        <w:pStyle w:val="Default"/>
        <w:numPr>
          <w:ilvl w:val="0"/>
          <w:numId w:val="1"/>
        </w:numPr>
        <w:spacing w:after="118"/>
        <w:rPr>
          <w:sz w:val="22"/>
          <w:szCs w:val="22"/>
        </w:rPr>
      </w:pPr>
      <w:r>
        <w:rPr>
          <w:sz w:val="22"/>
          <w:szCs w:val="22"/>
        </w:rPr>
        <w:t xml:space="preserve">Make sure that you have carefully read and fully understood the tasks before answering them. Complete the tasks fully but concisely and as directly as possible. Follow all specific instructions for individual questions. </w:t>
      </w:r>
    </w:p>
    <w:p w:rsidR="00A34292" w:rsidRDefault="00A34292" w:rsidP="00A34292">
      <w:pPr>
        <w:pStyle w:val="Default"/>
        <w:numPr>
          <w:ilvl w:val="0"/>
          <w:numId w:val="1"/>
        </w:numPr>
        <w:rPr>
          <w:sz w:val="22"/>
          <w:szCs w:val="22"/>
        </w:rPr>
      </w:pPr>
      <w:r>
        <w:rPr>
          <w:sz w:val="22"/>
          <w:szCs w:val="22"/>
        </w:rPr>
        <w:t xml:space="preserve">Answer all tasks in your own words. Do not copy any text from the notes, readings or other sources. </w:t>
      </w:r>
      <w:r>
        <w:rPr>
          <w:b/>
          <w:bCs/>
          <w:sz w:val="22"/>
          <w:szCs w:val="22"/>
        </w:rPr>
        <w:t>The assignment must be your own work only</w:t>
      </w:r>
      <w:r>
        <w:rPr>
          <w:sz w:val="22"/>
          <w:szCs w:val="22"/>
        </w:rPr>
        <w:t xml:space="preserve">. </w:t>
      </w:r>
    </w:p>
    <w:p w:rsidR="00A34292" w:rsidRDefault="00A34292" w:rsidP="00A34292">
      <w:pPr>
        <w:pStyle w:val="Default"/>
        <w:rPr>
          <w:sz w:val="22"/>
          <w:szCs w:val="22"/>
        </w:rPr>
      </w:pPr>
    </w:p>
    <w:p w:rsidR="00A34292" w:rsidRDefault="00A34292" w:rsidP="00A34292">
      <w:pPr>
        <w:pStyle w:val="Default"/>
        <w:rPr>
          <w:sz w:val="22"/>
          <w:szCs w:val="22"/>
        </w:rPr>
      </w:pPr>
      <w:r>
        <w:rPr>
          <w:b/>
          <w:bCs/>
          <w:sz w:val="22"/>
          <w:szCs w:val="22"/>
        </w:rPr>
        <w:t xml:space="preserve">Tasks </w:t>
      </w:r>
    </w:p>
    <w:p w:rsidR="00A34292" w:rsidRDefault="00A34292" w:rsidP="00A34292">
      <w:pPr>
        <w:pStyle w:val="Default"/>
        <w:numPr>
          <w:ilvl w:val="0"/>
          <w:numId w:val="2"/>
        </w:numPr>
        <w:spacing w:after="17"/>
        <w:rPr>
          <w:sz w:val="22"/>
          <w:szCs w:val="22"/>
        </w:rPr>
      </w:pPr>
      <w:r>
        <w:rPr>
          <w:sz w:val="22"/>
          <w:szCs w:val="22"/>
        </w:rPr>
        <w:t xml:space="preserve">Select and </w:t>
      </w:r>
      <w:proofErr w:type="spellStart"/>
      <w:r>
        <w:rPr>
          <w:sz w:val="22"/>
          <w:szCs w:val="22"/>
        </w:rPr>
        <w:t>analyse</w:t>
      </w:r>
      <w:proofErr w:type="spellEnd"/>
      <w:r>
        <w:rPr>
          <w:sz w:val="22"/>
          <w:szCs w:val="22"/>
        </w:rPr>
        <w:t xml:space="preserve"> organization of your choice </w:t>
      </w:r>
    </w:p>
    <w:p w:rsidR="00A34292" w:rsidRDefault="00A34292" w:rsidP="00A34292">
      <w:pPr>
        <w:pStyle w:val="Default"/>
        <w:numPr>
          <w:ilvl w:val="0"/>
          <w:numId w:val="2"/>
        </w:numPr>
        <w:spacing w:after="17"/>
        <w:rPr>
          <w:sz w:val="22"/>
          <w:szCs w:val="22"/>
        </w:rPr>
      </w:pPr>
      <w:r>
        <w:rPr>
          <w:sz w:val="22"/>
          <w:szCs w:val="22"/>
        </w:rPr>
        <w:t xml:space="preserve">Conduct an in-depth study of the Lean Six Sigma tools and Techniques for identifying a relevant Lean Six Sigma project in your organization. </w:t>
      </w:r>
    </w:p>
    <w:p w:rsidR="00A34292" w:rsidRDefault="00A34292" w:rsidP="00A34292">
      <w:pPr>
        <w:pStyle w:val="Default"/>
        <w:numPr>
          <w:ilvl w:val="0"/>
          <w:numId w:val="2"/>
        </w:numPr>
        <w:spacing w:after="17"/>
        <w:rPr>
          <w:sz w:val="22"/>
          <w:szCs w:val="22"/>
        </w:rPr>
      </w:pPr>
      <w:r>
        <w:rPr>
          <w:sz w:val="22"/>
          <w:szCs w:val="22"/>
        </w:rPr>
        <w:t xml:space="preserve">Evaluate relevant tools and techniques of quality improvement in light of recent research. </w:t>
      </w:r>
    </w:p>
    <w:p w:rsidR="00A34292" w:rsidRDefault="00A34292" w:rsidP="00A34292">
      <w:pPr>
        <w:pStyle w:val="Default"/>
        <w:numPr>
          <w:ilvl w:val="0"/>
          <w:numId w:val="2"/>
        </w:numPr>
        <w:spacing w:after="17"/>
        <w:rPr>
          <w:sz w:val="22"/>
          <w:szCs w:val="22"/>
        </w:rPr>
      </w:pPr>
      <w:r>
        <w:rPr>
          <w:sz w:val="22"/>
          <w:szCs w:val="22"/>
        </w:rPr>
        <w:t xml:space="preserve">Describe the key quality issues, which can be improved using Lean Six Sigma tools and techniques. </w:t>
      </w:r>
    </w:p>
    <w:p w:rsidR="00A34292" w:rsidRDefault="00A34292" w:rsidP="00A34292">
      <w:pPr>
        <w:pStyle w:val="Default"/>
        <w:numPr>
          <w:ilvl w:val="0"/>
          <w:numId w:val="2"/>
        </w:numPr>
        <w:spacing w:after="17"/>
        <w:rPr>
          <w:sz w:val="22"/>
          <w:szCs w:val="22"/>
        </w:rPr>
      </w:pPr>
      <w:r>
        <w:rPr>
          <w:sz w:val="22"/>
          <w:szCs w:val="22"/>
        </w:rPr>
        <w:t xml:space="preserve">Utilize the quality tools, models, approaches and frameworks you have been taught during the classes or read about. </w:t>
      </w:r>
    </w:p>
    <w:p w:rsidR="00A34292" w:rsidRDefault="00A34292" w:rsidP="00A34292">
      <w:pPr>
        <w:pStyle w:val="Default"/>
        <w:numPr>
          <w:ilvl w:val="0"/>
          <w:numId w:val="2"/>
        </w:numPr>
        <w:spacing w:after="17"/>
        <w:rPr>
          <w:sz w:val="22"/>
          <w:szCs w:val="22"/>
        </w:rPr>
      </w:pPr>
      <w:r>
        <w:rPr>
          <w:sz w:val="22"/>
          <w:szCs w:val="22"/>
        </w:rPr>
        <w:t xml:space="preserve">Apply and construct relevant tools charts, graphs, or drawings etc. </w:t>
      </w:r>
    </w:p>
    <w:p w:rsidR="00A34292" w:rsidRDefault="00A34292" w:rsidP="00A34292">
      <w:pPr>
        <w:pStyle w:val="Default"/>
        <w:numPr>
          <w:ilvl w:val="0"/>
          <w:numId w:val="2"/>
        </w:numPr>
        <w:rPr>
          <w:sz w:val="22"/>
          <w:szCs w:val="22"/>
        </w:rPr>
      </w:pPr>
      <w:r>
        <w:rPr>
          <w:sz w:val="22"/>
          <w:szCs w:val="22"/>
        </w:rPr>
        <w:t xml:space="preserve">Appraise the quality tools and techniques that might support improving the quality of the company/department and suggest how they could be applied. Make specific recommendations, resulting from use of the theory. Not simple description of what you have seen without thinking about it. </w:t>
      </w:r>
    </w:p>
    <w:p w:rsidR="00A34292" w:rsidRDefault="00A34292" w:rsidP="00A34292">
      <w:pPr>
        <w:pStyle w:val="Default"/>
        <w:rPr>
          <w:sz w:val="22"/>
          <w:szCs w:val="22"/>
        </w:rPr>
      </w:pPr>
    </w:p>
    <w:p w:rsidR="00A34292" w:rsidRDefault="00A34292" w:rsidP="00471C96">
      <w:pPr>
        <w:pStyle w:val="Default"/>
        <w:rPr>
          <w:sz w:val="22"/>
          <w:szCs w:val="22"/>
        </w:rPr>
      </w:pPr>
      <w:r>
        <w:rPr>
          <w:b/>
          <w:bCs/>
          <w:sz w:val="22"/>
          <w:szCs w:val="22"/>
        </w:rPr>
        <w:t>Submission Date</w:t>
      </w:r>
      <w:r>
        <w:rPr>
          <w:sz w:val="22"/>
          <w:szCs w:val="22"/>
        </w:rPr>
        <w:t xml:space="preserve">: </w:t>
      </w:r>
      <w:r w:rsidR="00471C96">
        <w:rPr>
          <w:sz w:val="22"/>
          <w:szCs w:val="22"/>
        </w:rPr>
        <w:t>25</w:t>
      </w:r>
      <w:r w:rsidR="00471C96" w:rsidRPr="00471C96">
        <w:rPr>
          <w:sz w:val="22"/>
          <w:szCs w:val="22"/>
          <w:vertAlign w:val="superscript"/>
        </w:rPr>
        <w:t>th</w:t>
      </w:r>
      <w:r w:rsidR="00471C96">
        <w:rPr>
          <w:sz w:val="22"/>
          <w:szCs w:val="22"/>
        </w:rPr>
        <w:t xml:space="preserve"> </w:t>
      </w:r>
      <w:r>
        <w:rPr>
          <w:sz w:val="22"/>
          <w:szCs w:val="22"/>
        </w:rPr>
        <w:t xml:space="preserve">March 2020 by 11:59PM (LMS </w:t>
      </w:r>
      <w:proofErr w:type="spellStart"/>
      <w:r>
        <w:rPr>
          <w:sz w:val="22"/>
          <w:szCs w:val="22"/>
        </w:rPr>
        <w:t>Turnitin</w:t>
      </w:r>
      <w:proofErr w:type="spellEnd"/>
      <w:r>
        <w:rPr>
          <w:sz w:val="22"/>
          <w:szCs w:val="22"/>
        </w:rPr>
        <w:t xml:space="preserve"> Submission) </w:t>
      </w:r>
    </w:p>
    <w:p w:rsidR="00A34292" w:rsidRDefault="00A34292" w:rsidP="00A34292">
      <w:pPr>
        <w:pStyle w:val="Default"/>
        <w:rPr>
          <w:sz w:val="22"/>
          <w:szCs w:val="22"/>
        </w:rPr>
      </w:pPr>
    </w:p>
    <w:p w:rsidR="00A34292" w:rsidRDefault="00A34292" w:rsidP="00A34292">
      <w:pPr>
        <w:pStyle w:val="Default"/>
        <w:rPr>
          <w:b/>
          <w:bCs/>
          <w:sz w:val="22"/>
          <w:szCs w:val="22"/>
        </w:rPr>
      </w:pPr>
      <w:proofErr w:type="gramStart"/>
      <w:r w:rsidRPr="00A34292">
        <w:rPr>
          <w:b/>
          <w:bCs/>
          <w:sz w:val="22"/>
          <w:szCs w:val="22"/>
        </w:rPr>
        <w:t>Your</w:t>
      </w:r>
      <w:proofErr w:type="gramEnd"/>
      <w:r w:rsidRPr="00A34292">
        <w:rPr>
          <w:b/>
          <w:bCs/>
          <w:sz w:val="22"/>
          <w:szCs w:val="22"/>
        </w:rPr>
        <w:t xml:space="preserve"> Terms of Reference:</w:t>
      </w:r>
    </w:p>
    <w:p w:rsidR="00A34292" w:rsidRDefault="00A34292" w:rsidP="00A34292">
      <w:pPr>
        <w:pStyle w:val="Default"/>
        <w:rPr>
          <w:sz w:val="22"/>
          <w:szCs w:val="22"/>
        </w:rPr>
      </w:pPr>
    </w:p>
    <w:p w:rsidR="00A34292" w:rsidRDefault="00A34292" w:rsidP="00A34292">
      <w:pPr>
        <w:pStyle w:val="Default"/>
        <w:rPr>
          <w:sz w:val="22"/>
          <w:szCs w:val="22"/>
        </w:rPr>
      </w:pPr>
      <w:r>
        <w:rPr>
          <w:sz w:val="22"/>
          <w:szCs w:val="22"/>
        </w:rPr>
        <w:t xml:space="preserve">As a </w:t>
      </w:r>
      <w:r w:rsidRPr="00A34292">
        <w:rPr>
          <w:b/>
          <w:bCs/>
          <w:sz w:val="22"/>
          <w:szCs w:val="22"/>
          <w:u w:val="single"/>
        </w:rPr>
        <w:t>GUIDE ONLY</w:t>
      </w:r>
      <w:r>
        <w:rPr>
          <w:b/>
          <w:bCs/>
          <w:sz w:val="22"/>
          <w:szCs w:val="22"/>
        </w:rPr>
        <w:t xml:space="preserve">, </w:t>
      </w:r>
      <w:r>
        <w:rPr>
          <w:sz w:val="22"/>
          <w:szCs w:val="22"/>
        </w:rPr>
        <w:t xml:space="preserve">this section outlines some of the aspects you may consider significant given the brief shown above. Your report should include: </w:t>
      </w:r>
    </w:p>
    <w:p w:rsidR="00A34292" w:rsidRDefault="00A34292" w:rsidP="00A34292">
      <w:pPr>
        <w:pStyle w:val="Default"/>
        <w:numPr>
          <w:ilvl w:val="0"/>
          <w:numId w:val="3"/>
        </w:numPr>
        <w:spacing w:after="30"/>
        <w:rPr>
          <w:sz w:val="22"/>
          <w:szCs w:val="22"/>
        </w:rPr>
      </w:pPr>
      <w:r>
        <w:rPr>
          <w:b/>
          <w:bCs/>
          <w:sz w:val="22"/>
          <w:szCs w:val="22"/>
        </w:rPr>
        <w:t>Cover Page</w:t>
      </w:r>
      <w:r>
        <w:rPr>
          <w:sz w:val="22"/>
          <w:szCs w:val="22"/>
        </w:rPr>
        <w:t xml:space="preserve">: showing ADSM logo, program details (Program title, course code, course title, and </w:t>
      </w:r>
      <w:proofErr w:type="gramStart"/>
      <w:r>
        <w:rPr>
          <w:sz w:val="22"/>
          <w:szCs w:val="22"/>
        </w:rPr>
        <w:t>intake</w:t>
      </w:r>
      <w:proofErr w:type="gramEnd"/>
      <w:r>
        <w:rPr>
          <w:sz w:val="22"/>
          <w:szCs w:val="22"/>
        </w:rPr>
        <w:t xml:space="preserve">), assessment type, assessment title (different from the research question), student name, student id and submission date. Page number must start at the first page of your report (and not your cover page or contents). </w:t>
      </w:r>
    </w:p>
    <w:p w:rsidR="00A34292" w:rsidRDefault="00A34292" w:rsidP="00A34292">
      <w:pPr>
        <w:pStyle w:val="Default"/>
        <w:numPr>
          <w:ilvl w:val="0"/>
          <w:numId w:val="3"/>
        </w:numPr>
        <w:spacing w:after="30"/>
        <w:rPr>
          <w:sz w:val="22"/>
          <w:szCs w:val="22"/>
        </w:rPr>
      </w:pPr>
      <w:r>
        <w:rPr>
          <w:sz w:val="22"/>
          <w:szCs w:val="22"/>
        </w:rPr>
        <w:t xml:space="preserve">Please use cover page that you can access from your ADSM account made now available under course on LMS and attached in this file. </w:t>
      </w:r>
    </w:p>
    <w:p w:rsidR="00A34292" w:rsidRPr="00A34292" w:rsidRDefault="00A34292" w:rsidP="00A34292">
      <w:pPr>
        <w:pStyle w:val="Default"/>
        <w:numPr>
          <w:ilvl w:val="0"/>
          <w:numId w:val="3"/>
        </w:numPr>
        <w:spacing w:after="30"/>
        <w:rPr>
          <w:b/>
          <w:bCs/>
          <w:sz w:val="22"/>
          <w:szCs w:val="22"/>
        </w:rPr>
      </w:pPr>
      <w:r w:rsidRPr="00A34292">
        <w:rPr>
          <w:b/>
          <w:bCs/>
          <w:sz w:val="22"/>
          <w:szCs w:val="22"/>
        </w:rPr>
        <w:t xml:space="preserve">Table of Contents. </w:t>
      </w:r>
    </w:p>
    <w:p w:rsidR="00A34292" w:rsidRDefault="00A34292" w:rsidP="00A34292">
      <w:pPr>
        <w:pStyle w:val="Default"/>
        <w:numPr>
          <w:ilvl w:val="0"/>
          <w:numId w:val="3"/>
        </w:numPr>
        <w:spacing w:after="30"/>
        <w:rPr>
          <w:sz w:val="22"/>
          <w:szCs w:val="22"/>
        </w:rPr>
      </w:pPr>
      <w:r>
        <w:rPr>
          <w:b/>
          <w:bCs/>
          <w:sz w:val="22"/>
          <w:szCs w:val="22"/>
        </w:rPr>
        <w:t xml:space="preserve">Title: </w:t>
      </w:r>
      <w:r>
        <w:rPr>
          <w:sz w:val="22"/>
          <w:szCs w:val="22"/>
        </w:rPr>
        <w:t xml:space="preserve">Your title has to be different from your research question. </w:t>
      </w:r>
    </w:p>
    <w:p w:rsidR="00A34292" w:rsidRDefault="00A34292" w:rsidP="00A34292">
      <w:pPr>
        <w:pStyle w:val="Default"/>
        <w:numPr>
          <w:ilvl w:val="0"/>
          <w:numId w:val="3"/>
        </w:numPr>
        <w:spacing w:after="30"/>
        <w:rPr>
          <w:sz w:val="22"/>
          <w:szCs w:val="22"/>
        </w:rPr>
      </w:pPr>
      <w:r>
        <w:rPr>
          <w:b/>
          <w:bCs/>
          <w:sz w:val="22"/>
          <w:szCs w:val="22"/>
        </w:rPr>
        <w:t>Abstract</w:t>
      </w:r>
      <w:r>
        <w:rPr>
          <w:sz w:val="22"/>
          <w:szCs w:val="22"/>
        </w:rPr>
        <w:t xml:space="preserve">: this section must include the idea, question, aims, method, and brief about results. </w:t>
      </w:r>
    </w:p>
    <w:p w:rsidR="00A34292" w:rsidRDefault="00A34292" w:rsidP="00A34292">
      <w:pPr>
        <w:pStyle w:val="Default"/>
        <w:numPr>
          <w:ilvl w:val="0"/>
          <w:numId w:val="3"/>
        </w:numPr>
        <w:spacing w:after="30"/>
        <w:rPr>
          <w:sz w:val="22"/>
          <w:szCs w:val="22"/>
        </w:rPr>
      </w:pPr>
      <w:r>
        <w:rPr>
          <w:b/>
          <w:bCs/>
          <w:sz w:val="22"/>
          <w:szCs w:val="22"/>
        </w:rPr>
        <w:t xml:space="preserve">Keywords: </w:t>
      </w:r>
      <w:r>
        <w:rPr>
          <w:sz w:val="22"/>
          <w:szCs w:val="22"/>
        </w:rPr>
        <w:t xml:space="preserve">Please do not confuse between subject areas and keywords that have to be aligned with the UAE context. </w:t>
      </w:r>
    </w:p>
    <w:p w:rsidR="00A34292" w:rsidRDefault="00A34292" w:rsidP="00A34292">
      <w:pPr>
        <w:pStyle w:val="Default"/>
        <w:numPr>
          <w:ilvl w:val="0"/>
          <w:numId w:val="3"/>
        </w:numPr>
        <w:spacing w:after="30"/>
        <w:rPr>
          <w:sz w:val="22"/>
          <w:szCs w:val="22"/>
        </w:rPr>
      </w:pPr>
      <w:r>
        <w:rPr>
          <w:b/>
          <w:bCs/>
          <w:sz w:val="22"/>
          <w:szCs w:val="22"/>
        </w:rPr>
        <w:t>Introduction</w:t>
      </w:r>
      <w:r>
        <w:rPr>
          <w:sz w:val="22"/>
          <w:szCs w:val="22"/>
        </w:rPr>
        <w:t xml:space="preserve">: Initial introduction about the topic and demonstrate that the topic is feasible and worthwhile. </w:t>
      </w:r>
    </w:p>
    <w:p w:rsidR="00A34292" w:rsidRDefault="00A34292" w:rsidP="00A34292">
      <w:pPr>
        <w:pStyle w:val="Default"/>
        <w:numPr>
          <w:ilvl w:val="0"/>
          <w:numId w:val="3"/>
        </w:numPr>
        <w:spacing w:after="30"/>
        <w:rPr>
          <w:sz w:val="22"/>
          <w:szCs w:val="22"/>
        </w:rPr>
      </w:pPr>
      <w:r>
        <w:rPr>
          <w:b/>
          <w:bCs/>
          <w:sz w:val="22"/>
          <w:szCs w:val="22"/>
        </w:rPr>
        <w:t>Literature review</w:t>
      </w:r>
      <w:r>
        <w:rPr>
          <w:sz w:val="22"/>
          <w:szCs w:val="22"/>
        </w:rPr>
        <w:t xml:space="preserve">: The depth of knowledge, terminology, concepts, and theoretical debate are key elements in this section. You will have to use ranked academic journals, textbooks and resources specific to the UAE when available to show your rational thinking. Do not forget to include in appendix section screenshots about results from ADSM e-library. </w:t>
      </w:r>
    </w:p>
    <w:p w:rsidR="00A34292" w:rsidRDefault="00A34292" w:rsidP="00A34292">
      <w:pPr>
        <w:pStyle w:val="Default"/>
        <w:numPr>
          <w:ilvl w:val="0"/>
          <w:numId w:val="3"/>
        </w:numPr>
        <w:spacing w:after="30"/>
        <w:rPr>
          <w:sz w:val="22"/>
          <w:szCs w:val="22"/>
        </w:rPr>
      </w:pPr>
      <w:r>
        <w:rPr>
          <w:b/>
          <w:bCs/>
          <w:sz w:val="22"/>
          <w:szCs w:val="22"/>
        </w:rPr>
        <w:t>Research Methodology</w:t>
      </w:r>
      <w:r>
        <w:rPr>
          <w:sz w:val="22"/>
          <w:szCs w:val="22"/>
        </w:rPr>
        <w:t xml:space="preserve">: This section includes methodological choice. You will justify how the selected method, type of collected data (secondary vs. primary), calculation of sample size, and analysis tool (to be linked with the excel file) are suitable to the topic. </w:t>
      </w:r>
    </w:p>
    <w:p w:rsidR="00A34292" w:rsidRDefault="00A34292" w:rsidP="00A34292">
      <w:pPr>
        <w:pStyle w:val="Default"/>
        <w:numPr>
          <w:ilvl w:val="0"/>
          <w:numId w:val="3"/>
        </w:numPr>
        <w:spacing w:after="30"/>
        <w:rPr>
          <w:sz w:val="22"/>
          <w:szCs w:val="22"/>
        </w:rPr>
      </w:pPr>
      <w:r>
        <w:rPr>
          <w:b/>
          <w:bCs/>
          <w:sz w:val="22"/>
          <w:szCs w:val="22"/>
        </w:rPr>
        <w:lastRenderedPageBreak/>
        <w:t>Data analysis and results</w:t>
      </w:r>
      <w:r>
        <w:rPr>
          <w:sz w:val="22"/>
          <w:szCs w:val="22"/>
        </w:rPr>
        <w:t xml:space="preserve">: This section must include main tables, figures, and results from your data analysis tool (for example regression, K.S. Test, etc.) and how you link results to accept or reject hypotheses. </w:t>
      </w:r>
    </w:p>
    <w:p w:rsidR="00A34292" w:rsidRDefault="00A34292" w:rsidP="00A34292">
      <w:pPr>
        <w:pStyle w:val="Default"/>
        <w:numPr>
          <w:ilvl w:val="0"/>
          <w:numId w:val="3"/>
        </w:numPr>
        <w:spacing w:after="30"/>
        <w:rPr>
          <w:sz w:val="22"/>
          <w:szCs w:val="22"/>
        </w:rPr>
      </w:pPr>
      <w:r>
        <w:rPr>
          <w:b/>
          <w:bCs/>
          <w:sz w:val="22"/>
          <w:szCs w:val="22"/>
        </w:rPr>
        <w:t>Discussion</w:t>
      </w:r>
      <w:r>
        <w:rPr>
          <w:sz w:val="22"/>
          <w:szCs w:val="22"/>
        </w:rPr>
        <w:t xml:space="preserve">: This section must explicitly give evidences on how you are relating results to initial idea and research question. </w:t>
      </w:r>
    </w:p>
    <w:p w:rsidR="00A34292" w:rsidRDefault="00A34292" w:rsidP="00A34292">
      <w:pPr>
        <w:pStyle w:val="Default"/>
        <w:numPr>
          <w:ilvl w:val="0"/>
          <w:numId w:val="3"/>
        </w:numPr>
        <w:spacing w:after="30"/>
        <w:rPr>
          <w:sz w:val="22"/>
          <w:szCs w:val="22"/>
        </w:rPr>
      </w:pPr>
      <w:r>
        <w:rPr>
          <w:b/>
          <w:bCs/>
          <w:sz w:val="22"/>
          <w:szCs w:val="22"/>
        </w:rPr>
        <w:t xml:space="preserve">Recommendation: </w:t>
      </w:r>
      <w:r>
        <w:rPr>
          <w:sz w:val="22"/>
          <w:szCs w:val="22"/>
        </w:rPr>
        <w:t xml:space="preserve">Your recommendations to organizations, institutions, and industries in the UAE context are essential. </w:t>
      </w:r>
    </w:p>
    <w:p w:rsidR="00A34292" w:rsidRDefault="00A34292" w:rsidP="00A34292">
      <w:pPr>
        <w:pStyle w:val="Default"/>
        <w:numPr>
          <w:ilvl w:val="0"/>
          <w:numId w:val="3"/>
        </w:numPr>
        <w:spacing w:after="30"/>
        <w:rPr>
          <w:sz w:val="22"/>
          <w:szCs w:val="22"/>
        </w:rPr>
      </w:pPr>
      <w:r>
        <w:rPr>
          <w:b/>
          <w:bCs/>
          <w:sz w:val="22"/>
          <w:szCs w:val="22"/>
        </w:rPr>
        <w:t xml:space="preserve">Conclusion: </w:t>
      </w:r>
      <w:r>
        <w:rPr>
          <w:sz w:val="22"/>
          <w:szCs w:val="22"/>
        </w:rPr>
        <w:t xml:space="preserve">You have to give clear answer(s) to your research question(s) and open your topic to further research efforts in the future. </w:t>
      </w:r>
    </w:p>
    <w:p w:rsidR="00A34292" w:rsidRDefault="00A34292" w:rsidP="00A34292">
      <w:pPr>
        <w:pStyle w:val="Default"/>
        <w:numPr>
          <w:ilvl w:val="0"/>
          <w:numId w:val="3"/>
        </w:numPr>
        <w:spacing w:after="30"/>
        <w:rPr>
          <w:sz w:val="22"/>
          <w:szCs w:val="22"/>
        </w:rPr>
      </w:pPr>
      <w:r>
        <w:rPr>
          <w:b/>
          <w:bCs/>
          <w:sz w:val="22"/>
          <w:szCs w:val="22"/>
        </w:rPr>
        <w:t xml:space="preserve">Appendices: </w:t>
      </w:r>
      <w:r>
        <w:rPr>
          <w:sz w:val="22"/>
          <w:szCs w:val="22"/>
        </w:rPr>
        <w:t xml:space="preserve">It is recommended to include research onion, research process, Gantt chart, results from excel or data analysis software, screenshots from EBSCO, etc. </w:t>
      </w:r>
    </w:p>
    <w:p w:rsidR="00A34292" w:rsidRDefault="00A34292" w:rsidP="00A34292">
      <w:pPr>
        <w:pStyle w:val="Default"/>
        <w:numPr>
          <w:ilvl w:val="0"/>
          <w:numId w:val="3"/>
        </w:numPr>
        <w:rPr>
          <w:sz w:val="22"/>
          <w:szCs w:val="22"/>
        </w:rPr>
      </w:pPr>
      <w:r>
        <w:rPr>
          <w:b/>
          <w:bCs/>
          <w:sz w:val="22"/>
          <w:szCs w:val="22"/>
        </w:rPr>
        <w:t xml:space="preserve">References: </w:t>
      </w:r>
      <w:r>
        <w:rPr>
          <w:sz w:val="22"/>
          <w:szCs w:val="22"/>
        </w:rPr>
        <w:t xml:space="preserve">Please write few words on the style that you have decided when writing your references (e.g. APA style) </w:t>
      </w:r>
    </w:p>
    <w:bookmarkEnd w:id="0"/>
    <w:p w:rsidR="00E92D7F" w:rsidRDefault="00E92D7F"/>
    <w:sectPr w:rsidR="00E92D7F" w:rsidSect="008B2198">
      <w:headerReference w:type="default" r:id="rId7"/>
      <w:pgSz w:w="11908" w:h="17333"/>
      <w:pgMar w:top="1875" w:right="1039" w:bottom="653" w:left="11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8E" w:rsidRDefault="00D75D8E" w:rsidP="00A34292">
      <w:pPr>
        <w:spacing w:after="0" w:line="240" w:lineRule="auto"/>
      </w:pPr>
      <w:r>
        <w:separator/>
      </w:r>
    </w:p>
  </w:endnote>
  <w:endnote w:type="continuationSeparator" w:id="0">
    <w:p w:rsidR="00D75D8E" w:rsidRDefault="00D75D8E" w:rsidP="00A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8E" w:rsidRDefault="00D75D8E" w:rsidP="00A34292">
      <w:pPr>
        <w:spacing w:after="0" w:line="240" w:lineRule="auto"/>
      </w:pPr>
      <w:r>
        <w:separator/>
      </w:r>
    </w:p>
  </w:footnote>
  <w:footnote w:type="continuationSeparator" w:id="0">
    <w:p w:rsidR="00D75D8E" w:rsidRDefault="00D75D8E" w:rsidP="00A3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92" w:rsidRDefault="00A34292">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1580" cy="266700"/>
              <wp:effectExtent l="0" t="0" r="0" b="0"/>
              <wp:wrapNone/>
              <wp:docPr id="1" name="MSIPCMa10045a98d79515aef001758" descr="{&quot;HashCode&quot;:567291505,&quot;Height&quot;:866.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58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292" w:rsidRPr="00A34292" w:rsidRDefault="00A34292" w:rsidP="00A34292">
                          <w:pPr>
                            <w:spacing w:after="0"/>
                            <w:rPr>
                              <w:rFonts w:ascii="Arial" w:hAnsi="Arial" w:cs="Arial"/>
                              <w:color w:val="737373"/>
                              <w:sz w:val="20"/>
                            </w:rPr>
                          </w:pPr>
                          <w:r w:rsidRPr="00A34292">
                            <w:rPr>
                              <w:rFonts w:ascii="Arial" w:hAnsi="Arial" w:cs="Arial"/>
                              <w:color w:val="737373"/>
                              <w:sz w:val="20"/>
                            </w:rPr>
                            <w:t>ADNOC 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a10045a98d79515aef001758" o:spid="_x0000_s1026" type="#_x0000_t202" alt="{&quot;HashCode&quot;:567291505,&quot;Height&quot;:866.0,&quot;Width&quot;:595.0,&quot;Placement&quot;:&quot;Header&quot;,&quot;Index&quot;:&quot;Primary&quot;,&quot;Section&quot;:1,&quot;Top&quot;:0.0,&quot;Left&quot;:0.0}" style="position:absolute;margin-left:0;margin-top:15pt;width:595.4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" o:allowincell="f" filled="f" stroked="f" strokeweight=".5pt">
              <v:fill o:detectmouseclick="t"/>
              <v:textbox inset="20pt,0,,0">
                <w:txbxContent>
                  <w:p w:rsidR="00A34292" w:rsidRPr="00A34292" w:rsidRDefault="00A34292" w:rsidP="00A34292">
                    <w:pPr>
                      <w:spacing w:after="0"/>
                      <w:rPr>
                        <w:rFonts w:ascii="Arial" w:hAnsi="Arial" w:cs="Arial"/>
                        <w:color w:val="737373"/>
                        <w:sz w:val="20"/>
                      </w:rPr>
                    </w:pPr>
                    <w:r w:rsidRPr="00A34292">
                      <w:rPr>
                        <w:rFonts w:ascii="Arial" w:hAnsi="Arial" w:cs="Arial"/>
                        <w:color w:val="737373"/>
                        <w:sz w:val="20"/>
                      </w:rPr>
                      <w:t>ADNOC Classification: Internal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270F1"/>
    <w:multiLevelType w:val="hybridMultilevel"/>
    <w:tmpl w:val="3C8E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E2847"/>
    <w:multiLevelType w:val="hybridMultilevel"/>
    <w:tmpl w:val="EA1A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1051F"/>
    <w:multiLevelType w:val="hybridMultilevel"/>
    <w:tmpl w:val="6F30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92"/>
    <w:rsid w:val="00471C96"/>
    <w:rsid w:val="00A34292"/>
    <w:rsid w:val="00CF1EB8"/>
    <w:rsid w:val="00D75D8E"/>
    <w:rsid w:val="00D877E7"/>
    <w:rsid w:val="00E92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3F21C-4B70-4577-97BE-A0AE6A16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2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92"/>
  </w:style>
  <w:style w:type="paragraph" w:styleId="Footer">
    <w:name w:val="footer"/>
    <w:basedOn w:val="Normal"/>
    <w:link w:val="FooterChar"/>
    <w:uiPriority w:val="99"/>
    <w:unhideWhenUsed/>
    <w:rsid w:val="00A3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ADNOC Gas Processing</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Rabeaa Al Reyami (ADNOC Gas Processing - IT)</dc:creator>
  <cp:keywords/>
  <dc:description/>
  <cp:lastModifiedBy>augky</cp:lastModifiedBy>
  <cp:revision>2</cp:revision>
  <dcterms:created xsi:type="dcterms:W3CDTF">2020-06-10T11:30:00Z</dcterms:created>
  <dcterms:modified xsi:type="dcterms:W3CDTF">2020-06-10T11:30:00Z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922da-9067-4dbd-8d25-c43985959204_Enabled">
    <vt:lpwstr>True</vt:lpwstr>
  </property>
  <property fmtid="{D5CDD505-2E9C-101B-9397-08002B2CF9AE}" pid="3" name="MSIP_Label_711922da-9067-4dbd-8d25-c43985959204_SiteId">
    <vt:lpwstr>74892fe7-b6cb-43e7-912b-52194d3fd7c8</vt:lpwstr>
  </property>
  <property fmtid="{D5CDD505-2E9C-101B-9397-08002B2CF9AE}" pid="4" name="MSIP_Label_711922da-9067-4dbd-8d25-c43985959204_Owner">
    <vt:lpwstr>ralreyami@adnoc.ae</vt:lpwstr>
  </property>
  <property fmtid="{D5CDD505-2E9C-101B-9397-08002B2CF9AE}" pid="5" name="MSIP_Label_711922da-9067-4dbd-8d25-c43985959204_SetDate">
    <vt:lpwstr>2020-03-16T07:31:45.9952301Z</vt:lpwstr>
  </property>
  <property fmtid="{D5CDD505-2E9C-101B-9397-08002B2CF9AE}" pid="6" name="MSIP_Label_711922da-9067-4dbd-8d25-c43985959204_Name">
    <vt:lpwstr>Internal</vt:lpwstr>
  </property>
  <property fmtid="{D5CDD505-2E9C-101B-9397-08002B2CF9AE}" pid="7" name="MSIP_Label_711922da-9067-4dbd-8d25-c43985959204_Application">
    <vt:lpwstr>Microsoft Azure Information Protection</vt:lpwstr>
  </property>
  <property fmtid="{D5CDD505-2E9C-101B-9397-08002B2CF9AE}" pid="8" name="MSIP_Label_711922da-9067-4dbd-8d25-c43985959204_Extended_MSFT_Method">
    <vt:lpwstr>Automatic</vt:lpwstr>
  </property>
  <property fmtid="{D5CDD505-2E9C-101B-9397-08002B2CF9AE}" pid="9" name="Sensitivity">
    <vt:lpwstr>Internal</vt:lpwstr>
  </property>
</Properties>
</file>