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E6F55" w14:textId="4A31C3CE" w:rsidR="00481E71" w:rsidRDefault="00481E71" w:rsidP="00481E71">
      <w:pPr>
        <w:pStyle w:val="NormalWeb"/>
        <w:spacing w:before="128" w:beforeAutospacing="0" w:after="257" w:afterAutospacing="0"/>
        <w:rPr>
          <w:rFonts w:ascii="&amp;quot" w:hAnsi="&amp;quot"/>
          <w:color w:val="565A5C"/>
          <w:spacing w:val="3"/>
          <w:sz w:val="26"/>
          <w:szCs w:val="26"/>
        </w:rPr>
      </w:pPr>
      <w:r>
        <w:rPr>
          <w:rFonts w:ascii="&amp;quot" w:hAnsi="&amp;quot"/>
          <w:color w:val="565A5C"/>
          <w:spacing w:val="3"/>
          <w:sz w:val="26"/>
          <w:szCs w:val="26"/>
        </w:rPr>
        <w:t>Last Feedback</w:t>
      </w:r>
    </w:p>
    <w:p w14:paraId="189B0E75" w14:textId="48A534FB" w:rsidR="00481E71" w:rsidRDefault="00481E71" w:rsidP="00481E71">
      <w:pPr>
        <w:pStyle w:val="NormalWeb"/>
        <w:spacing w:before="128" w:beforeAutospacing="0" w:after="257" w:afterAutospacing="0"/>
        <w:rPr>
          <w:rFonts w:ascii="&amp;quot" w:hAnsi="&amp;quot"/>
          <w:color w:val="565A5C"/>
          <w:spacing w:val="3"/>
          <w:sz w:val="26"/>
          <w:szCs w:val="26"/>
        </w:rPr>
      </w:pPr>
      <w:r>
        <w:rPr>
          <w:rFonts w:ascii="&amp;quot" w:hAnsi="&amp;quot"/>
          <w:color w:val="565A5C"/>
          <w:spacing w:val="3"/>
          <w:sz w:val="26"/>
          <w:szCs w:val="26"/>
        </w:rPr>
        <w:t xml:space="preserve">The maximum word count was 1250. It is important that </w:t>
      </w:r>
      <w:proofErr w:type="gramStart"/>
      <w:r>
        <w:rPr>
          <w:rFonts w:ascii="&amp;quot" w:hAnsi="&amp;quot"/>
          <w:color w:val="565A5C"/>
          <w:spacing w:val="3"/>
          <w:sz w:val="26"/>
          <w:szCs w:val="26"/>
        </w:rPr>
        <w:t>your</w:t>
      </w:r>
      <w:proofErr w:type="gramEnd"/>
      <w:r>
        <w:rPr>
          <w:rFonts w:ascii="&amp;quot" w:hAnsi="&amp;quot"/>
          <w:color w:val="565A5C"/>
          <w:spacing w:val="3"/>
          <w:sz w:val="26"/>
          <w:szCs w:val="26"/>
        </w:rPr>
        <w:t xml:space="preserve"> learn to write within a strict word count. Next time I will deduce points if you are either over or under the word count, all papers should be between 1000-1250. In your in-text references you don't have to write 'page' just state the page number. That been said, content-wise you did do a decent job, but your thesis statement remains too basic. Steer away from merely summarizing and try to pose a clear and intelligible thesis statement which you argue in the body paragraphs for next paper and try to be more analytical, really integrating your inferences. Also, your conclusion is too short and because your bibliography and in-text references are not entirely up to the MLA standard, please look over the MLA guide carefully. </w:t>
      </w:r>
    </w:p>
    <w:p w14:paraId="7FBEE8F0" w14:textId="27D2483F" w:rsidR="006F3AF0" w:rsidRDefault="00481E71">
      <w:r>
        <w:t>Essay Rubric</w:t>
      </w:r>
    </w:p>
    <w:p w14:paraId="492A64CA" w14:textId="536EE6A8" w:rsidR="00481E71" w:rsidRPr="00481E71" w:rsidRDefault="00481E71" w:rsidP="00481E71">
      <w:pPr>
        <w:pStyle w:val="ListParagraph"/>
        <w:numPr>
          <w:ilvl w:val="0"/>
          <w:numId w:val="1"/>
        </w:numPr>
        <w:rPr>
          <w:rFonts w:ascii="Lucida Sans Unicode" w:hAnsi="Lucida Sans Unicode" w:cs="Lucida Sans Unicode"/>
          <w:color w:val="565A5C"/>
          <w:spacing w:val="3"/>
          <w:sz w:val="19"/>
          <w:szCs w:val="19"/>
        </w:rPr>
      </w:pPr>
      <w:r w:rsidRPr="00481E71">
        <w:rPr>
          <w:rFonts w:ascii="Lucida Sans Unicode" w:hAnsi="Lucida Sans Unicode" w:cs="Lucida Sans Unicode"/>
          <w:color w:val="565A5C"/>
          <w:spacing w:val="3"/>
          <w:sz w:val="19"/>
          <w:szCs w:val="19"/>
        </w:rPr>
        <w:t>Sets up and responds fully to topic. Develops argument that takes account of complexities within and/or multiple perspectives on the problem, issue</w:t>
      </w:r>
      <w:r w:rsidRPr="00481E71">
        <w:rPr>
          <w:rFonts w:ascii="&amp;quot" w:hAnsi="&amp;quot"/>
          <w:color w:val="565A5C"/>
          <w:spacing w:val="3"/>
          <w:sz w:val="19"/>
          <w:szCs w:val="19"/>
        </w:rPr>
        <w:t xml:space="preserve"> </w:t>
      </w:r>
      <w:r w:rsidRPr="00481E71">
        <w:rPr>
          <w:rFonts w:ascii="Lucida Sans Unicode" w:hAnsi="Lucida Sans Unicode" w:cs="Lucida Sans Unicode"/>
          <w:color w:val="565A5C"/>
          <w:spacing w:val="3"/>
          <w:sz w:val="19"/>
          <w:szCs w:val="19"/>
        </w:rPr>
        <w:t>or question. Conveys sense of significance regarding issue—why it matters, for whom.</w:t>
      </w:r>
    </w:p>
    <w:p w14:paraId="2B5ABF70" w14:textId="36A2E12D" w:rsidR="00481E71" w:rsidRPr="00481E71" w:rsidRDefault="00481E71" w:rsidP="00481E71">
      <w:pPr>
        <w:pStyle w:val="ListParagraph"/>
        <w:numPr>
          <w:ilvl w:val="0"/>
          <w:numId w:val="1"/>
        </w:numPr>
      </w:pPr>
      <w:r>
        <w:rPr>
          <w:rFonts w:ascii="Lucida Sans Unicode" w:hAnsi="Lucida Sans Unicode" w:cs="Lucida Sans Unicode"/>
          <w:color w:val="565A5C"/>
          <w:spacing w:val="3"/>
          <w:sz w:val="19"/>
          <w:szCs w:val="19"/>
        </w:rPr>
        <w:t>Demonstrates a detailed knowledge of course materials. Draws on variety of relevant texts</w:t>
      </w:r>
      <w:r>
        <w:rPr>
          <w:rFonts w:ascii="&amp;quot" w:hAnsi="&amp;quot"/>
          <w:color w:val="565A5C"/>
          <w:spacing w:val="3"/>
          <w:sz w:val="19"/>
          <w:szCs w:val="19"/>
        </w:rPr>
        <w:br/>
      </w:r>
      <w:r>
        <w:rPr>
          <w:rFonts w:ascii="Lucida Sans Unicode" w:hAnsi="Lucida Sans Unicode" w:cs="Lucida Sans Unicode"/>
          <w:color w:val="565A5C"/>
          <w:spacing w:val="3"/>
          <w:sz w:val="19"/>
          <w:szCs w:val="19"/>
        </w:rPr>
        <w:t>(readings, videos, etc.). Brings support from these materials to develop arguments/illustrate points. Use of materials demonstrates writer has read carefully, thoughtfully, and with attention to interconnections.</w:t>
      </w:r>
    </w:p>
    <w:p w14:paraId="21A558EF" w14:textId="43664BAA" w:rsidR="00481E71" w:rsidRPr="00481E71" w:rsidRDefault="00481E71" w:rsidP="00481E71">
      <w:pPr>
        <w:pStyle w:val="ListParagraph"/>
        <w:numPr>
          <w:ilvl w:val="0"/>
          <w:numId w:val="1"/>
        </w:numPr>
      </w:pPr>
      <w:r>
        <w:rPr>
          <w:rFonts w:ascii="Lucida Sans Unicode" w:hAnsi="Lucida Sans Unicode" w:cs="Lucida Sans Unicode"/>
          <w:color w:val="565A5C"/>
          <w:spacing w:val="3"/>
          <w:sz w:val="19"/>
          <w:szCs w:val="19"/>
        </w:rPr>
        <w:t>Analyzes, interprets and draws conclusions from course materials. Writer demonstrates critical engagement in the analysis as s/he considers implications, speculates,</w:t>
      </w:r>
      <w:r>
        <w:rPr>
          <w:rFonts w:ascii="&amp;quot" w:hAnsi="&amp;quot"/>
          <w:color w:val="565A5C"/>
          <w:spacing w:val="3"/>
          <w:sz w:val="19"/>
          <w:szCs w:val="19"/>
        </w:rPr>
        <w:br/>
      </w:r>
      <w:r>
        <w:rPr>
          <w:rFonts w:ascii="Lucida Sans Unicode" w:hAnsi="Lucida Sans Unicode" w:cs="Lucida Sans Unicode"/>
          <w:color w:val="565A5C"/>
          <w:spacing w:val="3"/>
          <w:sz w:val="19"/>
          <w:szCs w:val="19"/>
        </w:rPr>
        <w:t xml:space="preserve">poses questions, examines assumptions, </w:t>
      </w:r>
      <w:proofErr w:type="gramStart"/>
      <w:r>
        <w:rPr>
          <w:rFonts w:ascii="Lucida Sans Unicode" w:hAnsi="Lucida Sans Unicode" w:cs="Lucida Sans Unicode"/>
          <w:color w:val="565A5C"/>
          <w:spacing w:val="3"/>
          <w:sz w:val="19"/>
          <w:szCs w:val="19"/>
        </w:rPr>
        <w:t>etc..</w:t>
      </w:r>
      <w:proofErr w:type="gramEnd"/>
      <w:r>
        <w:rPr>
          <w:rFonts w:ascii="Lucida Sans Unicode" w:hAnsi="Lucida Sans Unicode" w:cs="Lucida Sans Unicode"/>
          <w:color w:val="565A5C"/>
          <w:spacing w:val="3"/>
          <w:sz w:val="19"/>
          <w:szCs w:val="19"/>
        </w:rPr>
        <w:t xml:space="preserve"> Well-selected quotations (and other uses of</w:t>
      </w:r>
      <w:r>
        <w:rPr>
          <w:rFonts w:ascii="&amp;quot" w:hAnsi="&amp;quot"/>
          <w:color w:val="565A5C"/>
          <w:spacing w:val="3"/>
          <w:sz w:val="19"/>
          <w:szCs w:val="19"/>
        </w:rPr>
        <w:br/>
      </w:r>
      <w:r>
        <w:rPr>
          <w:rFonts w:ascii="Lucida Sans Unicode" w:hAnsi="Lucida Sans Unicode" w:cs="Lucida Sans Unicode"/>
          <w:color w:val="565A5C"/>
          <w:spacing w:val="3"/>
          <w:sz w:val="19"/>
          <w:szCs w:val="19"/>
        </w:rPr>
        <w:t xml:space="preserve">course materials) are explained and analyzed to show how </w:t>
      </w:r>
      <w:proofErr w:type="gramStart"/>
      <w:r>
        <w:rPr>
          <w:rFonts w:ascii="Lucida Sans Unicode" w:hAnsi="Lucida Sans Unicode" w:cs="Lucida Sans Unicode"/>
          <w:color w:val="565A5C"/>
          <w:spacing w:val="3"/>
          <w:sz w:val="19"/>
          <w:szCs w:val="19"/>
        </w:rPr>
        <w:t>these support</w:t>
      </w:r>
      <w:proofErr w:type="gramEnd"/>
      <w:r>
        <w:rPr>
          <w:rFonts w:ascii="Lucida Sans Unicode" w:hAnsi="Lucida Sans Unicode" w:cs="Lucida Sans Unicode"/>
          <w:color w:val="565A5C"/>
          <w:spacing w:val="3"/>
          <w:sz w:val="19"/>
          <w:szCs w:val="19"/>
        </w:rPr>
        <w:t xml:space="preserve"> the point the author is making.</w:t>
      </w:r>
    </w:p>
    <w:p w14:paraId="46719213" w14:textId="6D90B0A4" w:rsidR="00481E71" w:rsidRDefault="00481E71" w:rsidP="00481E71">
      <w:pPr>
        <w:pStyle w:val="ListParagraph"/>
        <w:numPr>
          <w:ilvl w:val="0"/>
          <w:numId w:val="1"/>
        </w:numPr>
      </w:pPr>
      <w:r>
        <w:rPr>
          <w:rFonts w:ascii="Lucida Sans Unicode" w:hAnsi="Lucida Sans Unicode" w:cs="Lucida Sans Unicode"/>
          <w:color w:val="565A5C"/>
          <w:spacing w:val="3"/>
          <w:sz w:val="19"/>
          <w:szCs w:val="19"/>
        </w:rPr>
        <w:t>Thesis argues a specific position. Maintains focus and develops logically from point to point (flows). Language conveys meaning with precision and clarity. Observes conventions of standard edited English in spelling grammar, and punctuation. Provides appropriate documentation for sources.</w:t>
      </w:r>
      <w:bookmarkStart w:id="0" w:name="_GoBack"/>
      <w:bookmarkEnd w:id="0"/>
    </w:p>
    <w:sectPr w:rsidR="00481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D5AB5"/>
    <w:multiLevelType w:val="hybridMultilevel"/>
    <w:tmpl w:val="23D653E0"/>
    <w:lvl w:ilvl="0" w:tplc="140A45E8">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71"/>
    <w:rsid w:val="00481E71"/>
    <w:rsid w:val="006F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3C13"/>
  <w15:chartTrackingRefBased/>
  <w15:docId w15:val="{D0FC200F-5389-4A85-B19E-2F74867C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E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1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hedongming</dc:creator>
  <cp:keywords/>
  <dc:description/>
  <cp:lastModifiedBy>hedongming</cp:lastModifiedBy>
  <cp:revision>1</cp:revision>
  <dcterms:created xsi:type="dcterms:W3CDTF">2019-05-30T01:15:00Z</dcterms:created>
  <dcterms:modified xsi:type="dcterms:W3CDTF">2019-05-30T01:20:00Z</dcterms:modified>
</cp:coreProperties>
</file>