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B6" w:rsidRDefault="00DA7329">
      <w:r>
        <w:t>References.</w:t>
      </w:r>
    </w:p>
    <w:p w:rsidR="00DA7329" w:rsidRDefault="00DA7329">
      <w:r>
        <w:t>2</w:t>
      </w:r>
      <w:r w:rsidRPr="00DA7329">
        <w:rPr>
          <w:vertAlign w:val="superscript"/>
        </w:rPr>
        <w:t>rd</w:t>
      </w:r>
      <w:r>
        <w:t xml:space="preserve"> 1</w:t>
      </w:r>
      <w:r w:rsidRPr="00DA7329">
        <w:rPr>
          <w:vertAlign w:val="superscript"/>
        </w:rPr>
        <w:t>st</w:t>
      </w:r>
      <w:r>
        <w:t xml:space="preserve"> paragrapgh</w:t>
      </w:r>
    </w:p>
    <w:p w:rsidR="00DA7329" w:rsidRDefault="00DA7329">
      <w:r>
        <w:t xml:space="preserve">   Primary</w:t>
      </w:r>
    </w:p>
    <w:p w:rsidR="00DA7329" w:rsidRDefault="00DA7329">
      <w:hyperlink r:id="rId4" w:history="1">
        <w:r w:rsidRPr="005A1B1C">
          <w:rPr>
            <w:rStyle w:val="Hyperlink"/>
          </w:rPr>
          <w:t>http://www.slate.com/articles/news_and_politics/history_lesson/2010/12/the_hidden_history_of_the_espionage_act.html</w:t>
        </w:r>
      </w:hyperlink>
      <w:r>
        <w:t xml:space="preserve"> (np)</w:t>
      </w:r>
    </w:p>
    <w:p w:rsidR="00D5543F" w:rsidRDefault="00D5543F">
      <w:r>
        <w:t>Mylonaki, Emmanuoela. &amp; Burton, Tim. 2010. ‘A critique of the deficiencies in the regulation of contemporary police powers of detention and questioning in England and Wales’, The Police Journal 83, 61-79. Pg63</w:t>
      </w:r>
    </w:p>
    <w:p w:rsidR="00D5543F" w:rsidRDefault="00D5543F">
      <w:r>
        <w:t>J</w:t>
      </w:r>
      <w:r w:rsidR="00F263B3">
        <w:t>ackson, Adams. 2012. ‘The Protection of Freedoms Act 2012 and Retention of Biometric Material’, Criminal Law and Justice Weekly 27, 1-4. (page 3</w:t>
      </w:r>
    </w:p>
    <w:p w:rsidR="00DA7329" w:rsidRDefault="00DA7329"/>
    <w:p w:rsidR="00DA7329" w:rsidRDefault="00DA7329">
      <w:r>
        <w:tab/>
        <w:t>Third Para.</w:t>
      </w:r>
    </w:p>
    <w:p w:rsidR="00DA7329" w:rsidRDefault="00DA7329">
      <w:r>
        <w:t>2.</w:t>
      </w:r>
      <w:r w:rsidRPr="00DA7329">
        <w:t xml:space="preserve"> </w:t>
      </w:r>
      <w:hyperlink r:id="rId5" w:history="1">
        <w:r w:rsidRPr="005A1B1C">
          <w:rPr>
            <w:rStyle w:val="Hyperlink"/>
          </w:rPr>
          <w:t>https://escholarship.org/content/qt0qn09858/qt0qn09858.pdf</w:t>
        </w:r>
      </w:hyperlink>
      <w:r>
        <w:t xml:space="preserve"> (page 5)</w:t>
      </w:r>
    </w:p>
    <w:p w:rsidR="00DA7329" w:rsidRDefault="00210847">
      <w:r>
        <w:t xml:space="preserve">3. </w:t>
      </w:r>
      <w:hyperlink r:id="rId6" w:history="1">
        <w:r w:rsidRPr="005A1B1C">
          <w:rPr>
            <w:rStyle w:val="Hyperlink"/>
          </w:rPr>
          <w:t>https://books.google.co.ke/books?id=I8BhzCaTAsoC&amp;printsec=frontcover&amp;dq=McCarthyism+and+the+Red+Scare&amp;hl=en&amp;sa=X&amp;ved=0ahUKEwj9nreJreHXAhUBQBQKHT9sBiEQ6AEIKzAB#v=onepage&amp;q=McCarthyism%20and%20the%20Red%20Scare&amp;f=false</w:t>
        </w:r>
      </w:hyperlink>
      <w:r>
        <w:t>( page156) Mc CATHYISM</w:t>
      </w:r>
    </w:p>
    <w:p w:rsidR="00210847" w:rsidRDefault="00210847">
      <w:r>
        <w:t>4.</w:t>
      </w:r>
      <w:r w:rsidRPr="00210847">
        <w:t xml:space="preserve"> </w:t>
      </w:r>
      <w:hyperlink r:id="rId7" w:history="1">
        <w:r w:rsidRPr="005A1B1C">
          <w:rPr>
            <w:rStyle w:val="Hyperlink"/>
          </w:rPr>
          <w:t>https://books.google.co.ke/books?id=iMKLBPuijUsC&amp;pg=PA116&amp;dq=pRESIDENT+rOOSEVELT+ORDERS+jAPANESE-+aMERICANS+TO+Evacuate+West+coast&amp;hl=en&amp;sa=X&amp;ved=0ahUKEwictPzwreHXAhVI8RQKHYhDDQkQ6AEIMjAC#v=onepage&amp;q=pRESIDENT%20rOOSEVELT%20ORDERS%20jAPANESE-%20aMERICANS%20TO%20Evacuate%20West%20coast&amp;f=false</w:t>
        </w:r>
      </w:hyperlink>
      <w:r>
        <w:t xml:space="preserve">  (PAGE 116) President Roosevolt and Japaneese Americans</w:t>
      </w:r>
    </w:p>
    <w:p w:rsidR="00210847" w:rsidRDefault="00210847">
      <w:r>
        <w:t>5.</w:t>
      </w:r>
      <w:r w:rsidRPr="00210847">
        <w:t xml:space="preserve"> </w:t>
      </w:r>
      <w:hyperlink r:id="rId8" w:history="1">
        <w:r w:rsidRPr="005A1B1C">
          <w:rPr>
            <w:rStyle w:val="Hyperlink"/>
          </w:rPr>
          <w:t>https://www.thoughtco.com/pentagon-papers-history-4140709</w:t>
        </w:r>
      </w:hyperlink>
      <w:r>
        <w:t xml:space="preserve"> (np)---pentagon papers</w:t>
      </w:r>
    </w:p>
    <w:sectPr w:rsidR="00210847" w:rsidSect="00640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7329"/>
    <w:rsid w:val="00210847"/>
    <w:rsid w:val="006408B6"/>
    <w:rsid w:val="00D5543F"/>
    <w:rsid w:val="00DA7329"/>
    <w:rsid w:val="00F2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3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pentagon-papers-history-41407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s.google.co.ke/books?id=iMKLBPuijUsC&amp;pg=PA116&amp;dq=pRESIDENT+rOOSEVELT+ORDERS+jAPANESE-+aMERICANS+TO+Evacuate+West+coast&amp;hl=en&amp;sa=X&amp;ved=0ahUKEwictPzwreHXAhVI8RQKHYhDDQkQ6AEIMjAC#v=onepage&amp;q=pRESIDENT%20rOOSEVELT%20ORDERS%20jAPANESE-%20aMERICANS%20TO%20Evacuate%20West%20coast&amp;f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.google.co.ke/books?id=I8BhzCaTAsoC&amp;printsec=frontcover&amp;dq=McCarthyism+and+the+Red+Scare&amp;hl=en&amp;sa=X&amp;ved=0ahUKEwj9nreJreHXAhUBQBQKHT9sBiEQ6AEIKzAB#v=onepage&amp;q=McCarthyism%20and%20the%20Red%20Scare&amp;f=false" TargetMode="External"/><Relationship Id="rId5" Type="http://schemas.openxmlformats.org/officeDocument/2006/relationships/hyperlink" Target="https://escholarship.org/content/qt0qn09858/qt0qn09858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late.com/articles/news_and_politics/history_lesson/2010/12/the_hidden_history_of_the_espionage_ac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2017-11-28T13:05:00Z</dcterms:created>
  <dcterms:modified xsi:type="dcterms:W3CDTF">2017-11-28T13:34:00Z</dcterms:modified>
</cp:coreProperties>
</file>