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D5" w:rsidRPr="001559D5" w:rsidRDefault="0090276B" w:rsidP="001559D5">
      <w:pPr>
        <w:rPr>
          <w:b/>
        </w:rPr>
      </w:pPr>
      <w:r>
        <w:rPr>
          <w:b/>
        </w:rPr>
        <w:t>LBU</w:t>
      </w:r>
      <w:r w:rsidR="001559D5" w:rsidRPr="001559D5">
        <w:rPr>
          <w:b/>
        </w:rPr>
        <w:t xml:space="preserve">1015 Management and Organisations </w:t>
      </w:r>
    </w:p>
    <w:p w:rsidR="001559D5" w:rsidRPr="001559D5" w:rsidRDefault="001559D5" w:rsidP="001559D5">
      <w:pPr>
        <w:rPr>
          <w:b/>
          <w:bCs/>
        </w:rPr>
      </w:pPr>
      <w:r w:rsidRPr="001559D5">
        <w:rPr>
          <w:b/>
          <w:bCs/>
        </w:rPr>
        <w:t>ESSAY ASSESSMENT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53"/>
        <w:gridCol w:w="1828"/>
        <w:gridCol w:w="1707"/>
        <w:gridCol w:w="1724"/>
        <w:gridCol w:w="1724"/>
        <w:gridCol w:w="1718"/>
        <w:gridCol w:w="1698"/>
      </w:tblGrid>
      <w:tr w:rsidR="00030E71" w:rsidTr="00AA55A0">
        <w:tc>
          <w:tcPr>
            <w:tcW w:w="1714" w:type="dxa"/>
          </w:tcPr>
          <w:p w:rsidR="001559D5" w:rsidRDefault="001559D5">
            <w:pPr>
              <w:rPr>
                <w:b/>
                <w:bCs/>
              </w:rPr>
            </w:pPr>
          </w:p>
        </w:tc>
        <w:tc>
          <w:tcPr>
            <w:tcW w:w="1877" w:type="dxa"/>
            <w:hideMark/>
          </w:tcPr>
          <w:p w:rsidR="001559D5" w:rsidRDefault="001559D5">
            <w:pPr>
              <w:rPr>
                <w:b/>
                <w:bCs/>
              </w:rPr>
            </w:pPr>
            <w:r>
              <w:rPr>
                <w:b/>
                <w:bCs/>
              </w:rPr>
              <w:t>0% - 19%</w:t>
            </w:r>
          </w:p>
        </w:tc>
        <w:tc>
          <w:tcPr>
            <w:tcW w:w="1720" w:type="dxa"/>
            <w:hideMark/>
          </w:tcPr>
          <w:p w:rsidR="001559D5" w:rsidRDefault="001559D5">
            <w:pPr>
              <w:rPr>
                <w:b/>
                <w:bCs/>
              </w:rPr>
            </w:pPr>
            <w:r>
              <w:rPr>
                <w:b/>
                <w:bCs/>
              </w:rPr>
              <w:t>20% - 39%</w:t>
            </w:r>
          </w:p>
        </w:tc>
        <w:tc>
          <w:tcPr>
            <w:tcW w:w="1720" w:type="dxa"/>
            <w:hideMark/>
          </w:tcPr>
          <w:p w:rsidR="001559D5" w:rsidRDefault="001559D5">
            <w:pPr>
              <w:rPr>
                <w:b/>
                <w:bCs/>
              </w:rPr>
            </w:pPr>
            <w:r>
              <w:rPr>
                <w:b/>
                <w:bCs/>
              </w:rPr>
              <w:t>40% - 49%</w:t>
            </w:r>
          </w:p>
        </w:tc>
        <w:tc>
          <w:tcPr>
            <w:tcW w:w="1738" w:type="dxa"/>
            <w:hideMark/>
          </w:tcPr>
          <w:p w:rsidR="001559D5" w:rsidRDefault="001559D5">
            <w:pPr>
              <w:rPr>
                <w:b/>
                <w:bCs/>
              </w:rPr>
            </w:pPr>
            <w:r>
              <w:rPr>
                <w:b/>
                <w:bCs/>
              </w:rPr>
              <w:t>50% - 59%</w:t>
            </w:r>
          </w:p>
        </w:tc>
        <w:tc>
          <w:tcPr>
            <w:tcW w:w="1738" w:type="dxa"/>
            <w:hideMark/>
          </w:tcPr>
          <w:p w:rsidR="001559D5" w:rsidRDefault="001559D5">
            <w:pPr>
              <w:rPr>
                <w:b/>
                <w:bCs/>
              </w:rPr>
            </w:pPr>
            <w:r>
              <w:rPr>
                <w:b/>
                <w:bCs/>
              </w:rPr>
              <w:t>60% - 69%</w:t>
            </w:r>
          </w:p>
        </w:tc>
        <w:tc>
          <w:tcPr>
            <w:tcW w:w="1732" w:type="dxa"/>
            <w:hideMark/>
          </w:tcPr>
          <w:p w:rsidR="001559D5" w:rsidRDefault="001559D5">
            <w:pPr>
              <w:rPr>
                <w:b/>
                <w:bCs/>
              </w:rPr>
            </w:pPr>
            <w:r>
              <w:rPr>
                <w:b/>
                <w:bCs/>
              </w:rPr>
              <w:t>70% – 79%</w:t>
            </w:r>
          </w:p>
        </w:tc>
        <w:tc>
          <w:tcPr>
            <w:tcW w:w="1709" w:type="dxa"/>
            <w:hideMark/>
          </w:tcPr>
          <w:p w:rsidR="001559D5" w:rsidRDefault="001559D5">
            <w:pPr>
              <w:rPr>
                <w:b/>
                <w:bCs/>
              </w:rPr>
            </w:pPr>
            <w:r>
              <w:rPr>
                <w:b/>
                <w:bCs/>
              </w:rPr>
              <w:t>80% +</w:t>
            </w:r>
          </w:p>
        </w:tc>
      </w:tr>
      <w:tr w:rsidR="00030E71" w:rsidTr="00AA55A0">
        <w:tc>
          <w:tcPr>
            <w:tcW w:w="1714" w:type="dxa"/>
          </w:tcPr>
          <w:p w:rsidR="001559D5" w:rsidRDefault="001559D5">
            <w:pPr>
              <w:rPr>
                <w:b/>
                <w:bCs/>
              </w:rPr>
            </w:pPr>
          </w:p>
        </w:tc>
        <w:tc>
          <w:tcPr>
            <w:tcW w:w="1877" w:type="dxa"/>
            <w:hideMark/>
          </w:tcPr>
          <w:p w:rsidR="001559D5" w:rsidRDefault="001559D5">
            <w:r>
              <w:t>Poor fail</w:t>
            </w:r>
          </w:p>
        </w:tc>
        <w:tc>
          <w:tcPr>
            <w:tcW w:w="1720" w:type="dxa"/>
            <w:hideMark/>
          </w:tcPr>
          <w:p w:rsidR="001559D5" w:rsidRDefault="001559D5">
            <w:r>
              <w:t>Marginal fail</w:t>
            </w:r>
          </w:p>
        </w:tc>
        <w:tc>
          <w:tcPr>
            <w:tcW w:w="1720" w:type="dxa"/>
            <w:hideMark/>
          </w:tcPr>
          <w:p w:rsidR="001559D5" w:rsidRDefault="001559D5">
            <w:r>
              <w:t>Marginal pass</w:t>
            </w:r>
          </w:p>
        </w:tc>
        <w:tc>
          <w:tcPr>
            <w:tcW w:w="1738" w:type="dxa"/>
            <w:hideMark/>
          </w:tcPr>
          <w:p w:rsidR="001559D5" w:rsidRDefault="001559D5">
            <w:r>
              <w:t>Adequate</w:t>
            </w:r>
          </w:p>
        </w:tc>
        <w:tc>
          <w:tcPr>
            <w:tcW w:w="1738" w:type="dxa"/>
            <w:hideMark/>
          </w:tcPr>
          <w:p w:rsidR="001559D5" w:rsidRDefault="001559D5">
            <w:r>
              <w:t>Good</w:t>
            </w:r>
          </w:p>
        </w:tc>
        <w:tc>
          <w:tcPr>
            <w:tcW w:w="1732" w:type="dxa"/>
            <w:hideMark/>
          </w:tcPr>
          <w:p w:rsidR="001559D5" w:rsidRDefault="001559D5">
            <w:r>
              <w:t>Very good</w:t>
            </w:r>
          </w:p>
        </w:tc>
        <w:tc>
          <w:tcPr>
            <w:tcW w:w="1709" w:type="dxa"/>
            <w:hideMark/>
          </w:tcPr>
          <w:p w:rsidR="001559D5" w:rsidRDefault="001559D5">
            <w:r>
              <w:t>Excellent</w:t>
            </w:r>
          </w:p>
        </w:tc>
      </w:tr>
      <w:tr w:rsidR="00030E71" w:rsidTr="00AA55A0">
        <w:tc>
          <w:tcPr>
            <w:tcW w:w="1714" w:type="dxa"/>
          </w:tcPr>
          <w:p w:rsidR="00A22658" w:rsidRDefault="00A22658" w:rsidP="00A2265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Argument</w:t>
            </w:r>
          </w:p>
          <w:p w:rsidR="00A22658" w:rsidRDefault="00A22658" w:rsidP="00A2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A55A0">
              <w:rPr>
                <w:b/>
                <w:bCs/>
              </w:rPr>
              <w:t>30</w:t>
            </w:r>
            <w:r>
              <w:rPr>
                <w:b/>
                <w:bCs/>
              </w:rPr>
              <w:t>%)</w:t>
            </w:r>
          </w:p>
          <w:p w:rsidR="00A22658" w:rsidRDefault="00A22658" w:rsidP="00A22658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  <w:p w:rsidR="00A22658" w:rsidRPr="00A22658" w:rsidRDefault="00A22658" w:rsidP="00A22658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Cs/>
                <w:szCs w:val="22"/>
              </w:rPr>
            </w:pPr>
            <w:r w:rsidRPr="00A22658">
              <w:rPr>
                <w:rFonts w:ascii="Times New Roman" w:hAnsi="Times New Roman"/>
                <w:bCs/>
                <w:szCs w:val="22"/>
              </w:rPr>
              <w:t>The ability to construct a clear coherent line of argument relevant to the essay question through comparing different ideas and perspectives, and coming to clear conclusions in answering the question.</w:t>
            </w:r>
          </w:p>
          <w:p w:rsidR="001559D5" w:rsidRDefault="001559D5"/>
        </w:tc>
        <w:tc>
          <w:tcPr>
            <w:tcW w:w="1877" w:type="dxa"/>
          </w:tcPr>
          <w:p w:rsidR="001559D5" w:rsidRDefault="00067E2C" w:rsidP="00067E2C">
            <w:r w:rsidRPr="00067E2C">
              <w:t xml:space="preserve">There is no evidence of any argument being deployed to answer the question.  </w:t>
            </w:r>
            <w:r>
              <w:t xml:space="preserve">The answer </w:t>
            </w:r>
            <w:r w:rsidR="00905EEC">
              <w:t xml:space="preserve">is </w:t>
            </w:r>
            <w:r w:rsidR="00905EEC" w:rsidRPr="00067E2C">
              <w:t>confused</w:t>
            </w:r>
            <w:r w:rsidRPr="00067E2C">
              <w:t xml:space="preserve"> and incoherent</w:t>
            </w:r>
            <w:r>
              <w:t>, and does not address the question set</w:t>
            </w:r>
            <w:r w:rsidRPr="00067E2C">
              <w:t>.</w:t>
            </w:r>
          </w:p>
        </w:tc>
        <w:tc>
          <w:tcPr>
            <w:tcW w:w="1720" w:type="dxa"/>
          </w:tcPr>
          <w:p w:rsidR="001559D5" w:rsidRDefault="00067E2C" w:rsidP="00905EEC">
            <w:r w:rsidRPr="00067E2C">
              <w:t xml:space="preserve">There is little evidence of any argument being deployed to answer the question.  </w:t>
            </w:r>
            <w:r w:rsidR="00905EEC">
              <w:t xml:space="preserve">The essay is a basic description of some of the relevant material </w:t>
            </w:r>
            <w:r w:rsidRPr="00067E2C">
              <w:t xml:space="preserve">with no sense of comparison.  </w:t>
            </w:r>
          </w:p>
        </w:tc>
        <w:tc>
          <w:tcPr>
            <w:tcW w:w="1720" w:type="dxa"/>
          </w:tcPr>
          <w:p w:rsidR="001559D5" w:rsidRDefault="00067E2C" w:rsidP="00905EEC">
            <w:r w:rsidRPr="00067E2C">
              <w:t xml:space="preserve">Some evidence that an argument has been developed.  A limited </w:t>
            </w:r>
            <w:r w:rsidR="00905EEC">
              <w:t xml:space="preserve">comparison which is somewhat </w:t>
            </w:r>
            <w:r w:rsidRPr="00067E2C">
              <w:t xml:space="preserve">lacking and tending towards description rather </w:t>
            </w:r>
            <w:r w:rsidR="00905EEC">
              <w:t xml:space="preserve">than </w:t>
            </w:r>
            <w:r w:rsidRPr="00067E2C">
              <w:t>discussion.</w:t>
            </w:r>
          </w:p>
        </w:tc>
        <w:tc>
          <w:tcPr>
            <w:tcW w:w="1738" w:type="dxa"/>
          </w:tcPr>
          <w:p w:rsidR="00067E2C" w:rsidRDefault="00067E2C" w:rsidP="00067E2C">
            <w:pPr>
              <w:tabs>
                <w:tab w:val="left" w:pos="1"/>
                <w:tab w:val="left" w:pos="432"/>
                <w:tab w:val="left" w:pos="864"/>
                <w:tab w:val="left" w:pos="1404"/>
                <w:tab w:val="left" w:pos="2160"/>
                <w:tab w:val="left" w:pos="2916"/>
                <w:tab w:val="left" w:pos="3564"/>
                <w:tab w:val="left" w:pos="4320"/>
                <w:tab w:val="left" w:pos="5076"/>
                <w:tab w:val="left" w:pos="5724"/>
                <w:tab w:val="left" w:pos="6480"/>
                <w:tab w:val="left" w:pos="7236"/>
                <w:tab w:val="left" w:pos="7884"/>
                <w:tab w:val="left" w:pos="8640"/>
              </w:tabs>
              <w:ind w:left="60"/>
            </w:pPr>
            <w:r>
              <w:t xml:space="preserve">The development of the argument is adequate, with some </w:t>
            </w:r>
            <w:r w:rsidR="00905EEC">
              <w:t>comparison</w:t>
            </w:r>
            <w:r>
              <w:t xml:space="preserve"> and coherence.  </w:t>
            </w:r>
            <w:r w:rsidR="00905EEC">
              <w:t>There is some discussion, but it is l</w:t>
            </w:r>
            <w:r>
              <w:t>acking in depth and somewhat too descriptive at times.</w:t>
            </w:r>
          </w:p>
          <w:p w:rsidR="001559D5" w:rsidRDefault="001559D5"/>
        </w:tc>
        <w:tc>
          <w:tcPr>
            <w:tcW w:w="1738" w:type="dxa"/>
          </w:tcPr>
          <w:p w:rsidR="001559D5" w:rsidRDefault="00067E2C" w:rsidP="00905EEC">
            <w:r w:rsidRPr="00067E2C">
              <w:t>A good set of arguments relevant to the module. More based upon comparison but with a view to provide a clear argument</w:t>
            </w:r>
            <w:r w:rsidR="00905EEC">
              <w:t xml:space="preserve"> in answer to the question.</w:t>
            </w:r>
          </w:p>
        </w:tc>
        <w:tc>
          <w:tcPr>
            <w:tcW w:w="1732" w:type="dxa"/>
          </w:tcPr>
          <w:p w:rsidR="001559D5" w:rsidRDefault="00067E2C" w:rsidP="00905EEC">
            <w:r w:rsidRPr="00067E2C">
              <w:t xml:space="preserve">Clear, strong, focused and well developed.  </w:t>
            </w:r>
            <w:r w:rsidR="00905EEC">
              <w:t>Discussion rather than description and a</w:t>
            </w:r>
            <w:r w:rsidRPr="00067E2C">
              <w:t xml:space="preserve"> clear, coherent argument to answer the question.</w:t>
            </w:r>
          </w:p>
        </w:tc>
        <w:tc>
          <w:tcPr>
            <w:tcW w:w="1709" w:type="dxa"/>
          </w:tcPr>
          <w:p w:rsidR="001559D5" w:rsidRDefault="00067E2C" w:rsidP="009C2417">
            <w:r w:rsidRPr="00067E2C">
              <w:t>Transparently clear, well-developed, detailed and sophisticated; and which has considerable force.</w:t>
            </w:r>
            <w:r w:rsidR="00905EEC">
              <w:t xml:space="preserve">  A</w:t>
            </w:r>
            <w:r w:rsidR="009C2417">
              <w:t>n</w:t>
            </w:r>
            <w:r w:rsidR="00905EEC">
              <w:t xml:space="preserve"> </w:t>
            </w:r>
            <w:r w:rsidR="009C2417">
              <w:t>Excellent</w:t>
            </w:r>
            <w:r w:rsidR="00905EEC">
              <w:t xml:space="preserve"> argument presented through a clear discussion of all the relevant material and theory.</w:t>
            </w:r>
          </w:p>
        </w:tc>
      </w:tr>
      <w:tr w:rsidR="00030E71" w:rsidTr="00AA55A0">
        <w:tc>
          <w:tcPr>
            <w:tcW w:w="1714" w:type="dxa"/>
          </w:tcPr>
          <w:p w:rsidR="00A22658" w:rsidRDefault="00A22658" w:rsidP="00A2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Appreciation</w:t>
            </w:r>
          </w:p>
          <w:p w:rsidR="00A22658" w:rsidRDefault="00A22658" w:rsidP="00A2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A55A0">
              <w:rPr>
                <w:b/>
                <w:bCs/>
              </w:rPr>
              <w:t>30</w:t>
            </w:r>
            <w:r>
              <w:rPr>
                <w:b/>
                <w:bCs/>
              </w:rPr>
              <w:t>%)</w:t>
            </w:r>
          </w:p>
          <w:p w:rsidR="00A22658" w:rsidRDefault="00A22658" w:rsidP="00A22658">
            <w:pPr>
              <w:jc w:val="center"/>
              <w:rPr>
                <w:b/>
                <w:bCs/>
              </w:rPr>
            </w:pPr>
          </w:p>
          <w:p w:rsidR="001559D5" w:rsidRPr="00A22658" w:rsidRDefault="00A22658" w:rsidP="00A22658">
            <w:pPr>
              <w:rPr>
                <w:rFonts w:ascii="Times New Roman" w:hAnsi="Times New Roman" w:cs="Times New Roman"/>
              </w:rPr>
            </w:pPr>
            <w:r w:rsidRPr="00A22658">
              <w:rPr>
                <w:rFonts w:ascii="Times New Roman" w:hAnsi="Times New Roman" w:cs="Times New Roman"/>
              </w:rPr>
              <w:t xml:space="preserve">The level of understanding demonstrated of the different theories, perspectives and </w:t>
            </w:r>
            <w:r w:rsidRPr="00A22658">
              <w:rPr>
                <w:rFonts w:ascii="Times New Roman" w:hAnsi="Times New Roman" w:cs="Times New Roman"/>
              </w:rPr>
              <w:lastRenderedPageBreak/>
              <w:t>models relevant to the essay question.</w:t>
            </w:r>
          </w:p>
        </w:tc>
        <w:tc>
          <w:tcPr>
            <w:tcW w:w="1877" w:type="dxa"/>
          </w:tcPr>
          <w:p w:rsidR="001559D5" w:rsidRDefault="00030E71" w:rsidP="00030E71">
            <w:r w:rsidRPr="00030E71">
              <w:lastRenderedPageBreak/>
              <w:t xml:space="preserve">There is no evidence of any understanding of </w:t>
            </w:r>
            <w:r>
              <w:t xml:space="preserve">the </w:t>
            </w:r>
            <w:r w:rsidRPr="00030E71">
              <w:t xml:space="preserve">relevant </w:t>
            </w:r>
            <w:r>
              <w:t>theories, perspectives and models to which the essay question refers.</w:t>
            </w:r>
          </w:p>
        </w:tc>
        <w:tc>
          <w:tcPr>
            <w:tcW w:w="1720" w:type="dxa"/>
          </w:tcPr>
          <w:p w:rsidR="001559D5" w:rsidRDefault="00030E71" w:rsidP="00030E71">
            <w:r w:rsidRPr="00030E71">
              <w:t xml:space="preserve">There is little </w:t>
            </w:r>
            <w:r>
              <w:t>understanding</w:t>
            </w:r>
            <w:r w:rsidRPr="00030E71">
              <w:t xml:space="preserve"> of relevant theories, perspectives and models to which the essay question refers.  Understanding is very limited </w:t>
            </w:r>
            <w:r>
              <w:t xml:space="preserve">by a </w:t>
            </w:r>
            <w:r>
              <w:lastRenderedPageBreak/>
              <w:t xml:space="preserve">simple repetition of some, </w:t>
            </w:r>
            <w:r w:rsidRPr="00030E71">
              <w:t>and/or flawed</w:t>
            </w:r>
            <w:r>
              <w:t xml:space="preserve"> through misunderstanding them</w:t>
            </w:r>
            <w:r w:rsidRPr="00030E71">
              <w:t>.</w:t>
            </w:r>
          </w:p>
        </w:tc>
        <w:tc>
          <w:tcPr>
            <w:tcW w:w="1720" w:type="dxa"/>
          </w:tcPr>
          <w:p w:rsidR="001559D5" w:rsidRDefault="00030E71">
            <w:r w:rsidRPr="00030E71">
              <w:lastRenderedPageBreak/>
              <w:t xml:space="preserve">There is a basic understanding and appreciation that relevant issues should be understood, with an attempt to apply a </w:t>
            </w:r>
            <w:r w:rsidRPr="00030E71">
              <w:lastRenderedPageBreak/>
              <w:t>relevant perspective.</w:t>
            </w:r>
          </w:p>
        </w:tc>
        <w:tc>
          <w:tcPr>
            <w:tcW w:w="1738" w:type="dxa"/>
          </w:tcPr>
          <w:p w:rsidR="001559D5" w:rsidRDefault="00030E71" w:rsidP="00030E71">
            <w:r w:rsidRPr="00030E71">
              <w:lastRenderedPageBreak/>
              <w:t>Some understanding of the relevant issues showing some s</w:t>
            </w:r>
            <w:r>
              <w:t>ense of comparative evaluation.</w:t>
            </w:r>
          </w:p>
        </w:tc>
        <w:tc>
          <w:tcPr>
            <w:tcW w:w="1738" w:type="dxa"/>
          </w:tcPr>
          <w:p w:rsidR="001559D5" w:rsidRDefault="00030E71" w:rsidP="00030E71">
            <w:r w:rsidRPr="00030E71">
              <w:t xml:space="preserve">A </w:t>
            </w:r>
            <w:r>
              <w:t>clear understanding</w:t>
            </w:r>
            <w:r w:rsidRPr="00030E71">
              <w:t xml:space="preserve"> of relevant </w:t>
            </w:r>
            <w:r>
              <w:t>theories, perspectives and models to which the essay question refers. A</w:t>
            </w:r>
            <w:r w:rsidRPr="00030E71">
              <w:t xml:space="preserve"> good ability to </w:t>
            </w:r>
            <w:r w:rsidRPr="00030E71">
              <w:lastRenderedPageBreak/>
              <w:t>compare two or more differing perspectives</w:t>
            </w:r>
            <w:r>
              <w:t xml:space="preserve">, but lacking a bit in </w:t>
            </w:r>
            <w:r w:rsidRPr="00030E71">
              <w:t xml:space="preserve">depth and not fully questioning ‘taken for granted’ assumptions.  </w:t>
            </w:r>
          </w:p>
        </w:tc>
        <w:tc>
          <w:tcPr>
            <w:tcW w:w="1732" w:type="dxa"/>
          </w:tcPr>
          <w:p w:rsidR="001559D5" w:rsidRDefault="00030E71" w:rsidP="00030E71">
            <w:r w:rsidRPr="00030E71">
              <w:lastRenderedPageBreak/>
              <w:t xml:space="preserve">A </w:t>
            </w:r>
            <w:r>
              <w:t xml:space="preserve">very good </w:t>
            </w:r>
            <w:r w:rsidRPr="00030E71">
              <w:t>understanding of conceptual and substantiv</w:t>
            </w:r>
            <w:r>
              <w:t>e issues relevant to the essay question</w:t>
            </w:r>
            <w:r w:rsidRPr="00030E71">
              <w:t>.</w:t>
            </w:r>
            <w:r>
              <w:t xml:space="preserve">  An ability to demonstrate </w:t>
            </w:r>
            <w:r>
              <w:lastRenderedPageBreak/>
              <w:t>different perspectives and the implications of these.</w:t>
            </w:r>
          </w:p>
        </w:tc>
        <w:tc>
          <w:tcPr>
            <w:tcW w:w="1709" w:type="dxa"/>
          </w:tcPr>
          <w:p w:rsidR="001559D5" w:rsidRDefault="00030E71" w:rsidP="001D5344">
            <w:r>
              <w:lastRenderedPageBreak/>
              <w:t xml:space="preserve">An excellent </w:t>
            </w:r>
            <w:r w:rsidRPr="00030E71">
              <w:t xml:space="preserve">understanding of conceptual and substantive issues relevant to the essay question.  </w:t>
            </w:r>
            <w:r w:rsidR="001D5344">
              <w:t>D</w:t>
            </w:r>
            <w:r w:rsidRPr="00030E71">
              <w:t xml:space="preserve">ifferent perspectives </w:t>
            </w:r>
            <w:r w:rsidR="001D5344">
              <w:t xml:space="preserve">are </w:t>
            </w:r>
            <w:r w:rsidR="001D5344">
              <w:lastRenderedPageBreak/>
              <w:t>clearly understood and developed through a clear demonstration of</w:t>
            </w:r>
            <w:r w:rsidRPr="00030E71">
              <w:t xml:space="preserve"> the implications of these.</w:t>
            </w:r>
          </w:p>
        </w:tc>
      </w:tr>
      <w:tr w:rsidR="00030E71" w:rsidTr="00AA55A0">
        <w:tc>
          <w:tcPr>
            <w:tcW w:w="1714" w:type="dxa"/>
          </w:tcPr>
          <w:p w:rsidR="003D5DA7" w:rsidRDefault="003D5DA7" w:rsidP="003D5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Evidence</w:t>
            </w:r>
          </w:p>
          <w:p w:rsidR="003D5DA7" w:rsidRDefault="00AA55A0" w:rsidP="003D5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</w:t>
            </w:r>
            <w:r w:rsidR="003D5DA7">
              <w:rPr>
                <w:b/>
                <w:bCs/>
              </w:rPr>
              <w:t>0%)</w:t>
            </w:r>
          </w:p>
          <w:p w:rsidR="003D5DA7" w:rsidRDefault="003D5DA7" w:rsidP="003D5DA7">
            <w:pPr>
              <w:jc w:val="center"/>
              <w:rPr>
                <w:b/>
                <w:bCs/>
              </w:rPr>
            </w:pPr>
          </w:p>
          <w:p w:rsidR="003D5DA7" w:rsidRDefault="003D5DA7" w:rsidP="003D5DA7">
            <w:pPr>
              <w:rPr>
                <w:rFonts w:ascii="Times New Roman" w:hAnsi="Times New Roman" w:cs="Times New Roman"/>
                <w:bCs/>
              </w:rPr>
            </w:pPr>
            <w:r w:rsidRPr="00A22658">
              <w:rPr>
                <w:rFonts w:ascii="Times New Roman" w:hAnsi="Times New Roman" w:cs="Times New Roman"/>
                <w:bCs/>
              </w:rPr>
              <w:t xml:space="preserve">The source material used in constructing your answer, </w:t>
            </w:r>
            <w:r w:rsidR="009C2417">
              <w:rPr>
                <w:rFonts w:ascii="Times New Roman" w:hAnsi="Times New Roman" w:cs="Times New Roman"/>
                <w:bCs/>
              </w:rPr>
              <w:t xml:space="preserve">and </w:t>
            </w:r>
            <w:r w:rsidRPr="00A22658">
              <w:rPr>
                <w:rFonts w:ascii="Times New Roman" w:hAnsi="Times New Roman" w:cs="Times New Roman"/>
                <w:bCs/>
              </w:rPr>
              <w:t>the extent to which varied academic literature is drawn upon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C2417" w:rsidRPr="00A22658" w:rsidRDefault="009C2417" w:rsidP="003D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3D5DA7" w:rsidRDefault="003D5DA7" w:rsidP="003D5DA7">
            <w:r>
              <w:t>There is no evidence of valid academic sources.</w:t>
            </w:r>
          </w:p>
        </w:tc>
        <w:tc>
          <w:tcPr>
            <w:tcW w:w="1720" w:type="dxa"/>
          </w:tcPr>
          <w:p w:rsidR="003D5DA7" w:rsidRDefault="003D5DA7" w:rsidP="003D5DA7">
            <w:r>
              <w:t xml:space="preserve">There is no evidence of engagement with the core literature.    </w:t>
            </w:r>
          </w:p>
          <w:p w:rsidR="003D5DA7" w:rsidRDefault="003D5DA7" w:rsidP="003D5DA7"/>
        </w:tc>
        <w:tc>
          <w:tcPr>
            <w:tcW w:w="1720" w:type="dxa"/>
          </w:tcPr>
          <w:p w:rsidR="003D5DA7" w:rsidRDefault="003D5DA7" w:rsidP="003D5DA7">
            <w:r w:rsidRPr="00D508BC">
              <w:t xml:space="preserve">Evidence of engagement </w:t>
            </w:r>
            <w:r>
              <w:t xml:space="preserve">with a limited amount of the core literature.   </w:t>
            </w:r>
          </w:p>
          <w:p w:rsidR="003D5DA7" w:rsidRDefault="003D5DA7" w:rsidP="003D5DA7"/>
        </w:tc>
        <w:tc>
          <w:tcPr>
            <w:tcW w:w="1738" w:type="dxa"/>
          </w:tcPr>
          <w:p w:rsidR="003D5DA7" w:rsidRDefault="003D5DA7" w:rsidP="003D5DA7">
            <w:r w:rsidRPr="00DC03AF">
              <w:t xml:space="preserve">Evidence of engagement </w:t>
            </w:r>
            <w:r>
              <w:t xml:space="preserve">with the core literature but has not been effectively used to support the discussions.  </w:t>
            </w:r>
          </w:p>
        </w:tc>
        <w:tc>
          <w:tcPr>
            <w:tcW w:w="1738" w:type="dxa"/>
          </w:tcPr>
          <w:p w:rsidR="003D5DA7" w:rsidRDefault="003D5DA7" w:rsidP="003D5DA7">
            <w:r>
              <w:t>E</w:t>
            </w:r>
            <w:r w:rsidRPr="00DC03AF">
              <w:t xml:space="preserve">vidence of engagement </w:t>
            </w:r>
            <w:r>
              <w:t xml:space="preserve">with the core literature and used this well to support the discussions.  </w:t>
            </w:r>
          </w:p>
        </w:tc>
        <w:tc>
          <w:tcPr>
            <w:tcW w:w="1732" w:type="dxa"/>
          </w:tcPr>
          <w:p w:rsidR="003D5DA7" w:rsidRDefault="003D5DA7" w:rsidP="003D5DA7">
            <w:r>
              <w:t>E</w:t>
            </w:r>
            <w:r w:rsidRPr="00DC03AF">
              <w:t xml:space="preserve">vidence of engagement with the core </w:t>
            </w:r>
            <w:r>
              <w:t>literature</w:t>
            </w:r>
            <w:r w:rsidRPr="00DC03AF">
              <w:t xml:space="preserve"> and some wider reading </w:t>
            </w:r>
            <w:r>
              <w:t>used well to</w:t>
            </w:r>
            <w:r w:rsidRPr="00DC03AF">
              <w:t xml:space="preserve"> support the discussions.  </w:t>
            </w:r>
          </w:p>
        </w:tc>
        <w:tc>
          <w:tcPr>
            <w:tcW w:w="1709" w:type="dxa"/>
          </w:tcPr>
          <w:p w:rsidR="003D5DA7" w:rsidRPr="00265BE5" w:rsidRDefault="003D5DA7" w:rsidP="003D5DA7">
            <w:r w:rsidRPr="00265BE5">
              <w:t xml:space="preserve">Substantial evidence of engagement with the core literature and significant wider reading to support the discussions.  </w:t>
            </w:r>
          </w:p>
          <w:p w:rsidR="003D5DA7" w:rsidRPr="00265BE5" w:rsidRDefault="003D5DA7" w:rsidP="003D5DA7"/>
        </w:tc>
      </w:tr>
      <w:tr w:rsidR="00030E71" w:rsidTr="00AA55A0">
        <w:tc>
          <w:tcPr>
            <w:tcW w:w="1714" w:type="dxa"/>
            <w:hideMark/>
          </w:tcPr>
          <w:p w:rsidR="0043351E" w:rsidRPr="0043351E" w:rsidRDefault="0043351E" w:rsidP="0043351E">
            <w:pPr>
              <w:rPr>
                <w:b/>
                <w:bCs/>
              </w:rPr>
            </w:pPr>
            <w:r w:rsidRPr="0043351E">
              <w:rPr>
                <w:b/>
                <w:bCs/>
              </w:rPr>
              <w:t>Good Academic Practice, structure, writing and presentation</w:t>
            </w:r>
          </w:p>
          <w:p w:rsidR="00A22658" w:rsidRDefault="0043351E" w:rsidP="0043351E">
            <w:pPr>
              <w:rPr>
                <w:b/>
                <w:bCs/>
              </w:rPr>
            </w:pPr>
            <w:r w:rsidRPr="0043351E">
              <w:rPr>
                <w:b/>
                <w:bCs/>
              </w:rPr>
              <w:t xml:space="preserve"> </w:t>
            </w:r>
            <w:r w:rsidR="00A22658">
              <w:rPr>
                <w:b/>
                <w:bCs/>
              </w:rPr>
              <w:t>[10%]</w:t>
            </w:r>
          </w:p>
        </w:tc>
        <w:tc>
          <w:tcPr>
            <w:tcW w:w="1877" w:type="dxa"/>
            <w:hideMark/>
          </w:tcPr>
          <w:p w:rsidR="00A22658" w:rsidRDefault="0043351E" w:rsidP="0043351E">
            <w:r w:rsidRPr="0043351E">
              <w:t>There is little evidence of good academic practice, no discernible structure, referencing is missing and the</w:t>
            </w:r>
            <w:r>
              <w:t xml:space="preserve"> </w:t>
            </w:r>
            <w:r w:rsidRPr="0043351E">
              <w:t xml:space="preserve">presentation </w:t>
            </w:r>
            <w:r>
              <w:t>impairs the reading of the work.</w:t>
            </w:r>
          </w:p>
        </w:tc>
        <w:tc>
          <w:tcPr>
            <w:tcW w:w="1720" w:type="dxa"/>
            <w:hideMark/>
          </w:tcPr>
          <w:p w:rsidR="00A22658" w:rsidRDefault="0043351E">
            <w:r w:rsidRPr="0043351E">
              <w:t>There is limited evidence of good academic practice, incoherent structure, referencing is inadequate and there are many significant presentational issues</w:t>
            </w:r>
            <w:r>
              <w:t>.</w:t>
            </w:r>
          </w:p>
        </w:tc>
        <w:tc>
          <w:tcPr>
            <w:tcW w:w="1720" w:type="dxa"/>
          </w:tcPr>
          <w:p w:rsidR="0043351E" w:rsidRPr="0043351E" w:rsidRDefault="0043351E" w:rsidP="0043351E">
            <w:r w:rsidRPr="0043351E">
              <w:t>There is some evidence of good academic practice, some coherence in the structure, referencing is largely adequate and there are many presenta</w:t>
            </w:r>
            <w:r>
              <w:t>tional issues.</w:t>
            </w:r>
            <w:r w:rsidRPr="0043351E">
              <w:t xml:space="preserve">     </w:t>
            </w:r>
          </w:p>
          <w:p w:rsidR="00A22658" w:rsidRDefault="00A22658"/>
        </w:tc>
        <w:tc>
          <w:tcPr>
            <w:tcW w:w="1738" w:type="dxa"/>
          </w:tcPr>
          <w:p w:rsidR="00A22658" w:rsidRDefault="0043351E">
            <w:r w:rsidRPr="0043351E">
              <w:lastRenderedPageBreak/>
              <w:t>There is evidence of good academic practice, coherent structure, referencing is adequate and there are some presentational issues</w:t>
            </w:r>
            <w:r>
              <w:t>.</w:t>
            </w:r>
            <w:r w:rsidRPr="0043351E">
              <w:t xml:space="preserve">      </w:t>
            </w:r>
          </w:p>
        </w:tc>
        <w:tc>
          <w:tcPr>
            <w:tcW w:w="1738" w:type="dxa"/>
          </w:tcPr>
          <w:p w:rsidR="0043351E" w:rsidRPr="0043351E" w:rsidRDefault="0043351E" w:rsidP="0043351E">
            <w:r w:rsidRPr="0043351E">
              <w:t>There is evidence of good academic practice, good coherent structure and evolving narrative, referencing is good and there are f</w:t>
            </w:r>
            <w:r>
              <w:t xml:space="preserve">ew </w:t>
            </w:r>
            <w:r>
              <w:lastRenderedPageBreak/>
              <w:t>presentational issues.</w:t>
            </w:r>
            <w:r w:rsidRPr="0043351E">
              <w:t xml:space="preserve">     </w:t>
            </w:r>
          </w:p>
          <w:p w:rsidR="00A22658" w:rsidRDefault="00A22658"/>
        </w:tc>
        <w:tc>
          <w:tcPr>
            <w:tcW w:w="1732" w:type="dxa"/>
          </w:tcPr>
          <w:p w:rsidR="0043351E" w:rsidRPr="0043351E" w:rsidRDefault="0043351E" w:rsidP="0043351E">
            <w:r w:rsidRPr="0043351E">
              <w:lastRenderedPageBreak/>
              <w:t xml:space="preserve">There is evidence of very good academic practice, very good coherent structure and clear narrative, referencing is at a high standard and there are minimal </w:t>
            </w:r>
            <w:r w:rsidRPr="0043351E">
              <w:lastRenderedPageBreak/>
              <w:t>presentational issues</w:t>
            </w:r>
            <w:r>
              <w:t>.</w:t>
            </w:r>
            <w:r w:rsidRPr="0043351E">
              <w:t xml:space="preserve">      </w:t>
            </w:r>
          </w:p>
          <w:p w:rsidR="00A22658" w:rsidRDefault="00A22658"/>
        </w:tc>
        <w:tc>
          <w:tcPr>
            <w:tcW w:w="1709" w:type="dxa"/>
            <w:hideMark/>
          </w:tcPr>
          <w:p w:rsidR="00A22658" w:rsidRDefault="0043351E">
            <w:r w:rsidRPr="0043351E">
              <w:lastRenderedPageBreak/>
              <w:t xml:space="preserve">There is evidence of excellent academic practice, excellent coherent structure and sophisticated narrative, referencing is at an exemplary </w:t>
            </w:r>
            <w:r w:rsidRPr="0043351E">
              <w:lastRenderedPageBreak/>
              <w:t>standard and presentation is to a professional standard</w:t>
            </w:r>
            <w:r>
              <w:t>.</w:t>
            </w:r>
          </w:p>
        </w:tc>
      </w:tr>
      <w:tr w:rsidR="00030E71" w:rsidTr="00AA55A0">
        <w:tc>
          <w:tcPr>
            <w:tcW w:w="1714" w:type="dxa"/>
          </w:tcPr>
          <w:p w:rsidR="001559D5" w:rsidRDefault="001559D5"/>
        </w:tc>
        <w:tc>
          <w:tcPr>
            <w:tcW w:w="1877" w:type="dxa"/>
          </w:tcPr>
          <w:p w:rsidR="001559D5" w:rsidRDefault="001559D5"/>
        </w:tc>
        <w:tc>
          <w:tcPr>
            <w:tcW w:w="1720" w:type="dxa"/>
          </w:tcPr>
          <w:p w:rsidR="001559D5" w:rsidRDefault="001559D5"/>
        </w:tc>
        <w:tc>
          <w:tcPr>
            <w:tcW w:w="1720" w:type="dxa"/>
          </w:tcPr>
          <w:p w:rsidR="001559D5" w:rsidRDefault="001559D5"/>
        </w:tc>
        <w:tc>
          <w:tcPr>
            <w:tcW w:w="1738" w:type="dxa"/>
          </w:tcPr>
          <w:p w:rsidR="001559D5" w:rsidRDefault="001559D5"/>
        </w:tc>
        <w:tc>
          <w:tcPr>
            <w:tcW w:w="1738" w:type="dxa"/>
          </w:tcPr>
          <w:p w:rsidR="001559D5" w:rsidRDefault="001559D5"/>
        </w:tc>
        <w:tc>
          <w:tcPr>
            <w:tcW w:w="1732" w:type="dxa"/>
          </w:tcPr>
          <w:p w:rsidR="001559D5" w:rsidRDefault="001559D5"/>
        </w:tc>
        <w:tc>
          <w:tcPr>
            <w:tcW w:w="1709" w:type="dxa"/>
          </w:tcPr>
          <w:p w:rsidR="001559D5" w:rsidRDefault="001559D5"/>
        </w:tc>
      </w:tr>
    </w:tbl>
    <w:p w:rsidR="007A65E6" w:rsidRDefault="007A65E6"/>
    <w:sectPr w:rsidR="007A65E6" w:rsidSect="001559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D5"/>
    <w:rsid w:val="00030E71"/>
    <w:rsid w:val="00067E2C"/>
    <w:rsid w:val="000D6FED"/>
    <w:rsid w:val="001559D5"/>
    <w:rsid w:val="001D5344"/>
    <w:rsid w:val="003D5DA7"/>
    <w:rsid w:val="003F03EB"/>
    <w:rsid w:val="0043351E"/>
    <w:rsid w:val="007A65E6"/>
    <w:rsid w:val="0090276B"/>
    <w:rsid w:val="00905EEC"/>
    <w:rsid w:val="009C2417"/>
    <w:rsid w:val="00A22658"/>
    <w:rsid w:val="00AA55A0"/>
    <w:rsid w:val="00C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2792"/>
  <w15:chartTrackingRefBased/>
  <w15:docId w15:val="{A08941B3-68B5-4F84-9E6E-1C7CD64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2265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A22658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Boland</dc:creator>
  <cp:keywords/>
  <dc:description/>
  <cp:lastModifiedBy>Faten Alhusan</cp:lastModifiedBy>
  <cp:revision>2</cp:revision>
  <dcterms:created xsi:type="dcterms:W3CDTF">2018-09-28T06:39:00Z</dcterms:created>
  <dcterms:modified xsi:type="dcterms:W3CDTF">2018-09-28T06:39:00Z</dcterms:modified>
</cp:coreProperties>
</file>