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4C" w:rsidRDefault="00E6284C" w:rsidP="00AC625E">
      <w:pPr>
        <w:pStyle w:val="APA"/>
      </w:pPr>
      <w:bookmarkStart w:id="0" w:name="_GoBack"/>
      <w:bookmarkEnd w:id="0"/>
    </w:p>
    <w:p w:rsidR="001D4423" w:rsidRDefault="001D4423" w:rsidP="00AC625E">
      <w:pPr>
        <w:pStyle w:val="APA"/>
      </w:pPr>
    </w:p>
    <w:p w:rsidR="00AC625E" w:rsidRDefault="00AC625E" w:rsidP="00AC625E">
      <w:pPr>
        <w:pStyle w:val="APA"/>
      </w:pPr>
    </w:p>
    <w:p w:rsidR="00AC625E" w:rsidRDefault="00AC625E" w:rsidP="00AC625E">
      <w:pPr>
        <w:pStyle w:val="APA"/>
      </w:pPr>
    </w:p>
    <w:p w:rsidR="00AC625E" w:rsidRDefault="00AC625E" w:rsidP="00AC625E">
      <w:pPr>
        <w:pStyle w:val="APA"/>
      </w:pPr>
    </w:p>
    <w:p w:rsidR="00AC625E" w:rsidRDefault="00AC625E" w:rsidP="00AC625E">
      <w:pPr>
        <w:pStyle w:val="APA"/>
      </w:pPr>
    </w:p>
    <w:p w:rsidR="00AC625E" w:rsidRDefault="00AC625E" w:rsidP="00AC625E">
      <w:pPr>
        <w:pStyle w:val="APA"/>
      </w:pPr>
    </w:p>
    <w:p w:rsidR="00AC625E" w:rsidRDefault="00AC625E" w:rsidP="00951CA9">
      <w:pPr>
        <w:pStyle w:val="APA"/>
        <w:jc w:val="center"/>
      </w:pPr>
    </w:p>
    <w:p w:rsidR="00AC625E" w:rsidRDefault="00AC625E" w:rsidP="00951CA9">
      <w:pPr>
        <w:pStyle w:val="APAHeadingCenter"/>
      </w:pPr>
      <w:bookmarkStart w:id="1" w:name="bmTitlePageTitle"/>
      <w:r>
        <w:t xml:space="preserve">Annotated </w:t>
      </w:r>
      <w:bookmarkEnd w:id="1"/>
      <w:r w:rsidR="00395C68">
        <w:t>Bibliography</w:t>
      </w:r>
    </w:p>
    <w:p w:rsidR="00AC625E" w:rsidRDefault="00AC625E" w:rsidP="00951CA9">
      <w:pPr>
        <w:pStyle w:val="APAHeadingCenter"/>
      </w:pPr>
      <w:bookmarkStart w:id="2" w:name="bmTitlePageName"/>
      <w:r>
        <w:t>Vincent Lewis</w:t>
      </w:r>
      <w:bookmarkEnd w:id="2"/>
    </w:p>
    <w:p w:rsidR="00AC625E" w:rsidRDefault="00AC625E" w:rsidP="00951CA9">
      <w:pPr>
        <w:pStyle w:val="APAHeadingCenter"/>
      </w:pPr>
      <w:bookmarkStart w:id="3" w:name="bmTitlePageInst"/>
      <w:r>
        <w:t>Grand Canyon University</w:t>
      </w:r>
      <w:bookmarkEnd w:id="3"/>
    </w:p>
    <w:p w:rsidR="00951CA9" w:rsidRPr="00951CA9" w:rsidRDefault="00951CA9" w:rsidP="00951CA9">
      <w:pPr>
        <w:pStyle w:val="APA"/>
        <w:ind w:firstLine="0"/>
        <w:jc w:val="center"/>
      </w:pPr>
      <w:r>
        <w:t>September 19, 2018</w:t>
      </w:r>
    </w:p>
    <w:p w:rsidR="00951CA9" w:rsidRPr="00951CA9" w:rsidRDefault="00951CA9" w:rsidP="00951CA9">
      <w:pPr>
        <w:pStyle w:val="APA"/>
      </w:pPr>
    </w:p>
    <w:p w:rsidR="001D4423" w:rsidRPr="001D4423" w:rsidRDefault="001D4423" w:rsidP="001D4423">
      <w:pPr>
        <w:pStyle w:val="APA"/>
      </w:pPr>
    </w:p>
    <w:p w:rsidR="001D4423" w:rsidRPr="001D4423" w:rsidRDefault="001D4423" w:rsidP="001D4423">
      <w:pPr>
        <w:pStyle w:val="APA"/>
      </w:pPr>
    </w:p>
    <w:p w:rsidR="00395C68" w:rsidRPr="00395C68" w:rsidRDefault="00395C68" w:rsidP="00395C68">
      <w:pPr>
        <w:pStyle w:val="APA"/>
      </w:pPr>
    </w:p>
    <w:p w:rsidR="00AC625E" w:rsidRDefault="00AC625E" w:rsidP="000905AB">
      <w:pPr>
        <w:pStyle w:val="APAHeadingCenter"/>
        <w:jc w:val="left"/>
      </w:pPr>
      <w:bookmarkStart w:id="4" w:name="bmTitleAdd1"/>
      <w:bookmarkStart w:id="5" w:name="bmTitleAdd2"/>
      <w:bookmarkStart w:id="6" w:name="bmTitleAdd3"/>
      <w:bookmarkStart w:id="7" w:name="bmTitleAdd4"/>
      <w:bookmarkEnd w:id="4"/>
      <w:bookmarkEnd w:id="5"/>
      <w:bookmarkEnd w:id="6"/>
      <w:bookmarkEnd w:id="7"/>
    </w:p>
    <w:p w:rsidR="00AC625E" w:rsidRDefault="00AC625E" w:rsidP="00AC625E">
      <w:pPr>
        <w:pStyle w:val="APA"/>
        <w:sectPr w:rsidR="00AC625E" w:rsidSect="00AC625E">
          <w:headerReference w:type="first" r:id="rId6"/>
          <w:pgSz w:w="12240" w:h="15840" w:code="1"/>
          <w:pgMar w:top="1440" w:right="1440" w:bottom="1440" w:left="1440" w:header="720" w:footer="720" w:gutter="0"/>
          <w:cols w:space="720"/>
          <w:titlePg/>
          <w:docGrid w:linePitch="360"/>
        </w:sectPr>
      </w:pPr>
    </w:p>
    <w:p w:rsidR="00AC625E" w:rsidRDefault="00AC625E" w:rsidP="00AC625E">
      <w:pPr>
        <w:pStyle w:val="APAHeadingCenter"/>
      </w:pPr>
      <w:bookmarkStart w:id="8" w:name="bmFirstPageTitle"/>
      <w:r>
        <w:lastRenderedPageBreak/>
        <w:t xml:space="preserve">Annotated </w:t>
      </w:r>
      <w:bookmarkEnd w:id="8"/>
      <w:r w:rsidR="00395C68">
        <w:t>Bibliography</w:t>
      </w:r>
    </w:p>
    <w:p w:rsidR="001D7453" w:rsidRDefault="00951CA9" w:rsidP="001D7453">
      <w:pPr>
        <w:pStyle w:val="APA"/>
        <w:ind w:firstLine="0"/>
        <w:rPr>
          <w:color w:val="535353"/>
          <w:szCs w:val="24"/>
          <w:lang w:val="en"/>
        </w:rPr>
      </w:pPr>
      <w:r w:rsidRPr="001D7453">
        <w:rPr>
          <w:rStyle w:val="Strong"/>
          <w:b w:val="0"/>
          <w:color w:val="535353"/>
          <w:szCs w:val="24"/>
          <w:lang w:val="en"/>
        </w:rPr>
        <w:t>Aydin</w:t>
      </w:r>
      <w:r w:rsidRPr="00951CA9">
        <w:rPr>
          <w:color w:val="535353"/>
          <w:szCs w:val="24"/>
          <w:lang w:val="en"/>
        </w:rPr>
        <w:t xml:space="preserve">, </w:t>
      </w:r>
      <w:proofErr w:type="spellStart"/>
      <w:r w:rsidRPr="00951CA9">
        <w:rPr>
          <w:color w:val="535353"/>
          <w:szCs w:val="24"/>
          <w:lang w:val="en"/>
        </w:rPr>
        <w:t>Gokcen</w:t>
      </w:r>
      <w:proofErr w:type="spellEnd"/>
      <w:r>
        <w:rPr>
          <w:color w:val="535353"/>
          <w:szCs w:val="24"/>
          <w:lang w:val="en"/>
        </w:rPr>
        <w:t xml:space="preserve"> (2017). </w:t>
      </w:r>
      <w:r w:rsidRPr="00951CA9">
        <w:rPr>
          <w:color w:val="535353"/>
          <w:szCs w:val="24"/>
          <w:lang w:val="en"/>
        </w:rPr>
        <w:t xml:space="preserve"> </w:t>
      </w:r>
      <w:bookmarkStart w:id="9" w:name="citation"/>
      <w:r w:rsidRPr="00951CA9">
        <w:rPr>
          <w:color w:val="333333"/>
          <w:szCs w:val="24"/>
          <w:lang w:val="en"/>
        </w:rPr>
        <w:t>Personal Factors Predicting College Student Success</w:t>
      </w:r>
      <w:bookmarkEnd w:id="9"/>
      <w:r w:rsidRPr="00951CA9">
        <w:rPr>
          <w:color w:val="535353"/>
          <w:szCs w:val="24"/>
          <w:lang w:val="en"/>
        </w:rPr>
        <w:t xml:space="preserve">. Eurasian Journal </w:t>
      </w:r>
    </w:p>
    <w:p w:rsidR="00951CA9" w:rsidRDefault="001D7453" w:rsidP="001D7453">
      <w:pPr>
        <w:pStyle w:val="APA"/>
        <w:ind w:firstLine="0"/>
        <w:rPr>
          <w:color w:val="535353"/>
          <w:szCs w:val="24"/>
          <w:lang w:val="en"/>
        </w:rPr>
      </w:pPr>
      <w:r>
        <w:rPr>
          <w:color w:val="535353"/>
          <w:szCs w:val="24"/>
          <w:lang w:val="en"/>
        </w:rPr>
        <w:tab/>
      </w:r>
      <w:r w:rsidR="00951CA9" w:rsidRPr="00951CA9">
        <w:rPr>
          <w:color w:val="535353"/>
          <w:szCs w:val="24"/>
          <w:lang w:val="en"/>
        </w:rPr>
        <w:t>of Educa</w:t>
      </w:r>
      <w:r w:rsidR="00951CA9">
        <w:rPr>
          <w:color w:val="535353"/>
          <w:szCs w:val="24"/>
          <w:lang w:val="en"/>
        </w:rPr>
        <w:t>tional Research, n69 p93-112.</w:t>
      </w:r>
    </w:p>
    <w:p w:rsidR="00951CA9" w:rsidRPr="00951CA9" w:rsidRDefault="00951CA9" w:rsidP="00951CA9">
      <w:pPr>
        <w:overflowPunct/>
        <w:autoSpaceDE/>
        <w:autoSpaceDN/>
        <w:adjustRightInd/>
        <w:spacing w:line="480" w:lineRule="auto"/>
        <w:ind w:firstLine="720"/>
        <w:textAlignment w:val="auto"/>
        <w:rPr>
          <w:sz w:val="24"/>
          <w:szCs w:val="24"/>
        </w:rPr>
      </w:pPr>
      <w:r w:rsidRPr="00951CA9">
        <w:rPr>
          <w:color w:val="333333"/>
          <w:sz w:val="24"/>
          <w:szCs w:val="24"/>
          <w:lang w:val="en"/>
        </w:rPr>
        <w:t>The purpose of this article and with the changing perspective in modern education systems, success means more than grades and includes emotional, social, cognitive, and academic development. The aim of this study was to investigate the role of personal factors (academic self-efficacy, organization and attention to study, time utilization, classroom communication, stress and emotional components, student involvement with college life) in predicting student success. Method: Three hundred and seventeen college students participated in the study, and a demographic information form and the College Learning Effectiveness Inventory (CLEI) were used. A correlational research design was utilized for data analysis. Findings: The results indicate that personal variables significantly predicted student</w:t>
      </w:r>
      <w:r w:rsidR="001D7453">
        <w:rPr>
          <w:color w:val="333333"/>
          <w:sz w:val="24"/>
          <w:szCs w:val="24"/>
          <w:lang w:val="en"/>
        </w:rPr>
        <w:t xml:space="preserve"> success rate</w:t>
      </w:r>
      <w:r w:rsidRPr="00951CA9">
        <w:rPr>
          <w:color w:val="333333"/>
          <w:sz w:val="24"/>
          <w:szCs w:val="24"/>
          <w:lang w:val="en"/>
        </w:rPr>
        <w:t xml:space="preserve"> and that 16% of the total variance was explained with the model. Among the personal variables of effective learning, stress and time pressure and classroom communication were found to be significant predictors of success. Implications for Research and Practice: The findings indicate that students who communicate better and feel more stressed in the classroom reached a higher level of achievement in college learning. The results suggest that activities that increase student communication in the class should be given priority in the classroom environment. In addition, instructors and university counselors should pay attention to the positive relationship between stress and academic success, as a balanced level of stress should not always be feared during studies. For further research, the CLEI should be used with college students in all grades rather than preparatory students to investigate college students' profiles about personal factors.</w:t>
      </w:r>
    </w:p>
    <w:sectPr w:rsidR="00951CA9" w:rsidRPr="00951CA9" w:rsidSect="00AC625E">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868" w:rsidRDefault="00EA0868">
      <w:r>
        <w:separator/>
      </w:r>
    </w:p>
  </w:endnote>
  <w:endnote w:type="continuationSeparator" w:id="0">
    <w:p w:rsidR="00EA0868" w:rsidRDefault="00EA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868" w:rsidRDefault="00EA0868">
      <w:r>
        <w:separator/>
      </w:r>
    </w:p>
  </w:footnote>
  <w:footnote w:type="continuationSeparator" w:id="0">
    <w:p w:rsidR="00EA0868" w:rsidRDefault="00EA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1E" w:rsidRPr="00AC625E" w:rsidRDefault="00BD291E" w:rsidP="00AC625E">
    <w:pPr>
      <w:pStyle w:val="APAPageHeading"/>
    </w:pPr>
    <w:r>
      <w:t>Running head: ANNOTATED BIBLIOGRAPPHY</w:t>
    </w:r>
    <w:r>
      <w:tab/>
    </w:r>
    <w:r>
      <w:fldChar w:fldCharType="begin"/>
    </w:r>
    <w:r>
      <w:instrText xml:space="preserve"> PAGE  \* MERGEFORMAT </w:instrText>
    </w:r>
    <w:r>
      <w:fldChar w:fldCharType="separate"/>
    </w:r>
    <w:r w:rsidR="00D27D38">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1E" w:rsidRPr="00AC625E" w:rsidRDefault="00BD291E" w:rsidP="00AC625E">
    <w:pPr>
      <w:pStyle w:val="APAPageHeading"/>
    </w:pPr>
    <w:r>
      <w:t>ANNOTATED BIBLIOGRAPPHY</w:t>
    </w:r>
    <w:r>
      <w:tab/>
    </w:r>
    <w:r>
      <w:fldChar w:fldCharType="begin"/>
    </w:r>
    <w:r>
      <w:instrText xml:space="preserve"> PAGE  \* MERGEFORMAT </w:instrText>
    </w:r>
    <w:r>
      <w:fldChar w:fldCharType="separate"/>
    </w:r>
    <w:r w:rsidR="00951CA9">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1E" w:rsidRPr="00AC625E" w:rsidRDefault="00BD291E" w:rsidP="00AC625E">
    <w:pPr>
      <w:pStyle w:val="APAPageHeading"/>
    </w:pPr>
    <w:r>
      <w:t>ANNOTATED BIBLIOGRAPPHY</w:t>
    </w:r>
    <w:r>
      <w:tab/>
    </w:r>
    <w:r>
      <w:fldChar w:fldCharType="begin"/>
    </w:r>
    <w:r>
      <w:instrText xml:space="preserve"> PAGE  \* MERGEFORMAT </w:instrText>
    </w:r>
    <w:r>
      <w:fldChar w:fldCharType="separate"/>
    </w:r>
    <w:r w:rsidR="00D27D38">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mHeaderInfo" w:val="ANNOTATED BIBLIOGRAPPHY"/>
    <w:docVar w:name="cIsAbstract" w:val="False"/>
    <w:docVar w:name="cPaperAPAOrMLA" w:val="1"/>
    <w:docVar w:name="cUniquePaperID" w:val="427474502430556I0"/>
    <w:docVar w:name="HasTitlePage" w:val="True"/>
    <w:docVar w:name="IncludeAnnotations" w:val="False"/>
    <w:docVar w:name="LastEditedVersion" w:val="7.5.11"/>
  </w:docVars>
  <w:rsids>
    <w:rsidRoot w:val="00AC625E"/>
    <w:rsid w:val="000022DA"/>
    <w:rsid w:val="00003776"/>
    <w:rsid w:val="00004A0E"/>
    <w:rsid w:val="000067B1"/>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5AB"/>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25CF"/>
    <w:rsid w:val="001A3F72"/>
    <w:rsid w:val="001A41D4"/>
    <w:rsid w:val="001A41E3"/>
    <w:rsid w:val="001A426B"/>
    <w:rsid w:val="001A48B8"/>
    <w:rsid w:val="001A504B"/>
    <w:rsid w:val="001A51CE"/>
    <w:rsid w:val="001A5374"/>
    <w:rsid w:val="001A6290"/>
    <w:rsid w:val="001A6F44"/>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4423"/>
    <w:rsid w:val="001D5268"/>
    <w:rsid w:val="001D5894"/>
    <w:rsid w:val="001D58C1"/>
    <w:rsid w:val="001D671A"/>
    <w:rsid w:val="001D7453"/>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2FBE"/>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DC8"/>
    <w:rsid w:val="002C504F"/>
    <w:rsid w:val="002C6E11"/>
    <w:rsid w:val="002C79B6"/>
    <w:rsid w:val="002D0C74"/>
    <w:rsid w:val="002D357E"/>
    <w:rsid w:val="002D4C6F"/>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5C68"/>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26FF"/>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1C3"/>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397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6634A"/>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3931"/>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09D"/>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795"/>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A9"/>
    <w:rsid w:val="00951CFA"/>
    <w:rsid w:val="00951D8D"/>
    <w:rsid w:val="00952BB6"/>
    <w:rsid w:val="00953957"/>
    <w:rsid w:val="00957E83"/>
    <w:rsid w:val="00960500"/>
    <w:rsid w:val="00963B49"/>
    <w:rsid w:val="0096462E"/>
    <w:rsid w:val="00964BF9"/>
    <w:rsid w:val="00964E6D"/>
    <w:rsid w:val="00967E77"/>
    <w:rsid w:val="00970C79"/>
    <w:rsid w:val="00971077"/>
    <w:rsid w:val="009712EB"/>
    <w:rsid w:val="0097213F"/>
    <w:rsid w:val="00973957"/>
    <w:rsid w:val="00973CE0"/>
    <w:rsid w:val="00974410"/>
    <w:rsid w:val="00977AE3"/>
    <w:rsid w:val="009801F4"/>
    <w:rsid w:val="00980C27"/>
    <w:rsid w:val="00981506"/>
    <w:rsid w:val="009816C2"/>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3DF8"/>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25E"/>
    <w:rsid w:val="00AC6672"/>
    <w:rsid w:val="00AC6C56"/>
    <w:rsid w:val="00AC6F48"/>
    <w:rsid w:val="00AC7314"/>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52A"/>
    <w:rsid w:val="00B41AED"/>
    <w:rsid w:val="00B42FDA"/>
    <w:rsid w:val="00B43BB7"/>
    <w:rsid w:val="00B43BD8"/>
    <w:rsid w:val="00B45F9F"/>
    <w:rsid w:val="00B46094"/>
    <w:rsid w:val="00B5046D"/>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291E"/>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390"/>
    <w:rsid w:val="00C53BCD"/>
    <w:rsid w:val="00C53F13"/>
    <w:rsid w:val="00C56F87"/>
    <w:rsid w:val="00C60799"/>
    <w:rsid w:val="00C634CE"/>
    <w:rsid w:val="00C65C17"/>
    <w:rsid w:val="00C67CAE"/>
    <w:rsid w:val="00C7079D"/>
    <w:rsid w:val="00C70D28"/>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D38"/>
    <w:rsid w:val="00D27F9F"/>
    <w:rsid w:val="00D30344"/>
    <w:rsid w:val="00D3043C"/>
    <w:rsid w:val="00D30613"/>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B2A02"/>
    <w:rsid w:val="00DB4050"/>
    <w:rsid w:val="00DB7BEF"/>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408"/>
    <w:rsid w:val="00E77599"/>
    <w:rsid w:val="00E77780"/>
    <w:rsid w:val="00E77813"/>
    <w:rsid w:val="00E8015B"/>
    <w:rsid w:val="00E818A5"/>
    <w:rsid w:val="00E8443A"/>
    <w:rsid w:val="00E8609A"/>
    <w:rsid w:val="00E86957"/>
    <w:rsid w:val="00E90005"/>
    <w:rsid w:val="00E90C0F"/>
    <w:rsid w:val="00E91642"/>
    <w:rsid w:val="00E91F60"/>
    <w:rsid w:val="00E950B5"/>
    <w:rsid w:val="00E95487"/>
    <w:rsid w:val="00E9697A"/>
    <w:rsid w:val="00E974F5"/>
    <w:rsid w:val="00EA0868"/>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4969"/>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3FB9"/>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BE51DC-8EC4-42A2-98DA-243A544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AC625E"/>
    <w:pPr>
      <w:spacing w:after="240"/>
      <w:ind w:left="720" w:firstLine="0"/>
    </w:pPr>
  </w:style>
  <w:style w:type="character" w:customStyle="1" w:styleId="APAAnnotationChar">
    <w:name w:val="APA Annotation Char"/>
    <w:link w:val="APAAnnotation"/>
    <w:rsid w:val="00AC625E"/>
    <w:rPr>
      <w:sz w:val="24"/>
    </w:rPr>
  </w:style>
  <w:style w:type="paragraph" w:customStyle="1" w:styleId="APAHeadingCenterIncludedInTOC">
    <w:name w:val="APA Heading Center Included In TOC"/>
    <w:basedOn w:val="APA"/>
    <w:next w:val="APA"/>
    <w:link w:val="APAHeadingCenterIncludedInTOCChar"/>
    <w:rsid w:val="00AC625E"/>
    <w:pPr>
      <w:ind w:firstLine="0"/>
      <w:jc w:val="center"/>
      <w:outlineLvl w:val="0"/>
    </w:pPr>
  </w:style>
  <w:style w:type="character" w:customStyle="1" w:styleId="APAHeadingCenterIncludedInTOCChar">
    <w:name w:val="APA Heading Center Included In TOC Char"/>
    <w:link w:val="APAHeadingCenterIncludedInTOC"/>
    <w:rsid w:val="00AC625E"/>
    <w:rPr>
      <w:sz w:val="24"/>
    </w:rPr>
  </w:style>
  <w:style w:type="paragraph" w:customStyle="1" w:styleId="APAOutlineLevel1">
    <w:name w:val="APA Outline Level 1"/>
    <w:basedOn w:val="APA"/>
    <w:next w:val="APA"/>
    <w:link w:val="APAOutlineLevel1Char"/>
    <w:rsid w:val="00AC625E"/>
    <w:pPr>
      <w:spacing w:after="240"/>
      <w:ind w:firstLine="0"/>
    </w:pPr>
  </w:style>
  <w:style w:type="character" w:customStyle="1" w:styleId="APAOutlineLevel1Char">
    <w:name w:val="APA Outline Level 1 Char"/>
    <w:link w:val="APAOutlineLevel1"/>
    <w:rsid w:val="00AC625E"/>
    <w:rPr>
      <w:sz w:val="24"/>
    </w:rPr>
  </w:style>
  <w:style w:type="paragraph" w:customStyle="1" w:styleId="APAOutlineLevel2">
    <w:name w:val="APA Outline Level 2"/>
    <w:basedOn w:val="APA"/>
    <w:next w:val="APA"/>
    <w:link w:val="APAOutlineLevel2Char"/>
    <w:rsid w:val="00AC625E"/>
    <w:pPr>
      <w:spacing w:after="240"/>
      <w:ind w:left="720" w:firstLine="0"/>
    </w:pPr>
  </w:style>
  <w:style w:type="character" w:customStyle="1" w:styleId="APAOutlineLevel2Char">
    <w:name w:val="APA Outline Level 2 Char"/>
    <w:link w:val="APAOutlineLevel2"/>
    <w:rsid w:val="00AC625E"/>
    <w:rPr>
      <w:sz w:val="24"/>
    </w:rPr>
  </w:style>
  <w:style w:type="paragraph" w:customStyle="1" w:styleId="APAOutlineLevel3">
    <w:name w:val="APA Outline Level 3"/>
    <w:basedOn w:val="APA"/>
    <w:next w:val="APA"/>
    <w:link w:val="APAOutlineLevel3Char"/>
    <w:rsid w:val="00AC625E"/>
    <w:pPr>
      <w:spacing w:after="240"/>
      <w:ind w:left="1440" w:firstLine="0"/>
    </w:pPr>
  </w:style>
  <w:style w:type="character" w:customStyle="1" w:styleId="APAOutlineLevel3Char">
    <w:name w:val="APA Outline Level 3 Char"/>
    <w:link w:val="APAOutlineLevel3"/>
    <w:rsid w:val="00AC625E"/>
    <w:rPr>
      <w:sz w:val="24"/>
    </w:rPr>
  </w:style>
  <w:style w:type="paragraph" w:customStyle="1" w:styleId="APAOutlineLevel4">
    <w:name w:val="APA Outline Level 4"/>
    <w:basedOn w:val="APA"/>
    <w:next w:val="APA"/>
    <w:link w:val="APAOutlineLevel4Char"/>
    <w:rsid w:val="00AC625E"/>
    <w:pPr>
      <w:spacing w:after="240"/>
      <w:ind w:left="2160" w:firstLine="0"/>
    </w:pPr>
  </w:style>
  <w:style w:type="character" w:customStyle="1" w:styleId="APAOutlineLevel4Char">
    <w:name w:val="APA Outline Level 4 Char"/>
    <w:link w:val="APAOutlineLevel4"/>
    <w:rsid w:val="00AC625E"/>
    <w:rPr>
      <w:sz w:val="24"/>
    </w:rPr>
  </w:style>
  <w:style w:type="paragraph" w:customStyle="1" w:styleId="APAOutlineLevel5">
    <w:name w:val="APA Outline Level 5"/>
    <w:basedOn w:val="APA"/>
    <w:next w:val="APA"/>
    <w:link w:val="APAOutlineLevel5Char"/>
    <w:rsid w:val="00AC625E"/>
    <w:pPr>
      <w:spacing w:after="240"/>
      <w:ind w:left="2880" w:firstLine="0"/>
    </w:pPr>
  </w:style>
  <w:style w:type="character" w:customStyle="1" w:styleId="APAOutlineLevel5Char">
    <w:name w:val="APA Outline Level 5 Char"/>
    <w:link w:val="APAOutlineLevel5"/>
    <w:rsid w:val="00AC625E"/>
    <w:rPr>
      <w:sz w:val="24"/>
    </w:rPr>
  </w:style>
  <w:style w:type="paragraph" w:customStyle="1" w:styleId="APAOutlineLevel6">
    <w:name w:val="APA Outline Level 6"/>
    <w:basedOn w:val="APA"/>
    <w:next w:val="APA"/>
    <w:link w:val="APAOutlineLevel6Char"/>
    <w:rsid w:val="00AC625E"/>
    <w:pPr>
      <w:spacing w:after="240"/>
      <w:ind w:left="3600" w:firstLine="0"/>
    </w:pPr>
  </w:style>
  <w:style w:type="character" w:customStyle="1" w:styleId="APAOutlineLevel6Char">
    <w:name w:val="APA Outline Level 6 Char"/>
    <w:link w:val="APAOutlineLevel6"/>
    <w:rsid w:val="00AC625E"/>
    <w:rPr>
      <w:sz w:val="24"/>
    </w:rPr>
  </w:style>
  <w:style w:type="character" w:styleId="Strong">
    <w:name w:val="Strong"/>
    <w:uiPriority w:val="22"/>
    <w:qFormat/>
    <w:rsid w:val="00951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93644">
      <w:bodyDiv w:val="1"/>
      <w:marLeft w:val="0"/>
      <w:marRight w:val="0"/>
      <w:marTop w:val="0"/>
      <w:marBottom w:val="0"/>
      <w:divBdr>
        <w:top w:val="none" w:sz="0" w:space="0" w:color="auto"/>
        <w:left w:val="none" w:sz="0" w:space="0" w:color="auto"/>
        <w:bottom w:val="none" w:sz="0" w:space="0" w:color="auto"/>
        <w:right w:val="none" w:sz="0" w:space="0" w:color="auto"/>
      </w:divBdr>
      <w:divsChild>
        <w:div w:id="788356372">
          <w:marLeft w:val="0"/>
          <w:marRight w:val="0"/>
          <w:marTop w:val="0"/>
          <w:marBottom w:val="0"/>
          <w:divBdr>
            <w:top w:val="none" w:sz="0" w:space="0" w:color="auto"/>
            <w:left w:val="none" w:sz="0" w:space="0" w:color="auto"/>
            <w:bottom w:val="none" w:sz="0" w:space="0" w:color="auto"/>
            <w:right w:val="none" w:sz="0" w:space="0" w:color="auto"/>
          </w:divBdr>
          <w:divsChild>
            <w:div w:id="69430251">
              <w:marLeft w:val="0"/>
              <w:marRight w:val="0"/>
              <w:marTop w:val="0"/>
              <w:marBottom w:val="0"/>
              <w:divBdr>
                <w:top w:val="none" w:sz="0" w:space="0" w:color="auto"/>
                <w:left w:val="none" w:sz="0" w:space="0" w:color="auto"/>
                <w:bottom w:val="none" w:sz="0" w:space="0" w:color="auto"/>
                <w:right w:val="none" w:sz="0" w:space="0" w:color="auto"/>
              </w:divBdr>
              <w:divsChild>
                <w:div w:id="863522398">
                  <w:marLeft w:val="0"/>
                  <w:marRight w:val="0"/>
                  <w:marTop w:val="0"/>
                  <w:marBottom w:val="0"/>
                  <w:divBdr>
                    <w:top w:val="none" w:sz="0" w:space="0" w:color="auto"/>
                    <w:left w:val="none" w:sz="0" w:space="0" w:color="auto"/>
                    <w:bottom w:val="none" w:sz="0" w:space="0" w:color="auto"/>
                    <w:right w:val="none" w:sz="0" w:space="0" w:color="auto"/>
                  </w:divBdr>
                  <w:divsChild>
                    <w:div w:id="1664240269">
                      <w:marLeft w:val="375"/>
                      <w:marRight w:val="375"/>
                      <w:marTop w:val="0"/>
                      <w:marBottom w:val="0"/>
                      <w:divBdr>
                        <w:top w:val="none" w:sz="0" w:space="0" w:color="auto"/>
                        <w:left w:val="none" w:sz="0" w:space="0" w:color="auto"/>
                        <w:bottom w:val="none" w:sz="0" w:space="0" w:color="auto"/>
                        <w:right w:val="none" w:sz="0" w:space="0" w:color="auto"/>
                      </w:divBdr>
                      <w:divsChild>
                        <w:div w:id="26688388">
                          <w:marLeft w:val="0"/>
                          <w:marRight w:val="0"/>
                          <w:marTop w:val="0"/>
                          <w:marBottom w:val="0"/>
                          <w:divBdr>
                            <w:top w:val="none" w:sz="0" w:space="0" w:color="auto"/>
                            <w:left w:val="none" w:sz="0" w:space="0" w:color="auto"/>
                            <w:bottom w:val="none" w:sz="0" w:space="0" w:color="auto"/>
                            <w:right w:val="none" w:sz="0" w:space="0" w:color="auto"/>
                          </w:divBdr>
                          <w:divsChild>
                            <w:div w:id="9282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PERRLA.dot</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Annotated Bibliograpphy</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Bibliograpphy</dc:title>
  <dc:subject>Copyright</dc:subject>
  <dc:creator>Vincent Lewis</dc:creator>
  <cp:keywords/>
  <cp:lastModifiedBy>Vincent Lewis</cp:lastModifiedBy>
  <cp:revision>2</cp:revision>
  <dcterms:created xsi:type="dcterms:W3CDTF">2018-10-02T19:27:00Z</dcterms:created>
  <dcterms:modified xsi:type="dcterms:W3CDTF">2018-10-02T19:27:00Z</dcterms:modified>
</cp:coreProperties>
</file>