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F22" w:rsidRDefault="003309B6" w:rsidP="00D07717">
      <w:pPr>
        <w:spacing w:line="240" w:lineRule="auto"/>
        <w:ind w:left="0" w:firstLine="0"/>
        <w:rPr>
          <w:rFonts w:cs="Times New Roman"/>
          <w:szCs w:val="24"/>
        </w:rPr>
      </w:pPr>
      <w:bookmarkStart w:id="0" w:name="_GoBack"/>
      <w:bookmarkEnd w:id="0"/>
      <w:r w:rsidRPr="003309B6">
        <w:rPr>
          <w:rFonts w:cs="Times New Roman"/>
          <w:szCs w:val="24"/>
        </w:rPr>
        <w:t>Ethical Dilemma</w:t>
      </w:r>
    </w:p>
    <w:p w:rsidR="00FC5E6E" w:rsidRDefault="001673FF" w:rsidP="009D257B">
      <w:pPr>
        <w:spacing w:line="240" w:lineRule="auto"/>
        <w:ind w:left="0" w:firstLine="0"/>
        <w:rPr>
          <w:rFonts w:cs="Times New Roman"/>
          <w:szCs w:val="24"/>
        </w:rPr>
      </w:pPr>
      <w:r>
        <w:rPr>
          <w:rFonts w:cs="Times New Roman"/>
          <w:szCs w:val="24"/>
        </w:rPr>
        <w:tab/>
      </w:r>
      <w:r w:rsidR="00D1311F">
        <w:rPr>
          <w:rFonts w:cs="Times New Roman"/>
          <w:szCs w:val="24"/>
        </w:rPr>
        <w:t xml:space="preserve">In the modern world, there are many business decisions to be made. The most difficult ones are ethical or moral decisions. These are decisions that require one to </w:t>
      </w:r>
      <w:r w:rsidR="005B6876">
        <w:rPr>
          <w:rFonts w:cs="Times New Roman"/>
          <w:szCs w:val="24"/>
        </w:rPr>
        <w:t xml:space="preserve">make a choice between two actions and none of the actions is completely </w:t>
      </w:r>
      <w:r w:rsidR="00CE3F9C">
        <w:rPr>
          <w:rFonts w:cs="Times New Roman"/>
          <w:szCs w:val="24"/>
        </w:rPr>
        <w:t>pleasant or suitable</w:t>
      </w:r>
      <w:r w:rsidR="005B6876">
        <w:rPr>
          <w:rFonts w:cs="Times New Roman"/>
          <w:szCs w:val="24"/>
        </w:rPr>
        <w:t xml:space="preserve">. This is, therefore, a moral dilemma. Sally </w:t>
      </w:r>
      <w:proofErr w:type="spellStart"/>
      <w:r w:rsidR="005B6876">
        <w:rPr>
          <w:rFonts w:cs="Times New Roman"/>
          <w:szCs w:val="24"/>
        </w:rPr>
        <w:t>Krawcheck</w:t>
      </w:r>
      <w:proofErr w:type="spellEnd"/>
      <w:r w:rsidR="005B6876">
        <w:rPr>
          <w:rFonts w:cs="Times New Roman"/>
          <w:szCs w:val="24"/>
        </w:rPr>
        <w:t xml:space="preserve"> and </w:t>
      </w:r>
      <w:proofErr w:type="spellStart"/>
      <w:r w:rsidR="005B6876">
        <w:rPr>
          <w:rFonts w:cs="Times New Roman"/>
          <w:szCs w:val="24"/>
        </w:rPr>
        <w:t>Binta</w:t>
      </w:r>
      <w:proofErr w:type="spellEnd"/>
      <w:r w:rsidR="005B6876">
        <w:rPr>
          <w:rFonts w:cs="Times New Roman"/>
          <w:szCs w:val="24"/>
        </w:rPr>
        <w:t xml:space="preserve"> </w:t>
      </w:r>
      <w:proofErr w:type="spellStart"/>
      <w:r w:rsidR="005B6876">
        <w:rPr>
          <w:rFonts w:cs="Times New Roman"/>
          <w:szCs w:val="24"/>
        </w:rPr>
        <w:t>Niambi</w:t>
      </w:r>
      <w:proofErr w:type="spellEnd"/>
      <w:r w:rsidR="005B6876">
        <w:rPr>
          <w:rFonts w:cs="Times New Roman"/>
          <w:szCs w:val="24"/>
        </w:rPr>
        <w:t xml:space="preserve"> Brown are two executives who have had to face difficult ethical choices in their lifetimes. The choices that they made eventually turned out to </w:t>
      </w:r>
      <w:r w:rsidR="00CE3F9C">
        <w:rPr>
          <w:rFonts w:cs="Times New Roman"/>
          <w:szCs w:val="24"/>
        </w:rPr>
        <w:t>work</w:t>
      </w:r>
      <w:r w:rsidR="005B6876">
        <w:rPr>
          <w:rFonts w:cs="Times New Roman"/>
          <w:szCs w:val="24"/>
        </w:rPr>
        <w:t xml:space="preserve"> for the best. </w:t>
      </w:r>
    </w:p>
    <w:p w:rsidR="003F49C4" w:rsidRDefault="00871159" w:rsidP="009D257B">
      <w:pPr>
        <w:spacing w:line="240" w:lineRule="auto"/>
        <w:ind w:left="0" w:firstLine="0"/>
        <w:rPr>
          <w:rFonts w:cs="Times New Roman"/>
          <w:szCs w:val="24"/>
        </w:rPr>
      </w:pPr>
      <w:r>
        <w:rPr>
          <w:rFonts w:cs="Times New Roman"/>
          <w:szCs w:val="24"/>
        </w:rPr>
        <w:t xml:space="preserve">Sally </w:t>
      </w:r>
      <w:proofErr w:type="spellStart"/>
      <w:r>
        <w:rPr>
          <w:rFonts w:cs="Times New Roman"/>
          <w:szCs w:val="24"/>
        </w:rPr>
        <w:t>Krawcheck</w:t>
      </w:r>
      <w:proofErr w:type="spellEnd"/>
      <w:r>
        <w:rPr>
          <w:rFonts w:cs="Times New Roman"/>
          <w:szCs w:val="24"/>
        </w:rPr>
        <w:t>,</w:t>
      </w:r>
      <w:r w:rsidR="001673FF">
        <w:rPr>
          <w:rFonts w:cs="Times New Roman"/>
          <w:szCs w:val="24"/>
        </w:rPr>
        <w:t xml:space="preserve"> </w:t>
      </w:r>
      <w:r>
        <w:rPr>
          <w:rFonts w:cs="Times New Roman"/>
          <w:szCs w:val="24"/>
        </w:rPr>
        <w:t xml:space="preserve">Citigroup and </w:t>
      </w:r>
      <w:r w:rsidR="001673FF">
        <w:rPr>
          <w:rFonts w:cs="Times New Roman"/>
          <w:szCs w:val="24"/>
        </w:rPr>
        <w:t>Merrill Lynch</w:t>
      </w:r>
      <w:r w:rsidR="00B1441B">
        <w:rPr>
          <w:rFonts w:cs="Times New Roman"/>
          <w:szCs w:val="24"/>
        </w:rPr>
        <w:t xml:space="preserve"> (</w:t>
      </w:r>
      <w:r w:rsidRPr="00871159">
        <w:rPr>
          <w:rFonts w:cs="Times New Roman"/>
          <w:szCs w:val="24"/>
        </w:rPr>
        <w:t>https://www.bizjournals.com/bizwomen/news/profiles-strategies/2015/05/25-minutes-with-wall-street-vet-and-ellevate-chair.html?page=all</w:t>
      </w:r>
      <w:r w:rsidR="00B1441B">
        <w:rPr>
          <w:rFonts w:cs="Times New Roman"/>
          <w:szCs w:val="24"/>
        </w:rPr>
        <w:t>)</w:t>
      </w:r>
    </w:p>
    <w:p w:rsidR="00CE3F9C" w:rsidRDefault="001673FF" w:rsidP="009D257B">
      <w:pPr>
        <w:spacing w:line="240" w:lineRule="auto"/>
        <w:ind w:left="0" w:firstLine="720"/>
        <w:rPr>
          <w:rFonts w:cs="Times New Roman"/>
          <w:szCs w:val="24"/>
        </w:rPr>
      </w:pPr>
      <w:r>
        <w:rPr>
          <w:rFonts w:cs="Times New Roman"/>
          <w:szCs w:val="24"/>
        </w:rPr>
        <w:t xml:space="preserve">Sally </w:t>
      </w:r>
      <w:proofErr w:type="spellStart"/>
      <w:r>
        <w:rPr>
          <w:rFonts w:cs="Times New Roman"/>
          <w:szCs w:val="24"/>
        </w:rPr>
        <w:t>Krawcheck</w:t>
      </w:r>
      <w:proofErr w:type="spellEnd"/>
      <w:r>
        <w:rPr>
          <w:rFonts w:cs="Times New Roman"/>
          <w:szCs w:val="24"/>
        </w:rPr>
        <w:t xml:space="preserve"> took over the wealth management department of Merrill Lynch in 2009. </w:t>
      </w:r>
      <w:proofErr w:type="spellStart"/>
      <w:r>
        <w:rPr>
          <w:rFonts w:cs="Times New Roman"/>
          <w:szCs w:val="24"/>
        </w:rPr>
        <w:t>Krawcheck</w:t>
      </w:r>
      <w:proofErr w:type="spellEnd"/>
      <w:r>
        <w:rPr>
          <w:rFonts w:cs="Times New Roman"/>
          <w:szCs w:val="24"/>
        </w:rPr>
        <w:t xml:space="preserve"> found out that the retirement plans that the division had sold as a stable fund were actually not stable. The management of the money was poor and the result was that a fund that was supposed to be low-risk had become lost the intended value</w:t>
      </w:r>
      <w:r w:rsidR="00B1441B">
        <w:rPr>
          <w:rFonts w:cs="Times New Roman"/>
          <w:szCs w:val="24"/>
        </w:rPr>
        <w:t xml:space="preserve"> (Ronald, 2017)</w:t>
      </w:r>
      <w:r>
        <w:rPr>
          <w:rFonts w:cs="Times New Roman"/>
          <w:szCs w:val="24"/>
        </w:rPr>
        <w:t xml:space="preserve">. There was a decision to make, let the retirement plan beneficiaries who had trusted Merrill Lynch with their money suffer or put in more money so as to bring the value of the fund up.  </w:t>
      </w:r>
    </w:p>
    <w:p w:rsidR="00340EE0" w:rsidRDefault="001673FF" w:rsidP="009D257B">
      <w:pPr>
        <w:spacing w:line="240" w:lineRule="auto"/>
        <w:ind w:left="0" w:firstLine="720"/>
        <w:rPr>
          <w:rFonts w:cs="Times New Roman"/>
          <w:szCs w:val="24"/>
        </w:rPr>
      </w:pPr>
      <w:r>
        <w:rPr>
          <w:rFonts w:cs="Times New Roman"/>
          <w:szCs w:val="24"/>
        </w:rPr>
        <w:t xml:space="preserve"> For a new CEO, this was a tough decision. The majority of the beneficiaries of the retirement </w:t>
      </w:r>
      <w:r w:rsidR="00B1441B">
        <w:rPr>
          <w:rFonts w:cs="Times New Roman"/>
          <w:szCs w:val="24"/>
        </w:rPr>
        <w:t>plans were</w:t>
      </w:r>
      <w:r>
        <w:rPr>
          <w:rFonts w:cs="Times New Roman"/>
          <w:szCs w:val="24"/>
        </w:rPr>
        <w:t xml:space="preserve"> the low-income earners from Walmart, a leading retailer. The employees had invested their retirement savings in the fund in the hope of getting a healthy return. Now, the employee faced the total loss of their retirement savings. Furthermore, the mistake of the loss in value of the fund was as a result of the Merrill Lynch employees managing the fund poorly. This was a difficult decision for CEO, </w:t>
      </w:r>
      <w:proofErr w:type="spellStart"/>
      <w:r>
        <w:rPr>
          <w:rFonts w:cs="Times New Roman"/>
          <w:szCs w:val="24"/>
        </w:rPr>
        <w:t>Krawcheck</w:t>
      </w:r>
      <w:proofErr w:type="spellEnd"/>
      <w:r>
        <w:rPr>
          <w:rFonts w:cs="Times New Roman"/>
          <w:szCs w:val="24"/>
        </w:rPr>
        <w:t>, because she had only just be</w:t>
      </w:r>
      <w:r w:rsidR="002E1EE3">
        <w:rPr>
          <w:rFonts w:cs="Times New Roman"/>
          <w:szCs w:val="24"/>
        </w:rPr>
        <w:t>e</w:t>
      </w:r>
      <w:r>
        <w:rPr>
          <w:rFonts w:cs="Times New Roman"/>
          <w:szCs w:val="24"/>
        </w:rPr>
        <w:t>n sacked from he</w:t>
      </w:r>
      <w:r w:rsidR="002E1EE3">
        <w:rPr>
          <w:rFonts w:cs="Times New Roman"/>
          <w:szCs w:val="24"/>
        </w:rPr>
        <w:t>r</w:t>
      </w:r>
      <w:r>
        <w:rPr>
          <w:rFonts w:cs="Times New Roman"/>
          <w:szCs w:val="24"/>
        </w:rPr>
        <w:t xml:space="preserve"> previous position </w:t>
      </w:r>
      <w:r w:rsidR="002E1EE3">
        <w:rPr>
          <w:rFonts w:cs="Times New Roman"/>
          <w:szCs w:val="24"/>
        </w:rPr>
        <w:t xml:space="preserve">at the wealth management department at Citigroup. </w:t>
      </w:r>
    </w:p>
    <w:p w:rsidR="002E1EE3" w:rsidRDefault="001673FF" w:rsidP="009D257B">
      <w:pPr>
        <w:spacing w:line="240" w:lineRule="auto"/>
        <w:ind w:left="0" w:firstLine="0"/>
        <w:rPr>
          <w:rFonts w:cs="Times New Roman"/>
          <w:szCs w:val="24"/>
        </w:rPr>
      </w:pPr>
      <w:r>
        <w:rPr>
          <w:rFonts w:cs="Times New Roman"/>
          <w:szCs w:val="24"/>
        </w:rPr>
        <w:tab/>
      </w:r>
      <w:proofErr w:type="spellStart"/>
      <w:r>
        <w:rPr>
          <w:rFonts w:cs="Times New Roman"/>
          <w:szCs w:val="24"/>
        </w:rPr>
        <w:t>Krawcheck</w:t>
      </w:r>
      <w:proofErr w:type="spellEnd"/>
      <w:r>
        <w:rPr>
          <w:rFonts w:cs="Times New Roman"/>
          <w:szCs w:val="24"/>
        </w:rPr>
        <w:t xml:space="preserve"> had just been sacked for making a similar decision. </w:t>
      </w:r>
      <w:r w:rsidR="0094717C">
        <w:rPr>
          <w:rFonts w:cs="Times New Roman"/>
          <w:szCs w:val="24"/>
        </w:rPr>
        <w:t xml:space="preserve">In the previous position at Citigroup, she had made a decision to pay back clients who had lost money through their hedge funds that had been invested at Citigroup. The funds had turned out to be poor investments and the funds lost their value. </w:t>
      </w:r>
      <w:proofErr w:type="spellStart"/>
      <w:r w:rsidR="0094717C">
        <w:rPr>
          <w:rFonts w:cs="Times New Roman"/>
          <w:szCs w:val="24"/>
        </w:rPr>
        <w:t>Krawcheck</w:t>
      </w:r>
      <w:proofErr w:type="spellEnd"/>
      <w:r w:rsidR="0094717C">
        <w:rPr>
          <w:rFonts w:cs="Times New Roman"/>
          <w:szCs w:val="24"/>
        </w:rPr>
        <w:t xml:space="preserve"> supported the move to pay back the clients because the investments were poor and had some serious defects. The investments had been distributed by Citigroup’s brokers. The group’s partners had opted to take a hard line with the clients and let them face the losses.</w:t>
      </w:r>
    </w:p>
    <w:p w:rsidR="0094717C" w:rsidRDefault="001673FF" w:rsidP="009D257B">
      <w:pPr>
        <w:spacing w:line="240" w:lineRule="auto"/>
        <w:ind w:left="0" w:firstLine="720"/>
        <w:rPr>
          <w:rFonts w:cs="Times New Roman"/>
          <w:szCs w:val="24"/>
        </w:rPr>
      </w:pPr>
      <w:r>
        <w:rPr>
          <w:rFonts w:cs="Times New Roman"/>
          <w:szCs w:val="24"/>
        </w:rPr>
        <w:t xml:space="preserve">The settlement dictated that Citigroup should refund all the clients an amount equivalent to 7.5 billion dollars. The groups as a result of the pressure from the partners decided to downscale her powers and responsibilities. This led to the public sacking of </w:t>
      </w:r>
      <w:proofErr w:type="spellStart"/>
      <w:r>
        <w:rPr>
          <w:rFonts w:cs="Times New Roman"/>
          <w:szCs w:val="24"/>
        </w:rPr>
        <w:t>Krawcheck</w:t>
      </w:r>
      <w:proofErr w:type="spellEnd"/>
      <w:r>
        <w:rPr>
          <w:rFonts w:cs="Times New Roman"/>
          <w:szCs w:val="24"/>
        </w:rPr>
        <w:t xml:space="preserve"> which was a humiliating experience. Now, at Merrill Lynch, she faces the same decision. She had just lost her job doing the same and now she was faced with the tough decision again. This made the decision even tougher. She eventually made the decision to pump money into the fund in order to make it stable.  </w:t>
      </w:r>
    </w:p>
    <w:p w:rsidR="00566DAD" w:rsidRDefault="001673FF" w:rsidP="009D257B">
      <w:pPr>
        <w:spacing w:line="240" w:lineRule="auto"/>
        <w:ind w:left="0" w:firstLine="0"/>
        <w:rPr>
          <w:rFonts w:cs="Times New Roman"/>
          <w:szCs w:val="24"/>
        </w:rPr>
      </w:pPr>
      <w:r>
        <w:rPr>
          <w:rFonts w:cs="Times New Roman"/>
          <w:szCs w:val="24"/>
        </w:rPr>
        <w:tab/>
        <w:t xml:space="preserve">Her boss, Ken Lewis who was the CEO, supported her decision. The decision was difficult because the bank did not even have enough money to put into the stable fund. This time she did not get sacked from her job. The decision was tough because it was based on two things that are difficult, to lose a job or tell the low-income employees at Walmart that they had lost their retirement savings in a poorly managed fund. This ethical dilemma by </w:t>
      </w:r>
      <w:proofErr w:type="spellStart"/>
      <w:r>
        <w:rPr>
          <w:rFonts w:cs="Times New Roman"/>
          <w:szCs w:val="24"/>
        </w:rPr>
        <w:t>Krawcheck</w:t>
      </w:r>
      <w:proofErr w:type="spellEnd"/>
      <w:r>
        <w:rPr>
          <w:rFonts w:cs="Times New Roman"/>
          <w:szCs w:val="24"/>
        </w:rPr>
        <w:t xml:space="preserve"> is a </w:t>
      </w:r>
      <w:r>
        <w:rPr>
          <w:rFonts w:cs="Times New Roman"/>
          <w:szCs w:val="24"/>
        </w:rPr>
        <w:lastRenderedPageBreak/>
        <w:t>special one in business because it carries the weight of a previously made ethical decision that led to an unwanted consequence.</w:t>
      </w:r>
    </w:p>
    <w:p w:rsidR="0094717C" w:rsidRDefault="001673FF" w:rsidP="009D257B">
      <w:pPr>
        <w:spacing w:line="240" w:lineRule="auto"/>
        <w:ind w:left="0" w:firstLine="720"/>
        <w:rPr>
          <w:rFonts w:cs="Times New Roman"/>
          <w:szCs w:val="24"/>
        </w:rPr>
      </w:pPr>
      <w:r>
        <w:rPr>
          <w:rFonts w:cs="Times New Roman"/>
          <w:szCs w:val="24"/>
        </w:rPr>
        <w:t xml:space="preserve">Although the pain of losing a job is humiliating especially one that carries a lot of public influence, </w:t>
      </w:r>
      <w:proofErr w:type="spellStart"/>
      <w:r>
        <w:rPr>
          <w:rFonts w:cs="Times New Roman"/>
          <w:szCs w:val="24"/>
        </w:rPr>
        <w:t>Krawchek</w:t>
      </w:r>
      <w:proofErr w:type="spellEnd"/>
      <w:r>
        <w:rPr>
          <w:rFonts w:cs="Times New Roman"/>
          <w:szCs w:val="24"/>
        </w:rPr>
        <w:t xml:space="preserve"> demonstrates good ethical decision making. She focuses on delivering justice on the low-income employees at Walmart who had invested their retirement savings in a fund that they had been told is stable and low-risk. The management of the fund was poor and an otherwise risk-free and stable fund lost its value. </w:t>
      </w:r>
    </w:p>
    <w:p w:rsidR="003F49C4" w:rsidRDefault="001673FF" w:rsidP="009D257B">
      <w:pPr>
        <w:spacing w:line="240" w:lineRule="auto"/>
        <w:rPr>
          <w:rFonts w:cs="Times New Roman"/>
          <w:szCs w:val="24"/>
        </w:rPr>
      </w:pPr>
      <w:proofErr w:type="spellStart"/>
      <w:r>
        <w:rPr>
          <w:rFonts w:cs="Times New Roman"/>
          <w:szCs w:val="24"/>
        </w:rPr>
        <w:t>Binta</w:t>
      </w:r>
      <w:proofErr w:type="spellEnd"/>
      <w:r>
        <w:rPr>
          <w:rFonts w:cs="Times New Roman"/>
          <w:szCs w:val="24"/>
        </w:rPr>
        <w:t xml:space="preserve"> </w:t>
      </w:r>
      <w:proofErr w:type="spellStart"/>
      <w:r>
        <w:rPr>
          <w:rFonts w:cs="Times New Roman"/>
          <w:szCs w:val="24"/>
        </w:rPr>
        <w:t>Niambi</w:t>
      </w:r>
      <w:proofErr w:type="spellEnd"/>
      <w:r>
        <w:rPr>
          <w:rFonts w:cs="Times New Roman"/>
          <w:szCs w:val="24"/>
        </w:rPr>
        <w:t xml:space="preserve"> and the Integrity Decision</w:t>
      </w:r>
      <w:r w:rsidR="00B1441B">
        <w:rPr>
          <w:rFonts w:cs="Times New Roman"/>
          <w:szCs w:val="24"/>
        </w:rPr>
        <w:t xml:space="preserve"> (</w:t>
      </w:r>
      <w:r w:rsidR="006E3F40" w:rsidRPr="00871159">
        <w:rPr>
          <w:rFonts w:cs="Times New Roman"/>
          <w:szCs w:val="24"/>
        </w:rPr>
        <w:t>http://</w:t>
      </w:r>
      <w:r w:rsidR="006E3F40">
        <w:rPr>
          <w:rFonts w:cs="Times New Roman"/>
          <w:szCs w:val="24"/>
        </w:rPr>
        <w:t>businessthinker.com/tag/ethics/)</w:t>
      </w:r>
    </w:p>
    <w:p w:rsidR="00566DAD" w:rsidRDefault="001673FF" w:rsidP="009D257B">
      <w:pPr>
        <w:spacing w:line="240" w:lineRule="auto"/>
        <w:ind w:left="0" w:firstLine="720"/>
        <w:rPr>
          <w:rFonts w:cs="Times New Roman"/>
          <w:szCs w:val="24"/>
        </w:rPr>
      </w:pPr>
      <w:proofErr w:type="spellStart"/>
      <w:r>
        <w:rPr>
          <w:rFonts w:cs="Times New Roman"/>
          <w:szCs w:val="24"/>
        </w:rPr>
        <w:t>Binta</w:t>
      </w:r>
      <w:proofErr w:type="spellEnd"/>
      <w:r>
        <w:rPr>
          <w:rFonts w:cs="Times New Roman"/>
          <w:szCs w:val="24"/>
        </w:rPr>
        <w:t xml:space="preserve"> </w:t>
      </w:r>
      <w:proofErr w:type="spellStart"/>
      <w:r>
        <w:rPr>
          <w:rFonts w:cs="Times New Roman"/>
          <w:szCs w:val="24"/>
        </w:rPr>
        <w:t>Niambi</w:t>
      </w:r>
      <w:proofErr w:type="spellEnd"/>
      <w:r>
        <w:rPr>
          <w:rFonts w:cs="Times New Roman"/>
          <w:szCs w:val="24"/>
        </w:rPr>
        <w:t xml:space="preserve"> Brown is one of the founders of Fermata Entertainment. </w:t>
      </w:r>
      <w:proofErr w:type="spellStart"/>
      <w:r>
        <w:rPr>
          <w:rFonts w:cs="Times New Roman"/>
          <w:szCs w:val="24"/>
        </w:rPr>
        <w:t>Binta</w:t>
      </w:r>
      <w:proofErr w:type="spellEnd"/>
      <w:r>
        <w:rPr>
          <w:rFonts w:cs="Times New Roman"/>
          <w:szCs w:val="24"/>
        </w:rPr>
        <w:t xml:space="preserve"> is also a lawyer. During an asset acquisition process worth 3 billion dollars, </w:t>
      </w:r>
      <w:proofErr w:type="spellStart"/>
      <w:r>
        <w:rPr>
          <w:rFonts w:cs="Times New Roman"/>
          <w:szCs w:val="24"/>
        </w:rPr>
        <w:t>Binta</w:t>
      </w:r>
      <w:proofErr w:type="spellEnd"/>
      <w:r>
        <w:rPr>
          <w:rFonts w:cs="Times New Roman"/>
          <w:szCs w:val="24"/>
        </w:rPr>
        <w:t xml:space="preserve"> received information that was potentially going to bring down the acquisition process</w:t>
      </w:r>
      <w:r w:rsidR="00B1441B">
        <w:rPr>
          <w:rFonts w:cs="Times New Roman"/>
          <w:szCs w:val="24"/>
        </w:rPr>
        <w:t xml:space="preserve"> (Lumen, 2012)</w:t>
      </w:r>
      <w:r>
        <w:rPr>
          <w:rFonts w:cs="Times New Roman"/>
          <w:szCs w:val="24"/>
        </w:rPr>
        <w:t xml:space="preserve">. The decision to inform the other side about the information was one that </w:t>
      </w:r>
      <w:proofErr w:type="spellStart"/>
      <w:r>
        <w:rPr>
          <w:rFonts w:cs="Times New Roman"/>
          <w:szCs w:val="24"/>
        </w:rPr>
        <w:t>Binta</w:t>
      </w:r>
      <w:proofErr w:type="spellEnd"/>
      <w:r>
        <w:rPr>
          <w:rFonts w:cs="Times New Roman"/>
          <w:szCs w:val="24"/>
        </w:rPr>
        <w:t xml:space="preserve"> had to inform her partner but the partner was unreachable. </w:t>
      </w:r>
      <w:proofErr w:type="spellStart"/>
      <w:r>
        <w:rPr>
          <w:rFonts w:cs="Times New Roman"/>
          <w:szCs w:val="24"/>
        </w:rPr>
        <w:t>Binta</w:t>
      </w:r>
      <w:proofErr w:type="spellEnd"/>
      <w:r>
        <w:rPr>
          <w:rFonts w:cs="Times New Roman"/>
          <w:szCs w:val="24"/>
        </w:rPr>
        <w:t xml:space="preserve"> has to make the decision to either inform the other side and have the deal dropped or be patient and inform the other side after the papers have been signed. </w:t>
      </w:r>
    </w:p>
    <w:p w:rsidR="004A7EE2" w:rsidRDefault="001673FF" w:rsidP="009D257B">
      <w:pPr>
        <w:spacing w:line="240" w:lineRule="auto"/>
        <w:ind w:left="0" w:firstLine="720"/>
        <w:rPr>
          <w:rFonts w:cs="Times New Roman"/>
          <w:szCs w:val="24"/>
        </w:rPr>
      </w:pPr>
      <w:r>
        <w:rPr>
          <w:rFonts w:cs="Times New Roman"/>
          <w:szCs w:val="24"/>
        </w:rPr>
        <w:t>Ethical decisions in business sometimes mean very basic facts. The decision to tell a truth or lie is such a decision. This could mean the outright admittance of an error and sharing of facts with the other side of negotiators that may have been left out accidentally. Honesty and integrity are complimentary and they accompany each other. Integrity is the virtue of being able to stick to certain principles. This, therefore, means that one has to make the conscious decision to choose the correct action, follow through with the action and in a manner that is transparent such that everyone understands your position on the issue.</w:t>
      </w:r>
    </w:p>
    <w:p w:rsidR="00B220B8" w:rsidRDefault="001673FF" w:rsidP="009D257B">
      <w:pPr>
        <w:spacing w:line="240" w:lineRule="auto"/>
        <w:ind w:left="0" w:firstLine="720"/>
        <w:rPr>
          <w:rFonts w:cs="Times New Roman"/>
          <w:szCs w:val="24"/>
        </w:rPr>
      </w:pPr>
      <w:proofErr w:type="spellStart"/>
      <w:r>
        <w:rPr>
          <w:rFonts w:cs="Times New Roman"/>
          <w:szCs w:val="24"/>
        </w:rPr>
        <w:t>Binta</w:t>
      </w:r>
      <w:proofErr w:type="spellEnd"/>
      <w:r>
        <w:rPr>
          <w:rFonts w:cs="Times New Roman"/>
          <w:szCs w:val="24"/>
        </w:rPr>
        <w:t xml:space="preserve"> was early in her career as an associate. She had always faced the risk of being shamed in front of her colleagues if she by any chance made a decision that was to be made by her boss and it ended up destroying a deal that they had been looking for</w:t>
      </w:r>
      <w:r w:rsidR="008C0495">
        <w:rPr>
          <w:rFonts w:cs="Times New Roman"/>
          <w:szCs w:val="24"/>
        </w:rPr>
        <w:t xml:space="preserve"> over a long period of time</w:t>
      </w:r>
      <w:r>
        <w:rPr>
          <w:rFonts w:cs="Times New Roman"/>
          <w:szCs w:val="24"/>
        </w:rPr>
        <w:t xml:space="preserve">. The deal was good but if she presented the information before the </w:t>
      </w:r>
      <w:r w:rsidR="008C0495">
        <w:rPr>
          <w:rFonts w:cs="Times New Roman"/>
          <w:szCs w:val="24"/>
        </w:rPr>
        <w:t xml:space="preserve">other side, she risked having the deal blow up. The reasons for sharing the information with the other side are quite simple and ethical; to be honest, to promote integrity and transparency between the two sides and uphold her moral principles. On the other side, if the deal was blown-up, the ridicule that she would receive from her colleagues is unbearable. </w:t>
      </w:r>
    </w:p>
    <w:p w:rsidR="004A7EE2" w:rsidRDefault="001673FF" w:rsidP="009D257B">
      <w:pPr>
        <w:spacing w:line="240" w:lineRule="auto"/>
        <w:ind w:left="0" w:firstLine="720"/>
        <w:rPr>
          <w:rFonts w:cs="Times New Roman"/>
          <w:szCs w:val="24"/>
        </w:rPr>
      </w:pPr>
      <w:r>
        <w:rPr>
          <w:rFonts w:cs="Times New Roman"/>
          <w:szCs w:val="24"/>
        </w:rPr>
        <w:t xml:space="preserve">There is a call, to be honest by </w:t>
      </w:r>
      <w:proofErr w:type="spellStart"/>
      <w:r>
        <w:rPr>
          <w:rFonts w:cs="Times New Roman"/>
          <w:szCs w:val="24"/>
        </w:rPr>
        <w:t>Binta</w:t>
      </w:r>
      <w:proofErr w:type="spellEnd"/>
      <w:r>
        <w:rPr>
          <w:rFonts w:cs="Times New Roman"/>
          <w:szCs w:val="24"/>
        </w:rPr>
        <w:t xml:space="preserve"> in this scenario. However, honesty and integrity have a slight difference in each other. Integrity requires on to put some thought and self-reflection in what they are doing. Honesty can be blind to this fact. In this case, </w:t>
      </w:r>
      <w:proofErr w:type="spellStart"/>
      <w:r>
        <w:rPr>
          <w:rFonts w:cs="Times New Roman"/>
          <w:szCs w:val="24"/>
        </w:rPr>
        <w:t>Binta</w:t>
      </w:r>
      <w:proofErr w:type="spellEnd"/>
      <w:r>
        <w:rPr>
          <w:rFonts w:cs="Times New Roman"/>
          <w:szCs w:val="24"/>
        </w:rPr>
        <w:t xml:space="preserve"> can be honest to the other side by choosing to disclose the information at a later stage. </w:t>
      </w:r>
      <w:r w:rsidR="003F49C4">
        <w:rPr>
          <w:rFonts w:cs="Times New Roman"/>
          <w:szCs w:val="24"/>
        </w:rPr>
        <w:t>This is a small, subtle difference but has far-reaching consequences. There is a risk in delayed honesty. The deal can be annulled, there can be a loss of trust among coworkers, the employees of the business will always look at the management with suspicion and the partners may spread a bad reputation of the company across the industry.</w:t>
      </w:r>
    </w:p>
    <w:p w:rsidR="008C0495" w:rsidRDefault="001673FF" w:rsidP="009D257B">
      <w:pPr>
        <w:spacing w:line="240" w:lineRule="auto"/>
        <w:ind w:left="0" w:firstLine="720"/>
        <w:rPr>
          <w:rFonts w:cs="Times New Roman"/>
          <w:szCs w:val="24"/>
        </w:rPr>
      </w:pPr>
      <w:proofErr w:type="spellStart"/>
      <w:r>
        <w:rPr>
          <w:rFonts w:cs="Times New Roman"/>
          <w:szCs w:val="24"/>
        </w:rPr>
        <w:t>Binta</w:t>
      </w:r>
      <w:proofErr w:type="spellEnd"/>
      <w:r>
        <w:rPr>
          <w:rFonts w:cs="Times New Roman"/>
          <w:szCs w:val="24"/>
        </w:rPr>
        <w:t xml:space="preserve"> made the difficult decision, she informed the other side about the information she had received. This turned out to be a good judgment. </w:t>
      </w:r>
      <w:proofErr w:type="spellStart"/>
      <w:r>
        <w:rPr>
          <w:rFonts w:cs="Times New Roman"/>
          <w:szCs w:val="24"/>
        </w:rPr>
        <w:t>Binta</w:t>
      </w:r>
      <w:proofErr w:type="spellEnd"/>
      <w:r>
        <w:rPr>
          <w:rFonts w:cs="Times New Roman"/>
          <w:szCs w:val="24"/>
        </w:rPr>
        <w:t xml:space="preserve"> was able to negotiate with the client and they came up with a solution. The solution also led to the deal to be finalized quickly. This decision is one that was driven by her courage to choose what was ethical. This is a decision that </w:t>
      </w:r>
      <w:r>
        <w:rPr>
          <w:rFonts w:cs="Times New Roman"/>
          <w:szCs w:val="24"/>
        </w:rPr>
        <w:lastRenderedPageBreak/>
        <w:t xml:space="preserve">led to the eventual upholding of moral rights and responsibilities at the personal level and </w:t>
      </w:r>
      <w:r w:rsidR="004A7EE2">
        <w:rPr>
          <w:rFonts w:cs="Times New Roman"/>
          <w:szCs w:val="24"/>
        </w:rPr>
        <w:t xml:space="preserve">corporate level. </w:t>
      </w:r>
    </w:p>
    <w:p w:rsidR="001C6C10" w:rsidRDefault="001673FF" w:rsidP="009D257B">
      <w:pPr>
        <w:spacing w:line="240" w:lineRule="auto"/>
        <w:ind w:left="0" w:firstLine="720"/>
        <w:rPr>
          <w:rFonts w:cs="Times New Roman"/>
          <w:szCs w:val="24"/>
        </w:rPr>
      </w:pPr>
      <w:r>
        <w:rPr>
          <w:rFonts w:cs="Times New Roman"/>
          <w:szCs w:val="24"/>
        </w:rPr>
        <w:t xml:space="preserve">The decision to tell the partners the truth is a difficult one. The decision could potentially cost the business some short-term gains but it is important as it enables the business to maintain an atmosphere of transparency and build its reputation which in the long term helps the business be better than its competition. According to </w:t>
      </w:r>
      <w:proofErr w:type="spellStart"/>
      <w:r>
        <w:rPr>
          <w:rFonts w:cs="Times New Roman"/>
          <w:szCs w:val="24"/>
        </w:rPr>
        <w:t>Binta</w:t>
      </w:r>
      <w:proofErr w:type="spellEnd"/>
      <w:r>
        <w:rPr>
          <w:rFonts w:cs="Times New Roman"/>
          <w:szCs w:val="24"/>
        </w:rPr>
        <w:t>, the fear in humans is what causes people to make bad decisions that can lead to harming other people. The main fear that people face when making ethical decisions is that the portion that is meant to be theirs may end up being passed on to another person.</w:t>
      </w:r>
    </w:p>
    <w:p w:rsidR="001C6C10" w:rsidRDefault="001C6C10" w:rsidP="009D257B">
      <w:pPr>
        <w:spacing w:line="240" w:lineRule="auto"/>
        <w:ind w:left="0" w:firstLine="720"/>
        <w:rPr>
          <w:rFonts w:cs="Times New Roman"/>
          <w:szCs w:val="24"/>
        </w:rPr>
      </w:pPr>
    </w:p>
    <w:p w:rsidR="001C6C10" w:rsidRDefault="001C6C10" w:rsidP="009D257B">
      <w:pPr>
        <w:spacing w:line="240" w:lineRule="auto"/>
        <w:ind w:left="0" w:firstLine="720"/>
        <w:rPr>
          <w:rFonts w:cs="Times New Roman"/>
          <w:szCs w:val="24"/>
        </w:rPr>
      </w:pPr>
    </w:p>
    <w:p w:rsidR="001C6C10" w:rsidRDefault="001C6C10" w:rsidP="009D257B">
      <w:pPr>
        <w:spacing w:line="240" w:lineRule="auto"/>
        <w:ind w:left="0" w:firstLine="720"/>
        <w:rPr>
          <w:rFonts w:cs="Times New Roman"/>
          <w:szCs w:val="24"/>
        </w:rPr>
      </w:pPr>
    </w:p>
    <w:p w:rsidR="001C6C10" w:rsidRDefault="001C6C10" w:rsidP="009D257B">
      <w:pPr>
        <w:spacing w:line="240" w:lineRule="auto"/>
        <w:ind w:left="0" w:firstLine="720"/>
        <w:rPr>
          <w:rFonts w:cs="Times New Roman"/>
          <w:szCs w:val="24"/>
        </w:rPr>
      </w:pPr>
    </w:p>
    <w:p w:rsidR="001C6C10" w:rsidRDefault="001C6C10" w:rsidP="009D257B">
      <w:pPr>
        <w:spacing w:line="240" w:lineRule="auto"/>
        <w:ind w:left="0" w:firstLine="720"/>
        <w:rPr>
          <w:rFonts w:cs="Times New Roman"/>
          <w:szCs w:val="24"/>
        </w:rPr>
      </w:pPr>
    </w:p>
    <w:p w:rsidR="001C6C10" w:rsidRDefault="001C6C10" w:rsidP="009D257B">
      <w:pPr>
        <w:spacing w:line="240" w:lineRule="auto"/>
        <w:ind w:left="0" w:firstLine="720"/>
        <w:rPr>
          <w:rFonts w:cs="Times New Roman"/>
          <w:szCs w:val="24"/>
        </w:rPr>
      </w:pPr>
    </w:p>
    <w:p w:rsidR="001C6C10" w:rsidRDefault="001C6C10" w:rsidP="009D257B">
      <w:pPr>
        <w:spacing w:line="240" w:lineRule="auto"/>
        <w:ind w:left="0" w:firstLine="720"/>
        <w:rPr>
          <w:rFonts w:cs="Times New Roman"/>
          <w:szCs w:val="24"/>
        </w:rPr>
      </w:pPr>
    </w:p>
    <w:p w:rsidR="001C6C10" w:rsidRDefault="001C6C10" w:rsidP="009D257B">
      <w:pPr>
        <w:spacing w:line="240" w:lineRule="auto"/>
        <w:ind w:left="0" w:firstLine="720"/>
        <w:rPr>
          <w:rFonts w:cs="Times New Roman"/>
          <w:szCs w:val="24"/>
        </w:rPr>
      </w:pPr>
    </w:p>
    <w:p w:rsidR="001C6C10" w:rsidRDefault="001C6C10" w:rsidP="009D257B">
      <w:pPr>
        <w:spacing w:line="240" w:lineRule="auto"/>
        <w:ind w:left="0" w:firstLine="720"/>
        <w:rPr>
          <w:rFonts w:cs="Times New Roman"/>
          <w:szCs w:val="24"/>
        </w:rPr>
      </w:pPr>
    </w:p>
    <w:p w:rsidR="001C6C10" w:rsidRDefault="001C6C10" w:rsidP="009D257B">
      <w:pPr>
        <w:spacing w:line="240" w:lineRule="auto"/>
        <w:ind w:left="0" w:firstLine="720"/>
        <w:rPr>
          <w:rFonts w:cs="Times New Roman"/>
          <w:szCs w:val="24"/>
        </w:rPr>
      </w:pPr>
    </w:p>
    <w:p w:rsidR="001C6C10" w:rsidRDefault="001C6C10" w:rsidP="009D257B">
      <w:pPr>
        <w:spacing w:line="240" w:lineRule="auto"/>
        <w:ind w:left="0" w:firstLine="720"/>
        <w:rPr>
          <w:rFonts w:cs="Times New Roman"/>
          <w:szCs w:val="24"/>
        </w:rPr>
      </w:pPr>
    </w:p>
    <w:p w:rsidR="001C6C10" w:rsidRDefault="001C6C10" w:rsidP="009D257B">
      <w:pPr>
        <w:spacing w:line="240" w:lineRule="auto"/>
        <w:ind w:left="0" w:firstLine="720"/>
        <w:rPr>
          <w:rFonts w:cs="Times New Roman"/>
          <w:szCs w:val="24"/>
        </w:rPr>
      </w:pPr>
    </w:p>
    <w:p w:rsidR="001C6C10" w:rsidRDefault="001C6C10" w:rsidP="009D257B">
      <w:pPr>
        <w:spacing w:line="240" w:lineRule="auto"/>
        <w:ind w:left="0" w:firstLine="720"/>
        <w:rPr>
          <w:rFonts w:cs="Times New Roman"/>
          <w:szCs w:val="24"/>
        </w:rPr>
      </w:pPr>
    </w:p>
    <w:p w:rsidR="001C6C10" w:rsidRDefault="001C6C10" w:rsidP="009D257B">
      <w:pPr>
        <w:spacing w:line="240" w:lineRule="auto"/>
        <w:ind w:left="0" w:firstLine="720"/>
        <w:rPr>
          <w:rFonts w:cs="Times New Roman"/>
          <w:szCs w:val="24"/>
        </w:rPr>
      </w:pPr>
    </w:p>
    <w:p w:rsidR="001C6C10" w:rsidRDefault="001C6C10" w:rsidP="009D257B">
      <w:pPr>
        <w:spacing w:line="240" w:lineRule="auto"/>
        <w:ind w:left="0" w:firstLine="720"/>
        <w:rPr>
          <w:rFonts w:cs="Times New Roman"/>
          <w:szCs w:val="24"/>
        </w:rPr>
      </w:pPr>
    </w:p>
    <w:p w:rsidR="009D257B" w:rsidRDefault="00871159" w:rsidP="009D257B">
      <w:pPr>
        <w:spacing w:line="240" w:lineRule="auto"/>
        <w:ind w:left="0" w:firstLine="720"/>
        <w:rPr>
          <w:rFonts w:cs="Times New Roman"/>
          <w:szCs w:val="24"/>
        </w:rPr>
      </w:pPr>
      <w:r>
        <w:rPr>
          <w:rFonts w:cs="Times New Roman"/>
          <w:szCs w:val="24"/>
        </w:rPr>
        <w:tab/>
      </w:r>
      <w:r>
        <w:rPr>
          <w:rFonts w:cs="Times New Roman"/>
          <w:szCs w:val="24"/>
        </w:rPr>
        <w:tab/>
      </w:r>
      <w:r w:rsidR="001673FF">
        <w:rPr>
          <w:rFonts w:cs="Times New Roman"/>
          <w:szCs w:val="24"/>
        </w:rPr>
        <w:tab/>
      </w:r>
      <w:r w:rsidR="001673FF">
        <w:rPr>
          <w:rFonts w:cs="Times New Roman"/>
          <w:szCs w:val="24"/>
        </w:rPr>
        <w:tab/>
      </w:r>
    </w:p>
    <w:p w:rsidR="009D257B" w:rsidRDefault="009D257B" w:rsidP="009D257B">
      <w:pPr>
        <w:spacing w:line="240" w:lineRule="auto"/>
        <w:ind w:left="0" w:firstLine="720"/>
        <w:rPr>
          <w:rFonts w:cs="Times New Roman"/>
          <w:szCs w:val="24"/>
        </w:rPr>
      </w:pPr>
    </w:p>
    <w:p w:rsidR="009D257B" w:rsidRDefault="009D257B" w:rsidP="009D257B">
      <w:pPr>
        <w:spacing w:line="240" w:lineRule="auto"/>
        <w:ind w:left="0" w:firstLine="720"/>
        <w:rPr>
          <w:rFonts w:cs="Times New Roman"/>
          <w:szCs w:val="24"/>
        </w:rPr>
      </w:pPr>
    </w:p>
    <w:p w:rsidR="009D257B" w:rsidRDefault="009D257B" w:rsidP="009D257B">
      <w:pPr>
        <w:spacing w:line="240" w:lineRule="auto"/>
        <w:ind w:left="0" w:firstLine="720"/>
        <w:rPr>
          <w:rFonts w:cs="Times New Roman"/>
          <w:szCs w:val="24"/>
        </w:rPr>
      </w:pPr>
    </w:p>
    <w:p w:rsidR="009D257B" w:rsidRDefault="009D257B" w:rsidP="009D257B">
      <w:pPr>
        <w:spacing w:line="240" w:lineRule="auto"/>
        <w:ind w:left="0" w:firstLine="720"/>
        <w:rPr>
          <w:rFonts w:cs="Times New Roman"/>
          <w:szCs w:val="24"/>
        </w:rPr>
      </w:pPr>
    </w:p>
    <w:p w:rsidR="009D257B" w:rsidRDefault="009D257B" w:rsidP="009D257B">
      <w:pPr>
        <w:spacing w:line="240" w:lineRule="auto"/>
        <w:ind w:left="0" w:firstLine="720"/>
        <w:rPr>
          <w:rFonts w:cs="Times New Roman"/>
          <w:szCs w:val="24"/>
        </w:rPr>
      </w:pPr>
    </w:p>
    <w:p w:rsidR="009D257B" w:rsidRDefault="009D257B" w:rsidP="009D257B">
      <w:pPr>
        <w:spacing w:line="240" w:lineRule="auto"/>
        <w:ind w:left="0" w:firstLine="720"/>
        <w:rPr>
          <w:rFonts w:cs="Times New Roman"/>
          <w:szCs w:val="24"/>
        </w:rPr>
      </w:pPr>
    </w:p>
    <w:p w:rsidR="009D257B" w:rsidRDefault="009D257B" w:rsidP="009D257B">
      <w:pPr>
        <w:spacing w:line="240" w:lineRule="auto"/>
        <w:ind w:left="0" w:firstLine="720"/>
        <w:rPr>
          <w:rFonts w:cs="Times New Roman"/>
          <w:szCs w:val="24"/>
        </w:rPr>
      </w:pPr>
    </w:p>
    <w:p w:rsidR="001C6C10" w:rsidRDefault="001673FF" w:rsidP="009D257B">
      <w:pPr>
        <w:spacing w:line="240" w:lineRule="auto"/>
        <w:ind w:left="0" w:firstLine="0"/>
        <w:jc w:val="center"/>
        <w:rPr>
          <w:rFonts w:cs="Times New Roman"/>
          <w:szCs w:val="24"/>
        </w:rPr>
      </w:pPr>
      <w:r>
        <w:rPr>
          <w:rFonts w:cs="Times New Roman"/>
          <w:szCs w:val="24"/>
        </w:rPr>
        <w:lastRenderedPageBreak/>
        <w:t>References</w:t>
      </w:r>
    </w:p>
    <w:p w:rsidR="001C6C10" w:rsidRPr="001C6C10" w:rsidRDefault="001673FF" w:rsidP="009D257B">
      <w:pPr>
        <w:spacing w:line="240" w:lineRule="auto"/>
        <w:rPr>
          <w:rFonts w:cs="Times New Roman"/>
          <w:szCs w:val="24"/>
        </w:rPr>
      </w:pPr>
      <w:r w:rsidRPr="001C6C10">
        <w:rPr>
          <w:rFonts w:cs="Times New Roman"/>
          <w:szCs w:val="24"/>
        </w:rPr>
        <w:t>Ronald R. Sims (2017) A Contem</w:t>
      </w:r>
      <w:r>
        <w:rPr>
          <w:rFonts w:cs="Times New Roman"/>
          <w:szCs w:val="24"/>
        </w:rPr>
        <w:t xml:space="preserve">porary Look at Business Ethics. </w:t>
      </w:r>
      <w:r w:rsidRPr="001C6C10">
        <w:rPr>
          <w:rFonts w:cs="Times New Roman"/>
          <w:szCs w:val="24"/>
        </w:rPr>
        <w:t>https://books.google.co.ke/books?isbn=1681239566</w:t>
      </w:r>
    </w:p>
    <w:p w:rsidR="001C6C10" w:rsidRDefault="001673FF" w:rsidP="009D257B">
      <w:pPr>
        <w:spacing w:line="240" w:lineRule="auto"/>
        <w:rPr>
          <w:rFonts w:cs="Times New Roman"/>
          <w:szCs w:val="24"/>
        </w:rPr>
      </w:pPr>
      <w:r>
        <w:rPr>
          <w:rFonts w:cs="Times New Roman"/>
          <w:szCs w:val="24"/>
        </w:rPr>
        <w:t xml:space="preserve">Lumen (2012). </w:t>
      </w:r>
      <w:r w:rsidRPr="001C6C10">
        <w:rPr>
          <w:rFonts w:cs="Times New Roman"/>
          <w:szCs w:val="24"/>
        </w:rPr>
        <w:t xml:space="preserve">Introduction to Business. Ethical Challenges. </w:t>
      </w:r>
      <w:hyperlink r:id="rId7" w:history="1">
        <w:r w:rsidR="00871159" w:rsidRPr="007576EE">
          <w:rPr>
            <w:rStyle w:val="Hyperlink"/>
            <w:rFonts w:cs="Times New Roman"/>
            <w:szCs w:val="24"/>
          </w:rPr>
          <w:t>https://courses.lumenlearning.com/wmopen-introbusiness/chapter/ethical-challenges/</w:t>
        </w:r>
      </w:hyperlink>
    </w:p>
    <w:p w:rsidR="00871159" w:rsidRPr="00871159" w:rsidRDefault="00871159" w:rsidP="009D257B">
      <w:pPr>
        <w:spacing w:line="240" w:lineRule="auto"/>
        <w:rPr>
          <w:rFonts w:cs="Times New Roman"/>
          <w:szCs w:val="24"/>
        </w:rPr>
      </w:pPr>
      <w:r w:rsidRPr="00871159">
        <w:rPr>
          <w:rFonts w:cs="Times New Roman"/>
          <w:szCs w:val="24"/>
        </w:rPr>
        <w:t xml:space="preserve">Portillo, M. C. (2015). 25 minutes with Wall Street vet and </w:t>
      </w:r>
      <w:proofErr w:type="spellStart"/>
      <w:r w:rsidRPr="00871159">
        <w:rPr>
          <w:rFonts w:cs="Times New Roman"/>
          <w:szCs w:val="24"/>
        </w:rPr>
        <w:t>Ellevate</w:t>
      </w:r>
      <w:proofErr w:type="spellEnd"/>
      <w:r w:rsidRPr="00871159">
        <w:rPr>
          <w:rFonts w:cs="Times New Roman"/>
          <w:szCs w:val="24"/>
        </w:rPr>
        <w:t xml:space="preserve"> Chair Sallie </w:t>
      </w:r>
      <w:proofErr w:type="spellStart"/>
      <w:r w:rsidRPr="00871159">
        <w:rPr>
          <w:rFonts w:cs="Times New Roman"/>
          <w:szCs w:val="24"/>
        </w:rPr>
        <w:t>Krawcheck</w:t>
      </w:r>
      <w:proofErr w:type="spellEnd"/>
      <w:r w:rsidRPr="00871159">
        <w:rPr>
          <w:rFonts w:cs="Times New Roman"/>
          <w:szCs w:val="24"/>
        </w:rPr>
        <w:t xml:space="preserve">. </w:t>
      </w:r>
      <w:proofErr w:type="spellStart"/>
      <w:r w:rsidRPr="00830A71">
        <w:rPr>
          <w:rFonts w:cs="Times New Roman"/>
          <w:i/>
          <w:szCs w:val="24"/>
        </w:rPr>
        <w:t>Bizjournals</w:t>
      </w:r>
      <w:proofErr w:type="spellEnd"/>
      <w:r w:rsidR="00830A71" w:rsidRPr="00830A71">
        <w:rPr>
          <w:rFonts w:cs="Times New Roman"/>
          <w:i/>
          <w:szCs w:val="24"/>
        </w:rPr>
        <w:t>.</w:t>
      </w:r>
      <w:r w:rsidRPr="00871159">
        <w:rPr>
          <w:rFonts w:cs="Times New Roman"/>
          <w:szCs w:val="24"/>
        </w:rPr>
        <w:t xml:space="preserve"> available at &lt;</w:t>
      </w:r>
      <w:hyperlink r:id="rId8" w:history="1">
        <w:r w:rsidRPr="00871159">
          <w:rPr>
            <w:rStyle w:val="Hyperlink"/>
            <w:rFonts w:cs="Times New Roman"/>
            <w:szCs w:val="24"/>
          </w:rPr>
          <w:t>https://www.bizjournals.com/bizwomen/news/profiles-strategies/2015/05/25-minutes-with-wall-street-vet-and-ellevate-chair.html?page=all</w:t>
        </w:r>
      </w:hyperlink>
      <w:r w:rsidRPr="00871159">
        <w:rPr>
          <w:rFonts w:cs="Times New Roman"/>
          <w:szCs w:val="24"/>
        </w:rPr>
        <w:t>&gt;</w:t>
      </w:r>
    </w:p>
    <w:p w:rsidR="00871159" w:rsidRDefault="00CF6189" w:rsidP="009D257B">
      <w:pPr>
        <w:spacing w:line="240" w:lineRule="auto"/>
        <w:rPr>
          <w:rFonts w:cs="Times New Roman"/>
          <w:szCs w:val="24"/>
        </w:rPr>
      </w:pPr>
      <w:r>
        <w:rPr>
          <w:rFonts w:cs="Times New Roman"/>
          <w:szCs w:val="24"/>
        </w:rPr>
        <w:t>Theodore, S.</w:t>
      </w:r>
      <w:r w:rsidR="00871159" w:rsidRPr="00871159">
        <w:rPr>
          <w:rFonts w:cs="Times New Roman"/>
          <w:szCs w:val="24"/>
        </w:rPr>
        <w:t xml:space="preserve"> (2018). Business Strategy, Economics in Brief, Leadership, Management. The Paradigm-Model of Corporate Culture. </w:t>
      </w:r>
      <w:r w:rsidR="00871159" w:rsidRPr="00830A71">
        <w:rPr>
          <w:rFonts w:cs="Times New Roman"/>
          <w:i/>
          <w:szCs w:val="24"/>
        </w:rPr>
        <w:t>The Business Thinker</w:t>
      </w:r>
      <w:r w:rsidR="00871159" w:rsidRPr="00871159">
        <w:rPr>
          <w:rFonts w:cs="Times New Roman"/>
          <w:szCs w:val="24"/>
        </w:rPr>
        <w:t>. Available at &lt;http://businessthinker.com/tag/ethics/&gt;</w:t>
      </w:r>
    </w:p>
    <w:p w:rsidR="003F49C4" w:rsidRDefault="001673FF" w:rsidP="009D257B">
      <w:pPr>
        <w:spacing w:line="240" w:lineRule="auto"/>
        <w:ind w:left="0" w:firstLine="720"/>
        <w:rPr>
          <w:rFonts w:cs="Times New Roman"/>
          <w:szCs w:val="24"/>
        </w:rPr>
      </w:pPr>
      <w:r>
        <w:rPr>
          <w:rFonts w:cs="Times New Roman"/>
          <w:szCs w:val="24"/>
        </w:rPr>
        <w:t xml:space="preserve"> </w:t>
      </w:r>
    </w:p>
    <w:sectPr w:rsidR="003F49C4" w:rsidSect="003363E1">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B66" w:rsidRDefault="00257B66" w:rsidP="00B06CA4">
      <w:pPr>
        <w:spacing w:after="0" w:line="240" w:lineRule="auto"/>
      </w:pPr>
      <w:r>
        <w:separator/>
      </w:r>
    </w:p>
  </w:endnote>
  <w:endnote w:type="continuationSeparator" w:id="0">
    <w:p w:rsidR="00257B66" w:rsidRDefault="00257B66" w:rsidP="00B06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B66" w:rsidRDefault="00257B66" w:rsidP="00B06CA4">
      <w:pPr>
        <w:spacing w:after="0" w:line="240" w:lineRule="auto"/>
      </w:pPr>
      <w:r>
        <w:separator/>
      </w:r>
    </w:p>
  </w:footnote>
  <w:footnote w:type="continuationSeparator" w:id="0">
    <w:p w:rsidR="00257B66" w:rsidRDefault="00257B66" w:rsidP="00B06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3E1" w:rsidRPr="00F308C1" w:rsidRDefault="001673FF" w:rsidP="00F308C1">
    <w:pPr>
      <w:ind w:left="0" w:firstLine="0"/>
      <w:jc w:val="center"/>
      <w:rPr>
        <w:rFonts w:cs="Times New Roman"/>
        <w:szCs w:val="24"/>
      </w:rPr>
    </w:pPr>
    <w:r w:rsidRPr="003309B6">
      <w:rPr>
        <w:rFonts w:cs="Times New Roman"/>
        <w:szCs w:val="24"/>
      </w:rPr>
      <w:t>ETHICAL DILEMMA</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007F5146">
      <w:rPr>
        <w:rFonts w:cs="Times New Roman"/>
        <w:szCs w:val="24"/>
      </w:rPr>
      <w:tab/>
    </w:r>
    <w:r w:rsidR="00F308C1" w:rsidRPr="00836F22">
      <w:rPr>
        <w:rFonts w:cs="Times New Roman"/>
        <w:szCs w:val="24"/>
      </w:rPr>
      <w:t xml:space="preserve"> </w:t>
    </w:r>
    <w:r w:rsidR="00163FD8">
      <w:rPr>
        <w:rFonts w:cs="Times New Roman"/>
        <w:color w:val="000000"/>
        <w:szCs w:val="24"/>
      </w:rPr>
      <w:tab/>
    </w:r>
    <w:r w:rsidR="00577650">
      <w:rPr>
        <w:rFonts w:cs="Times New Roman"/>
        <w:szCs w:val="24"/>
      </w:rPr>
      <w:tab/>
    </w:r>
    <w:r w:rsidR="00027EB0">
      <w:tab/>
    </w:r>
    <w:r w:rsidR="00FC774C">
      <w:fldChar w:fldCharType="begin"/>
    </w:r>
    <w:r w:rsidR="00027EB0">
      <w:instrText xml:space="preserve"> PAGE   \* MERGEFORMAT </w:instrText>
    </w:r>
    <w:r w:rsidR="00FC774C">
      <w:fldChar w:fldCharType="separate"/>
    </w:r>
    <w:r w:rsidR="002356D5">
      <w:rPr>
        <w:noProof/>
      </w:rPr>
      <w:t>4</w:t>
    </w:r>
    <w:r w:rsidR="00FC774C">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3E1" w:rsidRDefault="003363E1" w:rsidP="002761B5">
    <w:pPr>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A5403"/>
    <w:multiLevelType w:val="hybridMultilevel"/>
    <w:tmpl w:val="49C8CCCA"/>
    <w:lvl w:ilvl="0" w:tplc="81AE515A">
      <w:start w:val="1"/>
      <w:numFmt w:val="bullet"/>
      <w:lvlText w:val=""/>
      <w:lvlJc w:val="left"/>
      <w:pPr>
        <w:ind w:left="720" w:hanging="360"/>
      </w:pPr>
      <w:rPr>
        <w:rFonts w:ascii="Symbol" w:hAnsi="Symbol" w:hint="default"/>
      </w:rPr>
    </w:lvl>
    <w:lvl w:ilvl="1" w:tplc="7C74FC18" w:tentative="1">
      <w:start w:val="1"/>
      <w:numFmt w:val="bullet"/>
      <w:lvlText w:val="o"/>
      <w:lvlJc w:val="left"/>
      <w:pPr>
        <w:ind w:left="1440" w:hanging="360"/>
      </w:pPr>
      <w:rPr>
        <w:rFonts w:ascii="Courier New" w:hAnsi="Courier New" w:cs="Courier New" w:hint="default"/>
      </w:rPr>
    </w:lvl>
    <w:lvl w:ilvl="2" w:tplc="D430B3AA" w:tentative="1">
      <w:start w:val="1"/>
      <w:numFmt w:val="bullet"/>
      <w:lvlText w:val=""/>
      <w:lvlJc w:val="left"/>
      <w:pPr>
        <w:ind w:left="2160" w:hanging="360"/>
      </w:pPr>
      <w:rPr>
        <w:rFonts w:ascii="Wingdings" w:hAnsi="Wingdings" w:hint="default"/>
      </w:rPr>
    </w:lvl>
    <w:lvl w:ilvl="3" w:tplc="35B26692" w:tentative="1">
      <w:start w:val="1"/>
      <w:numFmt w:val="bullet"/>
      <w:lvlText w:val=""/>
      <w:lvlJc w:val="left"/>
      <w:pPr>
        <w:ind w:left="2880" w:hanging="360"/>
      </w:pPr>
      <w:rPr>
        <w:rFonts w:ascii="Symbol" w:hAnsi="Symbol" w:hint="default"/>
      </w:rPr>
    </w:lvl>
    <w:lvl w:ilvl="4" w:tplc="5AEC7902" w:tentative="1">
      <w:start w:val="1"/>
      <w:numFmt w:val="bullet"/>
      <w:lvlText w:val="o"/>
      <w:lvlJc w:val="left"/>
      <w:pPr>
        <w:ind w:left="3600" w:hanging="360"/>
      </w:pPr>
      <w:rPr>
        <w:rFonts w:ascii="Courier New" w:hAnsi="Courier New" w:cs="Courier New" w:hint="default"/>
      </w:rPr>
    </w:lvl>
    <w:lvl w:ilvl="5" w:tplc="A4B2DD1C" w:tentative="1">
      <w:start w:val="1"/>
      <w:numFmt w:val="bullet"/>
      <w:lvlText w:val=""/>
      <w:lvlJc w:val="left"/>
      <w:pPr>
        <w:ind w:left="4320" w:hanging="360"/>
      </w:pPr>
      <w:rPr>
        <w:rFonts w:ascii="Wingdings" w:hAnsi="Wingdings" w:hint="default"/>
      </w:rPr>
    </w:lvl>
    <w:lvl w:ilvl="6" w:tplc="27C27FC2" w:tentative="1">
      <w:start w:val="1"/>
      <w:numFmt w:val="bullet"/>
      <w:lvlText w:val=""/>
      <w:lvlJc w:val="left"/>
      <w:pPr>
        <w:ind w:left="5040" w:hanging="360"/>
      </w:pPr>
      <w:rPr>
        <w:rFonts w:ascii="Symbol" w:hAnsi="Symbol" w:hint="default"/>
      </w:rPr>
    </w:lvl>
    <w:lvl w:ilvl="7" w:tplc="CCEAB738" w:tentative="1">
      <w:start w:val="1"/>
      <w:numFmt w:val="bullet"/>
      <w:lvlText w:val="o"/>
      <w:lvlJc w:val="left"/>
      <w:pPr>
        <w:ind w:left="5760" w:hanging="360"/>
      </w:pPr>
      <w:rPr>
        <w:rFonts w:ascii="Courier New" w:hAnsi="Courier New" w:cs="Courier New" w:hint="default"/>
      </w:rPr>
    </w:lvl>
    <w:lvl w:ilvl="8" w:tplc="959031A0" w:tentative="1">
      <w:start w:val="1"/>
      <w:numFmt w:val="bullet"/>
      <w:lvlText w:val=""/>
      <w:lvlJc w:val="left"/>
      <w:pPr>
        <w:ind w:left="6480" w:hanging="360"/>
      </w:pPr>
      <w:rPr>
        <w:rFonts w:ascii="Wingdings" w:hAnsi="Wingdings" w:hint="default"/>
      </w:rPr>
    </w:lvl>
  </w:abstractNum>
  <w:abstractNum w:abstractNumId="1" w15:restartNumberingAfterBreak="0">
    <w:nsid w:val="28E508A3"/>
    <w:multiLevelType w:val="hybridMultilevel"/>
    <w:tmpl w:val="F4669F60"/>
    <w:lvl w:ilvl="0" w:tplc="83665216">
      <w:start w:val="1"/>
      <w:numFmt w:val="bullet"/>
      <w:lvlText w:val=""/>
      <w:lvlJc w:val="left"/>
      <w:pPr>
        <w:ind w:left="1440" w:hanging="360"/>
      </w:pPr>
      <w:rPr>
        <w:rFonts w:ascii="Symbol" w:hAnsi="Symbol" w:hint="default"/>
      </w:rPr>
    </w:lvl>
    <w:lvl w:ilvl="1" w:tplc="AD226658" w:tentative="1">
      <w:start w:val="1"/>
      <w:numFmt w:val="bullet"/>
      <w:lvlText w:val="o"/>
      <w:lvlJc w:val="left"/>
      <w:pPr>
        <w:ind w:left="2160" w:hanging="360"/>
      </w:pPr>
      <w:rPr>
        <w:rFonts w:ascii="Courier New" w:hAnsi="Courier New" w:cs="Courier New" w:hint="default"/>
      </w:rPr>
    </w:lvl>
    <w:lvl w:ilvl="2" w:tplc="AC7813DE" w:tentative="1">
      <w:start w:val="1"/>
      <w:numFmt w:val="bullet"/>
      <w:lvlText w:val=""/>
      <w:lvlJc w:val="left"/>
      <w:pPr>
        <w:ind w:left="2880" w:hanging="360"/>
      </w:pPr>
      <w:rPr>
        <w:rFonts w:ascii="Wingdings" w:hAnsi="Wingdings" w:hint="default"/>
      </w:rPr>
    </w:lvl>
    <w:lvl w:ilvl="3" w:tplc="7356123E" w:tentative="1">
      <w:start w:val="1"/>
      <w:numFmt w:val="bullet"/>
      <w:lvlText w:val=""/>
      <w:lvlJc w:val="left"/>
      <w:pPr>
        <w:ind w:left="3600" w:hanging="360"/>
      </w:pPr>
      <w:rPr>
        <w:rFonts w:ascii="Symbol" w:hAnsi="Symbol" w:hint="default"/>
      </w:rPr>
    </w:lvl>
    <w:lvl w:ilvl="4" w:tplc="4FA8597A" w:tentative="1">
      <w:start w:val="1"/>
      <w:numFmt w:val="bullet"/>
      <w:lvlText w:val="o"/>
      <w:lvlJc w:val="left"/>
      <w:pPr>
        <w:ind w:left="4320" w:hanging="360"/>
      </w:pPr>
      <w:rPr>
        <w:rFonts w:ascii="Courier New" w:hAnsi="Courier New" w:cs="Courier New" w:hint="default"/>
      </w:rPr>
    </w:lvl>
    <w:lvl w:ilvl="5" w:tplc="FFC8212E" w:tentative="1">
      <w:start w:val="1"/>
      <w:numFmt w:val="bullet"/>
      <w:lvlText w:val=""/>
      <w:lvlJc w:val="left"/>
      <w:pPr>
        <w:ind w:left="5040" w:hanging="360"/>
      </w:pPr>
      <w:rPr>
        <w:rFonts w:ascii="Wingdings" w:hAnsi="Wingdings" w:hint="default"/>
      </w:rPr>
    </w:lvl>
    <w:lvl w:ilvl="6" w:tplc="51548E12" w:tentative="1">
      <w:start w:val="1"/>
      <w:numFmt w:val="bullet"/>
      <w:lvlText w:val=""/>
      <w:lvlJc w:val="left"/>
      <w:pPr>
        <w:ind w:left="5760" w:hanging="360"/>
      </w:pPr>
      <w:rPr>
        <w:rFonts w:ascii="Symbol" w:hAnsi="Symbol" w:hint="default"/>
      </w:rPr>
    </w:lvl>
    <w:lvl w:ilvl="7" w:tplc="B33A2B32" w:tentative="1">
      <w:start w:val="1"/>
      <w:numFmt w:val="bullet"/>
      <w:lvlText w:val="o"/>
      <w:lvlJc w:val="left"/>
      <w:pPr>
        <w:ind w:left="6480" w:hanging="360"/>
      </w:pPr>
      <w:rPr>
        <w:rFonts w:ascii="Courier New" w:hAnsi="Courier New" w:cs="Courier New" w:hint="default"/>
      </w:rPr>
    </w:lvl>
    <w:lvl w:ilvl="8" w:tplc="A502CC02" w:tentative="1">
      <w:start w:val="1"/>
      <w:numFmt w:val="bullet"/>
      <w:lvlText w:val=""/>
      <w:lvlJc w:val="left"/>
      <w:pPr>
        <w:ind w:left="7200" w:hanging="360"/>
      </w:pPr>
      <w:rPr>
        <w:rFonts w:ascii="Wingdings" w:hAnsi="Wingdings" w:hint="default"/>
      </w:rPr>
    </w:lvl>
  </w:abstractNum>
  <w:abstractNum w:abstractNumId="2" w15:restartNumberingAfterBreak="0">
    <w:nsid w:val="36F80E38"/>
    <w:multiLevelType w:val="hybridMultilevel"/>
    <w:tmpl w:val="E228A8A6"/>
    <w:lvl w:ilvl="0" w:tplc="2C12F54A">
      <w:start w:val="1"/>
      <w:numFmt w:val="decimal"/>
      <w:lvlText w:val="%1."/>
      <w:lvlJc w:val="left"/>
      <w:pPr>
        <w:ind w:left="720" w:hanging="360"/>
      </w:pPr>
      <w:rPr>
        <w:rFonts w:hint="default"/>
        <w:color w:val="auto"/>
      </w:rPr>
    </w:lvl>
    <w:lvl w:ilvl="1" w:tplc="B462C38A" w:tentative="1">
      <w:start w:val="1"/>
      <w:numFmt w:val="lowerLetter"/>
      <w:lvlText w:val="%2."/>
      <w:lvlJc w:val="left"/>
      <w:pPr>
        <w:ind w:left="1440" w:hanging="360"/>
      </w:pPr>
    </w:lvl>
    <w:lvl w:ilvl="2" w:tplc="419EB5A6" w:tentative="1">
      <w:start w:val="1"/>
      <w:numFmt w:val="lowerRoman"/>
      <w:lvlText w:val="%3."/>
      <w:lvlJc w:val="right"/>
      <w:pPr>
        <w:ind w:left="2160" w:hanging="180"/>
      </w:pPr>
    </w:lvl>
    <w:lvl w:ilvl="3" w:tplc="33383C66" w:tentative="1">
      <w:start w:val="1"/>
      <w:numFmt w:val="decimal"/>
      <w:lvlText w:val="%4."/>
      <w:lvlJc w:val="left"/>
      <w:pPr>
        <w:ind w:left="2880" w:hanging="360"/>
      </w:pPr>
    </w:lvl>
    <w:lvl w:ilvl="4" w:tplc="7054AA16" w:tentative="1">
      <w:start w:val="1"/>
      <w:numFmt w:val="lowerLetter"/>
      <w:lvlText w:val="%5."/>
      <w:lvlJc w:val="left"/>
      <w:pPr>
        <w:ind w:left="3600" w:hanging="360"/>
      </w:pPr>
    </w:lvl>
    <w:lvl w:ilvl="5" w:tplc="B1BC0410" w:tentative="1">
      <w:start w:val="1"/>
      <w:numFmt w:val="lowerRoman"/>
      <w:lvlText w:val="%6."/>
      <w:lvlJc w:val="right"/>
      <w:pPr>
        <w:ind w:left="4320" w:hanging="180"/>
      </w:pPr>
    </w:lvl>
    <w:lvl w:ilvl="6" w:tplc="59F0E8CE" w:tentative="1">
      <w:start w:val="1"/>
      <w:numFmt w:val="decimal"/>
      <w:lvlText w:val="%7."/>
      <w:lvlJc w:val="left"/>
      <w:pPr>
        <w:ind w:left="5040" w:hanging="360"/>
      </w:pPr>
    </w:lvl>
    <w:lvl w:ilvl="7" w:tplc="B352D384" w:tentative="1">
      <w:start w:val="1"/>
      <w:numFmt w:val="lowerLetter"/>
      <w:lvlText w:val="%8."/>
      <w:lvlJc w:val="left"/>
      <w:pPr>
        <w:ind w:left="5760" w:hanging="360"/>
      </w:pPr>
    </w:lvl>
    <w:lvl w:ilvl="8" w:tplc="1CAA1DD8" w:tentative="1">
      <w:start w:val="1"/>
      <w:numFmt w:val="lowerRoman"/>
      <w:lvlText w:val="%9."/>
      <w:lvlJc w:val="right"/>
      <w:pPr>
        <w:ind w:left="6480" w:hanging="180"/>
      </w:pPr>
    </w:lvl>
  </w:abstractNum>
  <w:abstractNum w:abstractNumId="3" w15:restartNumberingAfterBreak="0">
    <w:nsid w:val="486C27E9"/>
    <w:multiLevelType w:val="hybridMultilevel"/>
    <w:tmpl w:val="6AE66802"/>
    <w:lvl w:ilvl="0" w:tplc="1BB8BF10">
      <w:start w:val="1"/>
      <w:numFmt w:val="bullet"/>
      <w:lvlText w:val=""/>
      <w:lvlJc w:val="left"/>
      <w:pPr>
        <w:ind w:left="720" w:hanging="360"/>
      </w:pPr>
      <w:rPr>
        <w:rFonts w:ascii="Symbol" w:hAnsi="Symbol" w:hint="default"/>
      </w:rPr>
    </w:lvl>
    <w:lvl w:ilvl="1" w:tplc="82906B6C" w:tentative="1">
      <w:start w:val="1"/>
      <w:numFmt w:val="bullet"/>
      <w:lvlText w:val="o"/>
      <w:lvlJc w:val="left"/>
      <w:pPr>
        <w:ind w:left="1440" w:hanging="360"/>
      </w:pPr>
      <w:rPr>
        <w:rFonts w:ascii="Courier New" w:hAnsi="Courier New" w:cs="Courier New" w:hint="default"/>
      </w:rPr>
    </w:lvl>
    <w:lvl w:ilvl="2" w:tplc="8B2EFB4E" w:tentative="1">
      <w:start w:val="1"/>
      <w:numFmt w:val="bullet"/>
      <w:lvlText w:val=""/>
      <w:lvlJc w:val="left"/>
      <w:pPr>
        <w:ind w:left="2160" w:hanging="360"/>
      </w:pPr>
      <w:rPr>
        <w:rFonts w:ascii="Wingdings" w:hAnsi="Wingdings" w:hint="default"/>
      </w:rPr>
    </w:lvl>
    <w:lvl w:ilvl="3" w:tplc="72F6CF0A" w:tentative="1">
      <w:start w:val="1"/>
      <w:numFmt w:val="bullet"/>
      <w:lvlText w:val=""/>
      <w:lvlJc w:val="left"/>
      <w:pPr>
        <w:ind w:left="2880" w:hanging="360"/>
      </w:pPr>
      <w:rPr>
        <w:rFonts w:ascii="Symbol" w:hAnsi="Symbol" w:hint="default"/>
      </w:rPr>
    </w:lvl>
    <w:lvl w:ilvl="4" w:tplc="6FFA22B4" w:tentative="1">
      <w:start w:val="1"/>
      <w:numFmt w:val="bullet"/>
      <w:lvlText w:val="o"/>
      <w:lvlJc w:val="left"/>
      <w:pPr>
        <w:ind w:left="3600" w:hanging="360"/>
      </w:pPr>
      <w:rPr>
        <w:rFonts w:ascii="Courier New" w:hAnsi="Courier New" w:cs="Courier New" w:hint="default"/>
      </w:rPr>
    </w:lvl>
    <w:lvl w:ilvl="5" w:tplc="C310BAC2" w:tentative="1">
      <w:start w:val="1"/>
      <w:numFmt w:val="bullet"/>
      <w:lvlText w:val=""/>
      <w:lvlJc w:val="left"/>
      <w:pPr>
        <w:ind w:left="4320" w:hanging="360"/>
      </w:pPr>
      <w:rPr>
        <w:rFonts w:ascii="Wingdings" w:hAnsi="Wingdings" w:hint="default"/>
      </w:rPr>
    </w:lvl>
    <w:lvl w:ilvl="6" w:tplc="4E9419CA" w:tentative="1">
      <w:start w:val="1"/>
      <w:numFmt w:val="bullet"/>
      <w:lvlText w:val=""/>
      <w:lvlJc w:val="left"/>
      <w:pPr>
        <w:ind w:left="5040" w:hanging="360"/>
      </w:pPr>
      <w:rPr>
        <w:rFonts w:ascii="Symbol" w:hAnsi="Symbol" w:hint="default"/>
      </w:rPr>
    </w:lvl>
    <w:lvl w:ilvl="7" w:tplc="DD50E4CC" w:tentative="1">
      <w:start w:val="1"/>
      <w:numFmt w:val="bullet"/>
      <w:lvlText w:val="o"/>
      <w:lvlJc w:val="left"/>
      <w:pPr>
        <w:ind w:left="5760" w:hanging="360"/>
      </w:pPr>
      <w:rPr>
        <w:rFonts w:ascii="Courier New" w:hAnsi="Courier New" w:cs="Courier New" w:hint="default"/>
      </w:rPr>
    </w:lvl>
    <w:lvl w:ilvl="8" w:tplc="1E54D3AA" w:tentative="1">
      <w:start w:val="1"/>
      <w:numFmt w:val="bullet"/>
      <w:lvlText w:val=""/>
      <w:lvlJc w:val="left"/>
      <w:pPr>
        <w:ind w:left="6480" w:hanging="360"/>
      </w:pPr>
      <w:rPr>
        <w:rFonts w:ascii="Wingdings" w:hAnsi="Wingdings" w:hint="default"/>
      </w:rPr>
    </w:lvl>
  </w:abstractNum>
  <w:abstractNum w:abstractNumId="4" w15:restartNumberingAfterBreak="0">
    <w:nsid w:val="4F3023A2"/>
    <w:multiLevelType w:val="hybridMultilevel"/>
    <w:tmpl w:val="378671BE"/>
    <w:lvl w:ilvl="0" w:tplc="258E2D32">
      <w:start w:val="1"/>
      <w:numFmt w:val="decimal"/>
      <w:lvlText w:val="%1."/>
      <w:lvlJc w:val="left"/>
      <w:pPr>
        <w:ind w:left="720" w:hanging="360"/>
      </w:pPr>
      <w:rPr>
        <w:rFonts w:hint="default"/>
      </w:rPr>
    </w:lvl>
    <w:lvl w:ilvl="1" w:tplc="1DDC07A6" w:tentative="1">
      <w:start w:val="1"/>
      <w:numFmt w:val="lowerLetter"/>
      <w:lvlText w:val="%2."/>
      <w:lvlJc w:val="left"/>
      <w:pPr>
        <w:ind w:left="1440" w:hanging="360"/>
      </w:pPr>
    </w:lvl>
    <w:lvl w:ilvl="2" w:tplc="E738D3BE" w:tentative="1">
      <w:start w:val="1"/>
      <w:numFmt w:val="lowerRoman"/>
      <w:lvlText w:val="%3."/>
      <w:lvlJc w:val="right"/>
      <w:pPr>
        <w:ind w:left="2160" w:hanging="180"/>
      </w:pPr>
    </w:lvl>
    <w:lvl w:ilvl="3" w:tplc="B4A83EEC" w:tentative="1">
      <w:start w:val="1"/>
      <w:numFmt w:val="decimal"/>
      <w:lvlText w:val="%4."/>
      <w:lvlJc w:val="left"/>
      <w:pPr>
        <w:ind w:left="2880" w:hanging="360"/>
      </w:pPr>
    </w:lvl>
    <w:lvl w:ilvl="4" w:tplc="5CF20F98" w:tentative="1">
      <w:start w:val="1"/>
      <w:numFmt w:val="lowerLetter"/>
      <w:lvlText w:val="%5."/>
      <w:lvlJc w:val="left"/>
      <w:pPr>
        <w:ind w:left="3600" w:hanging="360"/>
      </w:pPr>
    </w:lvl>
    <w:lvl w:ilvl="5" w:tplc="A07AD0DA" w:tentative="1">
      <w:start w:val="1"/>
      <w:numFmt w:val="lowerRoman"/>
      <w:lvlText w:val="%6."/>
      <w:lvlJc w:val="right"/>
      <w:pPr>
        <w:ind w:left="4320" w:hanging="180"/>
      </w:pPr>
    </w:lvl>
    <w:lvl w:ilvl="6" w:tplc="E00251E0" w:tentative="1">
      <w:start w:val="1"/>
      <w:numFmt w:val="decimal"/>
      <w:lvlText w:val="%7."/>
      <w:lvlJc w:val="left"/>
      <w:pPr>
        <w:ind w:left="5040" w:hanging="360"/>
      </w:pPr>
    </w:lvl>
    <w:lvl w:ilvl="7" w:tplc="70B445F2" w:tentative="1">
      <w:start w:val="1"/>
      <w:numFmt w:val="lowerLetter"/>
      <w:lvlText w:val="%8."/>
      <w:lvlJc w:val="left"/>
      <w:pPr>
        <w:ind w:left="5760" w:hanging="360"/>
      </w:pPr>
    </w:lvl>
    <w:lvl w:ilvl="8" w:tplc="E02ED0B0" w:tentative="1">
      <w:start w:val="1"/>
      <w:numFmt w:val="lowerRoman"/>
      <w:lvlText w:val="%9."/>
      <w:lvlJc w:val="right"/>
      <w:pPr>
        <w:ind w:left="6480" w:hanging="180"/>
      </w:pPr>
    </w:lvl>
  </w:abstractNum>
  <w:abstractNum w:abstractNumId="5" w15:restartNumberingAfterBreak="0">
    <w:nsid w:val="514744A4"/>
    <w:multiLevelType w:val="hybridMultilevel"/>
    <w:tmpl w:val="11A67DE8"/>
    <w:lvl w:ilvl="0" w:tplc="16C2639C">
      <w:start w:val="1"/>
      <w:numFmt w:val="decimal"/>
      <w:lvlText w:val="%1."/>
      <w:lvlJc w:val="left"/>
      <w:pPr>
        <w:ind w:left="720" w:hanging="360"/>
      </w:pPr>
      <w:rPr>
        <w:rFonts w:hint="default"/>
        <w:b/>
      </w:rPr>
    </w:lvl>
    <w:lvl w:ilvl="1" w:tplc="DC788A8C" w:tentative="1">
      <w:start w:val="1"/>
      <w:numFmt w:val="lowerLetter"/>
      <w:lvlText w:val="%2."/>
      <w:lvlJc w:val="left"/>
      <w:pPr>
        <w:ind w:left="1440" w:hanging="360"/>
      </w:pPr>
    </w:lvl>
    <w:lvl w:ilvl="2" w:tplc="89AE6B80" w:tentative="1">
      <w:start w:val="1"/>
      <w:numFmt w:val="lowerRoman"/>
      <w:lvlText w:val="%3."/>
      <w:lvlJc w:val="right"/>
      <w:pPr>
        <w:ind w:left="2160" w:hanging="180"/>
      </w:pPr>
    </w:lvl>
    <w:lvl w:ilvl="3" w:tplc="751A0BF2" w:tentative="1">
      <w:start w:val="1"/>
      <w:numFmt w:val="decimal"/>
      <w:lvlText w:val="%4."/>
      <w:lvlJc w:val="left"/>
      <w:pPr>
        <w:ind w:left="2880" w:hanging="360"/>
      </w:pPr>
    </w:lvl>
    <w:lvl w:ilvl="4" w:tplc="C1EE6774" w:tentative="1">
      <w:start w:val="1"/>
      <w:numFmt w:val="lowerLetter"/>
      <w:lvlText w:val="%5."/>
      <w:lvlJc w:val="left"/>
      <w:pPr>
        <w:ind w:left="3600" w:hanging="360"/>
      </w:pPr>
    </w:lvl>
    <w:lvl w:ilvl="5" w:tplc="51384820" w:tentative="1">
      <w:start w:val="1"/>
      <w:numFmt w:val="lowerRoman"/>
      <w:lvlText w:val="%6."/>
      <w:lvlJc w:val="right"/>
      <w:pPr>
        <w:ind w:left="4320" w:hanging="180"/>
      </w:pPr>
    </w:lvl>
    <w:lvl w:ilvl="6" w:tplc="8982B512" w:tentative="1">
      <w:start w:val="1"/>
      <w:numFmt w:val="decimal"/>
      <w:lvlText w:val="%7."/>
      <w:lvlJc w:val="left"/>
      <w:pPr>
        <w:ind w:left="5040" w:hanging="360"/>
      </w:pPr>
    </w:lvl>
    <w:lvl w:ilvl="7" w:tplc="1CA06A40" w:tentative="1">
      <w:start w:val="1"/>
      <w:numFmt w:val="lowerLetter"/>
      <w:lvlText w:val="%8."/>
      <w:lvlJc w:val="left"/>
      <w:pPr>
        <w:ind w:left="5760" w:hanging="360"/>
      </w:pPr>
    </w:lvl>
    <w:lvl w:ilvl="8" w:tplc="906C1DDA" w:tentative="1">
      <w:start w:val="1"/>
      <w:numFmt w:val="lowerRoman"/>
      <w:lvlText w:val="%9."/>
      <w:lvlJc w:val="right"/>
      <w:pPr>
        <w:ind w:left="6480" w:hanging="180"/>
      </w:pPr>
    </w:lvl>
  </w:abstractNum>
  <w:abstractNum w:abstractNumId="6" w15:restartNumberingAfterBreak="0">
    <w:nsid w:val="7C2B5F74"/>
    <w:multiLevelType w:val="hybridMultilevel"/>
    <w:tmpl w:val="379A5F9E"/>
    <w:lvl w:ilvl="0" w:tplc="C7C087F2">
      <w:start w:val="1"/>
      <w:numFmt w:val="bullet"/>
      <w:lvlText w:val=""/>
      <w:lvlJc w:val="left"/>
      <w:pPr>
        <w:ind w:left="720" w:hanging="360"/>
      </w:pPr>
      <w:rPr>
        <w:rFonts w:ascii="Symbol" w:hAnsi="Symbol" w:hint="default"/>
      </w:rPr>
    </w:lvl>
    <w:lvl w:ilvl="1" w:tplc="D284BB3C" w:tentative="1">
      <w:start w:val="1"/>
      <w:numFmt w:val="bullet"/>
      <w:lvlText w:val="o"/>
      <w:lvlJc w:val="left"/>
      <w:pPr>
        <w:ind w:left="1440" w:hanging="360"/>
      </w:pPr>
      <w:rPr>
        <w:rFonts w:ascii="Courier New" w:hAnsi="Courier New" w:cs="Courier New" w:hint="default"/>
      </w:rPr>
    </w:lvl>
    <w:lvl w:ilvl="2" w:tplc="67CED376" w:tentative="1">
      <w:start w:val="1"/>
      <w:numFmt w:val="bullet"/>
      <w:lvlText w:val=""/>
      <w:lvlJc w:val="left"/>
      <w:pPr>
        <w:ind w:left="2160" w:hanging="360"/>
      </w:pPr>
      <w:rPr>
        <w:rFonts w:ascii="Wingdings" w:hAnsi="Wingdings" w:hint="default"/>
      </w:rPr>
    </w:lvl>
    <w:lvl w:ilvl="3" w:tplc="D53E52AA" w:tentative="1">
      <w:start w:val="1"/>
      <w:numFmt w:val="bullet"/>
      <w:lvlText w:val=""/>
      <w:lvlJc w:val="left"/>
      <w:pPr>
        <w:ind w:left="2880" w:hanging="360"/>
      </w:pPr>
      <w:rPr>
        <w:rFonts w:ascii="Symbol" w:hAnsi="Symbol" w:hint="default"/>
      </w:rPr>
    </w:lvl>
    <w:lvl w:ilvl="4" w:tplc="D6AC054A" w:tentative="1">
      <w:start w:val="1"/>
      <w:numFmt w:val="bullet"/>
      <w:lvlText w:val="o"/>
      <w:lvlJc w:val="left"/>
      <w:pPr>
        <w:ind w:left="3600" w:hanging="360"/>
      </w:pPr>
      <w:rPr>
        <w:rFonts w:ascii="Courier New" w:hAnsi="Courier New" w:cs="Courier New" w:hint="default"/>
      </w:rPr>
    </w:lvl>
    <w:lvl w:ilvl="5" w:tplc="26448808" w:tentative="1">
      <w:start w:val="1"/>
      <w:numFmt w:val="bullet"/>
      <w:lvlText w:val=""/>
      <w:lvlJc w:val="left"/>
      <w:pPr>
        <w:ind w:left="4320" w:hanging="360"/>
      </w:pPr>
      <w:rPr>
        <w:rFonts w:ascii="Wingdings" w:hAnsi="Wingdings" w:hint="default"/>
      </w:rPr>
    </w:lvl>
    <w:lvl w:ilvl="6" w:tplc="059A4A56" w:tentative="1">
      <w:start w:val="1"/>
      <w:numFmt w:val="bullet"/>
      <w:lvlText w:val=""/>
      <w:lvlJc w:val="left"/>
      <w:pPr>
        <w:ind w:left="5040" w:hanging="360"/>
      </w:pPr>
      <w:rPr>
        <w:rFonts w:ascii="Symbol" w:hAnsi="Symbol" w:hint="default"/>
      </w:rPr>
    </w:lvl>
    <w:lvl w:ilvl="7" w:tplc="49DE1E30" w:tentative="1">
      <w:start w:val="1"/>
      <w:numFmt w:val="bullet"/>
      <w:lvlText w:val="o"/>
      <w:lvlJc w:val="left"/>
      <w:pPr>
        <w:ind w:left="5760" w:hanging="360"/>
      </w:pPr>
      <w:rPr>
        <w:rFonts w:ascii="Courier New" w:hAnsi="Courier New" w:cs="Courier New" w:hint="default"/>
      </w:rPr>
    </w:lvl>
    <w:lvl w:ilvl="8" w:tplc="807A6712" w:tentative="1">
      <w:start w:val="1"/>
      <w:numFmt w:val="bullet"/>
      <w:lvlText w:val=""/>
      <w:lvlJc w:val="left"/>
      <w:pPr>
        <w:ind w:left="6480" w:hanging="360"/>
      </w:pPr>
      <w:rPr>
        <w:rFonts w:ascii="Wingdings" w:hAnsi="Wingdings" w:hint="default"/>
      </w:rPr>
    </w:lvl>
  </w:abstractNum>
  <w:abstractNum w:abstractNumId="7" w15:restartNumberingAfterBreak="0">
    <w:nsid w:val="7FB941FC"/>
    <w:multiLevelType w:val="hybridMultilevel"/>
    <w:tmpl w:val="6E4E11A8"/>
    <w:lvl w:ilvl="0" w:tplc="5A8ACDE4">
      <w:start w:val="1"/>
      <w:numFmt w:val="decimal"/>
      <w:lvlText w:val="%1."/>
      <w:lvlJc w:val="left"/>
      <w:pPr>
        <w:ind w:left="720" w:hanging="360"/>
      </w:pPr>
      <w:rPr>
        <w:rFonts w:hint="default"/>
      </w:rPr>
    </w:lvl>
    <w:lvl w:ilvl="1" w:tplc="56FC58F2" w:tentative="1">
      <w:start w:val="1"/>
      <w:numFmt w:val="lowerLetter"/>
      <w:lvlText w:val="%2."/>
      <w:lvlJc w:val="left"/>
      <w:pPr>
        <w:ind w:left="1440" w:hanging="360"/>
      </w:pPr>
    </w:lvl>
    <w:lvl w:ilvl="2" w:tplc="A09023DA" w:tentative="1">
      <w:start w:val="1"/>
      <w:numFmt w:val="lowerRoman"/>
      <w:lvlText w:val="%3."/>
      <w:lvlJc w:val="right"/>
      <w:pPr>
        <w:ind w:left="2160" w:hanging="180"/>
      </w:pPr>
    </w:lvl>
    <w:lvl w:ilvl="3" w:tplc="B26C8C92" w:tentative="1">
      <w:start w:val="1"/>
      <w:numFmt w:val="decimal"/>
      <w:lvlText w:val="%4."/>
      <w:lvlJc w:val="left"/>
      <w:pPr>
        <w:ind w:left="2880" w:hanging="360"/>
      </w:pPr>
    </w:lvl>
    <w:lvl w:ilvl="4" w:tplc="5832D35C" w:tentative="1">
      <w:start w:val="1"/>
      <w:numFmt w:val="lowerLetter"/>
      <w:lvlText w:val="%5."/>
      <w:lvlJc w:val="left"/>
      <w:pPr>
        <w:ind w:left="3600" w:hanging="360"/>
      </w:pPr>
    </w:lvl>
    <w:lvl w:ilvl="5" w:tplc="F2009F66" w:tentative="1">
      <w:start w:val="1"/>
      <w:numFmt w:val="lowerRoman"/>
      <w:lvlText w:val="%6."/>
      <w:lvlJc w:val="right"/>
      <w:pPr>
        <w:ind w:left="4320" w:hanging="180"/>
      </w:pPr>
    </w:lvl>
    <w:lvl w:ilvl="6" w:tplc="74AC45B2" w:tentative="1">
      <w:start w:val="1"/>
      <w:numFmt w:val="decimal"/>
      <w:lvlText w:val="%7."/>
      <w:lvlJc w:val="left"/>
      <w:pPr>
        <w:ind w:left="5040" w:hanging="360"/>
      </w:pPr>
    </w:lvl>
    <w:lvl w:ilvl="7" w:tplc="3FE46DF0" w:tentative="1">
      <w:start w:val="1"/>
      <w:numFmt w:val="lowerLetter"/>
      <w:lvlText w:val="%8."/>
      <w:lvlJc w:val="left"/>
      <w:pPr>
        <w:ind w:left="5760" w:hanging="360"/>
      </w:pPr>
    </w:lvl>
    <w:lvl w:ilvl="8" w:tplc="05282412"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6"/>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CC"/>
    <w:rsid w:val="00004E4A"/>
    <w:rsid w:val="000061AA"/>
    <w:rsid w:val="000131C6"/>
    <w:rsid w:val="00027EB0"/>
    <w:rsid w:val="0003266F"/>
    <w:rsid w:val="00044536"/>
    <w:rsid w:val="00045DD8"/>
    <w:rsid w:val="00046D50"/>
    <w:rsid w:val="00076928"/>
    <w:rsid w:val="000770CA"/>
    <w:rsid w:val="00080242"/>
    <w:rsid w:val="00083698"/>
    <w:rsid w:val="00086F9A"/>
    <w:rsid w:val="000B25AA"/>
    <w:rsid w:val="000B37AF"/>
    <w:rsid w:val="000B5EDC"/>
    <w:rsid w:val="000B5FE5"/>
    <w:rsid w:val="000C2435"/>
    <w:rsid w:val="000D1458"/>
    <w:rsid w:val="000D2540"/>
    <w:rsid w:val="000D25C2"/>
    <w:rsid w:val="000D4523"/>
    <w:rsid w:val="000D68C8"/>
    <w:rsid w:val="000E06EA"/>
    <w:rsid w:val="000F64FE"/>
    <w:rsid w:val="000F7472"/>
    <w:rsid w:val="00116D92"/>
    <w:rsid w:val="001201E7"/>
    <w:rsid w:val="0013151D"/>
    <w:rsid w:val="001431B0"/>
    <w:rsid w:val="00146CA5"/>
    <w:rsid w:val="00154B53"/>
    <w:rsid w:val="001551A4"/>
    <w:rsid w:val="00160E41"/>
    <w:rsid w:val="00163FD8"/>
    <w:rsid w:val="0016435E"/>
    <w:rsid w:val="00165A7D"/>
    <w:rsid w:val="001673FF"/>
    <w:rsid w:val="001914B6"/>
    <w:rsid w:val="00194954"/>
    <w:rsid w:val="001A2735"/>
    <w:rsid w:val="001B525A"/>
    <w:rsid w:val="001C6C10"/>
    <w:rsid w:val="002024CF"/>
    <w:rsid w:val="0020311B"/>
    <w:rsid w:val="0021102C"/>
    <w:rsid w:val="00222BB6"/>
    <w:rsid w:val="002356D5"/>
    <w:rsid w:val="002422C9"/>
    <w:rsid w:val="00245DAD"/>
    <w:rsid w:val="00252729"/>
    <w:rsid w:val="0025285B"/>
    <w:rsid w:val="00257B66"/>
    <w:rsid w:val="00262FF3"/>
    <w:rsid w:val="0026517C"/>
    <w:rsid w:val="002761B5"/>
    <w:rsid w:val="002D008E"/>
    <w:rsid w:val="002D2DAB"/>
    <w:rsid w:val="002E1EE3"/>
    <w:rsid w:val="002E2F89"/>
    <w:rsid w:val="002E76EC"/>
    <w:rsid w:val="002F263E"/>
    <w:rsid w:val="002F316D"/>
    <w:rsid w:val="00322E03"/>
    <w:rsid w:val="003309B6"/>
    <w:rsid w:val="00334B7F"/>
    <w:rsid w:val="003363E1"/>
    <w:rsid w:val="00340EE0"/>
    <w:rsid w:val="003513C4"/>
    <w:rsid w:val="0035262F"/>
    <w:rsid w:val="00355387"/>
    <w:rsid w:val="00355EA5"/>
    <w:rsid w:val="00367EA6"/>
    <w:rsid w:val="00370336"/>
    <w:rsid w:val="003752F9"/>
    <w:rsid w:val="00396B4E"/>
    <w:rsid w:val="003A37EE"/>
    <w:rsid w:val="003B1464"/>
    <w:rsid w:val="003B4045"/>
    <w:rsid w:val="003B4E9F"/>
    <w:rsid w:val="003B682C"/>
    <w:rsid w:val="003D6E04"/>
    <w:rsid w:val="003F49C4"/>
    <w:rsid w:val="00401929"/>
    <w:rsid w:val="00404A74"/>
    <w:rsid w:val="00413293"/>
    <w:rsid w:val="00447DFB"/>
    <w:rsid w:val="00470444"/>
    <w:rsid w:val="00492E94"/>
    <w:rsid w:val="004A7EE2"/>
    <w:rsid w:val="004C0888"/>
    <w:rsid w:val="004C3891"/>
    <w:rsid w:val="004C66C6"/>
    <w:rsid w:val="004F1441"/>
    <w:rsid w:val="00503D6E"/>
    <w:rsid w:val="00504727"/>
    <w:rsid w:val="00515CC6"/>
    <w:rsid w:val="00516674"/>
    <w:rsid w:val="00520057"/>
    <w:rsid w:val="005227E6"/>
    <w:rsid w:val="00566DAD"/>
    <w:rsid w:val="00570B65"/>
    <w:rsid w:val="005757E4"/>
    <w:rsid w:val="00577650"/>
    <w:rsid w:val="00584A3F"/>
    <w:rsid w:val="00585B7A"/>
    <w:rsid w:val="00590061"/>
    <w:rsid w:val="00592B65"/>
    <w:rsid w:val="005958C3"/>
    <w:rsid w:val="00597F9D"/>
    <w:rsid w:val="005B6876"/>
    <w:rsid w:val="005F061E"/>
    <w:rsid w:val="005F659A"/>
    <w:rsid w:val="006203B5"/>
    <w:rsid w:val="00645C43"/>
    <w:rsid w:val="00660418"/>
    <w:rsid w:val="00663EAD"/>
    <w:rsid w:val="00666EFC"/>
    <w:rsid w:val="00670B52"/>
    <w:rsid w:val="00675BDB"/>
    <w:rsid w:val="00677E8D"/>
    <w:rsid w:val="006A5BF9"/>
    <w:rsid w:val="006B098D"/>
    <w:rsid w:val="006B131F"/>
    <w:rsid w:val="006C4CD3"/>
    <w:rsid w:val="006D0665"/>
    <w:rsid w:val="006D0EF7"/>
    <w:rsid w:val="006E33BB"/>
    <w:rsid w:val="006E3F40"/>
    <w:rsid w:val="007154D9"/>
    <w:rsid w:val="00725537"/>
    <w:rsid w:val="00727DFA"/>
    <w:rsid w:val="007403A6"/>
    <w:rsid w:val="00747E90"/>
    <w:rsid w:val="00792D03"/>
    <w:rsid w:val="00793659"/>
    <w:rsid w:val="007A3719"/>
    <w:rsid w:val="007C4218"/>
    <w:rsid w:val="007D49D2"/>
    <w:rsid w:val="007D663C"/>
    <w:rsid w:val="007F5146"/>
    <w:rsid w:val="007F7994"/>
    <w:rsid w:val="0082322D"/>
    <w:rsid w:val="00830A71"/>
    <w:rsid w:val="00836A93"/>
    <w:rsid w:val="00836F22"/>
    <w:rsid w:val="00846187"/>
    <w:rsid w:val="008520EA"/>
    <w:rsid w:val="00852DE0"/>
    <w:rsid w:val="00864797"/>
    <w:rsid w:val="008657BF"/>
    <w:rsid w:val="00871159"/>
    <w:rsid w:val="00894E1D"/>
    <w:rsid w:val="008A3E95"/>
    <w:rsid w:val="008B5614"/>
    <w:rsid w:val="008C0495"/>
    <w:rsid w:val="008C2AAB"/>
    <w:rsid w:val="008C5DA4"/>
    <w:rsid w:val="008F0208"/>
    <w:rsid w:val="008F6254"/>
    <w:rsid w:val="00922D0A"/>
    <w:rsid w:val="00925D7E"/>
    <w:rsid w:val="00944757"/>
    <w:rsid w:val="0094717C"/>
    <w:rsid w:val="009515E2"/>
    <w:rsid w:val="00952282"/>
    <w:rsid w:val="009526EF"/>
    <w:rsid w:val="00957C98"/>
    <w:rsid w:val="009626AA"/>
    <w:rsid w:val="009A1014"/>
    <w:rsid w:val="009B4203"/>
    <w:rsid w:val="009C67CC"/>
    <w:rsid w:val="009D0DB6"/>
    <w:rsid w:val="009D257B"/>
    <w:rsid w:val="009E1BD1"/>
    <w:rsid w:val="009E474A"/>
    <w:rsid w:val="009F6B97"/>
    <w:rsid w:val="009F7CBA"/>
    <w:rsid w:val="00A30F8E"/>
    <w:rsid w:val="00A31B41"/>
    <w:rsid w:val="00A42EAE"/>
    <w:rsid w:val="00A46FC8"/>
    <w:rsid w:val="00A55C03"/>
    <w:rsid w:val="00A627A9"/>
    <w:rsid w:val="00A70F74"/>
    <w:rsid w:val="00A71637"/>
    <w:rsid w:val="00A82DC4"/>
    <w:rsid w:val="00A852E9"/>
    <w:rsid w:val="00A87CD9"/>
    <w:rsid w:val="00AA5E14"/>
    <w:rsid w:val="00AC3F69"/>
    <w:rsid w:val="00AD7010"/>
    <w:rsid w:val="00AE4DE4"/>
    <w:rsid w:val="00AF4D05"/>
    <w:rsid w:val="00B02E83"/>
    <w:rsid w:val="00B06CA4"/>
    <w:rsid w:val="00B12E0E"/>
    <w:rsid w:val="00B1441B"/>
    <w:rsid w:val="00B16D68"/>
    <w:rsid w:val="00B220B8"/>
    <w:rsid w:val="00B22617"/>
    <w:rsid w:val="00B25D35"/>
    <w:rsid w:val="00B2658C"/>
    <w:rsid w:val="00B33304"/>
    <w:rsid w:val="00B60A91"/>
    <w:rsid w:val="00B65CC7"/>
    <w:rsid w:val="00B74A39"/>
    <w:rsid w:val="00BA1901"/>
    <w:rsid w:val="00BB0DA0"/>
    <w:rsid w:val="00BD05AC"/>
    <w:rsid w:val="00BD36E6"/>
    <w:rsid w:val="00BD7914"/>
    <w:rsid w:val="00BE1181"/>
    <w:rsid w:val="00BE561D"/>
    <w:rsid w:val="00BF2F88"/>
    <w:rsid w:val="00BF6965"/>
    <w:rsid w:val="00C11483"/>
    <w:rsid w:val="00C12199"/>
    <w:rsid w:val="00C44691"/>
    <w:rsid w:val="00C44ABE"/>
    <w:rsid w:val="00C50316"/>
    <w:rsid w:val="00C526CD"/>
    <w:rsid w:val="00C53FF6"/>
    <w:rsid w:val="00C738FE"/>
    <w:rsid w:val="00C90632"/>
    <w:rsid w:val="00CA35AC"/>
    <w:rsid w:val="00CB306C"/>
    <w:rsid w:val="00CB64FA"/>
    <w:rsid w:val="00CC08B1"/>
    <w:rsid w:val="00CC54E0"/>
    <w:rsid w:val="00CD3F81"/>
    <w:rsid w:val="00CE1E70"/>
    <w:rsid w:val="00CE3F9C"/>
    <w:rsid w:val="00CF6189"/>
    <w:rsid w:val="00D07717"/>
    <w:rsid w:val="00D1311F"/>
    <w:rsid w:val="00D149F6"/>
    <w:rsid w:val="00D2570E"/>
    <w:rsid w:val="00D271E0"/>
    <w:rsid w:val="00D35E63"/>
    <w:rsid w:val="00D55300"/>
    <w:rsid w:val="00D557E4"/>
    <w:rsid w:val="00D639ED"/>
    <w:rsid w:val="00D81207"/>
    <w:rsid w:val="00D9323F"/>
    <w:rsid w:val="00DB4CBD"/>
    <w:rsid w:val="00DE3364"/>
    <w:rsid w:val="00DE3759"/>
    <w:rsid w:val="00DE4917"/>
    <w:rsid w:val="00DE4CB5"/>
    <w:rsid w:val="00DF1D4C"/>
    <w:rsid w:val="00DF513A"/>
    <w:rsid w:val="00E0075F"/>
    <w:rsid w:val="00E0424A"/>
    <w:rsid w:val="00E129D1"/>
    <w:rsid w:val="00E16E38"/>
    <w:rsid w:val="00E24A81"/>
    <w:rsid w:val="00E46FD4"/>
    <w:rsid w:val="00E60574"/>
    <w:rsid w:val="00E80E62"/>
    <w:rsid w:val="00EA3D21"/>
    <w:rsid w:val="00EF0BDA"/>
    <w:rsid w:val="00EF25F3"/>
    <w:rsid w:val="00EF36F0"/>
    <w:rsid w:val="00EF3895"/>
    <w:rsid w:val="00EF7807"/>
    <w:rsid w:val="00F240C0"/>
    <w:rsid w:val="00F308C1"/>
    <w:rsid w:val="00F30904"/>
    <w:rsid w:val="00F42077"/>
    <w:rsid w:val="00F752F9"/>
    <w:rsid w:val="00F75CCC"/>
    <w:rsid w:val="00F809E0"/>
    <w:rsid w:val="00F80FD9"/>
    <w:rsid w:val="00F85B0A"/>
    <w:rsid w:val="00F90401"/>
    <w:rsid w:val="00FA025D"/>
    <w:rsid w:val="00FA61C7"/>
    <w:rsid w:val="00FB4C7A"/>
    <w:rsid w:val="00FB54E2"/>
    <w:rsid w:val="00FC3B41"/>
    <w:rsid w:val="00FC5E6E"/>
    <w:rsid w:val="00FC774C"/>
    <w:rsid w:val="00FD3A9D"/>
    <w:rsid w:val="00FF15E1"/>
    <w:rsid w:val="00FF2E83"/>
    <w:rsid w:val="00FF3FF5"/>
    <w:rsid w:val="00FF4B4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E09C53-9841-403D-B414-D1B0FA21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480" w:lineRule="auto"/>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5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3E1"/>
  </w:style>
  <w:style w:type="paragraph" w:styleId="Footer">
    <w:name w:val="footer"/>
    <w:basedOn w:val="Normal"/>
    <w:link w:val="FooterChar"/>
    <w:uiPriority w:val="99"/>
    <w:unhideWhenUsed/>
    <w:rsid w:val="00336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3E1"/>
  </w:style>
  <w:style w:type="character" w:styleId="Hyperlink">
    <w:name w:val="Hyperlink"/>
    <w:basedOn w:val="DefaultParagraphFont"/>
    <w:uiPriority w:val="99"/>
    <w:unhideWhenUsed/>
    <w:rsid w:val="00165A7D"/>
    <w:rPr>
      <w:color w:val="0000FF"/>
      <w:u w:val="single"/>
    </w:rPr>
  </w:style>
  <w:style w:type="paragraph" w:styleId="NoSpacing">
    <w:name w:val="No Spacing"/>
    <w:uiPriority w:val="1"/>
    <w:qFormat/>
    <w:rsid w:val="00165A7D"/>
    <w:pPr>
      <w:spacing w:after="0" w:line="240" w:lineRule="auto"/>
      <w:ind w:left="0" w:firstLine="0"/>
    </w:pPr>
    <w:rPr>
      <w:rFonts w:ascii="Calibri" w:eastAsia="Calibri" w:hAnsi="Calibri" w:cs="Times New Roman"/>
      <w:sz w:val="22"/>
    </w:rPr>
  </w:style>
  <w:style w:type="character" w:customStyle="1" w:styleId="fontstyle01">
    <w:name w:val="fontstyle01"/>
    <w:basedOn w:val="DefaultParagraphFont"/>
    <w:rsid w:val="002422C9"/>
    <w:rPr>
      <w:rFonts w:ascii="ArialMT" w:hAnsi="ArialMT" w:hint="default"/>
      <w:b w:val="0"/>
      <w:bCs w:val="0"/>
      <w:i w:val="0"/>
      <w:iCs w:val="0"/>
      <w:color w:val="000000"/>
      <w:sz w:val="56"/>
      <w:szCs w:val="56"/>
    </w:rPr>
  </w:style>
  <w:style w:type="paragraph" w:styleId="ListParagraph">
    <w:name w:val="List Paragraph"/>
    <w:basedOn w:val="Normal"/>
    <w:uiPriority w:val="34"/>
    <w:qFormat/>
    <w:rsid w:val="0026517C"/>
    <w:pPr>
      <w:contextualSpacing/>
    </w:pPr>
  </w:style>
  <w:style w:type="character" w:customStyle="1" w:styleId="text">
    <w:name w:val="text"/>
    <w:basedOn w:val="DefaultParagraphFont"/>
    <w:rsid w:val="000D2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zjournals.com/bizwomen/news/profiles-strategies/2015/05/25-minutes-with-wall-street-vet-and-ellevate-chair.html?page=all" TargetMode="External"/><Relationship Id="rId3" Type="http://schemas.openxmlformats.org/officeDocument/2006/relationships/settings" Target="settings.xml"/><Relationship Id="rId7" Type="http://schemas.openxmlformats.org/officeDocument/2006/relationships/hyperlink" Target="https://courses.lumenlearning.com/wmopen-introbusiness/chapter/ethical-challeng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kyeem b</cp:lastModifiedBy>
  <cp:revision>2</cp:revision>
  <dcterms:created xsi:type="dcterms:W3CDTF">2019-03-09T03:07:00Z</dcterms:created>
  <dcterms:modified xsi:type="dcterms:W3CDTF">2019-03-09T03:07:00Z</dcterms:modified>
</cp:coreProperties>
</file>