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7E620" w14:textId="00F6E657" w:rsidR="00490238" w:rsidRDefault="008A4D93" w:rsidP="00490238">
      <w:pPr>
        <w:pStyle w:val="NormalWeb"/>
        <w:shd w:val="clear" w:color="auto" w:fill="FFFFFF"/>
        <w:spacing w:before="0" w:beforeAutospacing="0" w:after="0" w:afterAutospacing="0"/>
        <w:rPr>
          <w:rStyle w:val="Strong"/>
          <w:rFonts w:ascii="Arial" w:hAnsi="Arial" w:cs="Arial"/>
          <w:color w:val="000000"/>
          <w:spacing w:val="3"/>
          <w:sz w:val="28"/>
          <w:szCs w:val="28"/>
          <w:bdr w:val="none" w:sz="0" w:space="0" w:color="auto" w:frame="1"/>
        </w:rPr>
      </w:pPr>
      <w:r w:rsidRPr="008A4D93">
        <w:rPr>
          <w:b/>
          <w:sz w:val="28"/>
          <w:szCs w:val="28"/>
        </w:rPr>
        <w:t xml:space="preserve">IMPORTANT NOTE </w:t>
      </w:r>
      <w:r w:rsidR="00490238" w:rsidRPr="00FE0A9D">
        <w:rPr>
          <w:b/>
          <w:noProof/>
          <w:sz w:val="28"/>
          <w:szCs w:val="28"/>
          <w:u w:val="thick" w:color="28B473"/>
        </w:rPr>
        <w:t>6</w:t>
      </w:r>
      <w:r w:rsidRPr="00FE0A9D">
        <w:rPr>
          <w:b/>
          <w:noProof/>
          <w:sz w:val="28"/>
          <w:szCs w:val="28"/>
          <w:u w:val="thick" w:color="28B473"/>
        </w:rPr>
        <w:t xml:space="preserve"> :</w:t>
      </w:r>
      <w:r>
        <w:t xml:space="preserve"> </w:t>
      </w:r>
      <w:r w:rsidR="00E05752">
        <w:rPr>
          <w:rFonts w:ascii="Arial" w:hAnsi="Arial" w:cs="Arial"/>
          <w:b/>
          <w:bCs/>
          <w:color w:val="565A5C"/>
          <w:spacing w:val="3"/>
          <w:sz w:val="28"/>
          <w:szCs w:val="28"/>
          <w:bdr w:val="none" w:sz="0" w:space="0" w:color="auto" w:frame="1"/>
        </w:rPr>
        <w:t xml:space="preserve"> </w:t>
      </w:r>
      <w:r w:rsidR="00490238">
        <w:rPr>
          <w:rStyle w:val="Strong"/>
          <w:rFonts w:ascii="Arial" w:hAnsi="Arial" w:cs="Arial"/>
          <w:color w:val="000000"/>
          <w:spacing w:val="3"/>
          <w:sz w:val="28"/>
          <w:szCs w:val="28"/>
          <w:bdr w:val="none" w:sz="0" w:space="0" w:color="auto" w:frame="1"/>
        </w:rPr>
        <w:t>Global Ethics - Part 1</w:t>
      </w:r>
    </w:p>
    <w:p w14:paraId="1AEF47A3" w14:textId="77777777" w:rsidR="00490238" w:rsidRDefault="00490238" w:rsidP="00490238">
      <w:pPr>
        <w:pStyle w:val="NormalWeb"/>
        <w:shd w:val="clear" w:color="auto" w:fill="FFFFFF"/>
        <w:spacing w:before="0" w:beforeAutospacing="0" w:after="0" w:afterAutospacing="0"/>
        <w:rPr>
          <w:rFonts w:ascii="Lucida Sans Unicode" w:hAnsi="Lucida Sans Unicode" w:cs="Lucida Sans Unicode"/>
          <w:color w:val="565A5C"/>
          <w:spacing w:val="3"/>
          <w:sz w:val="26"/>
          <w:szCs w:val="26"/>
        </w:rPr>
      </w:pPr>
    </w:p>
    <w:p w14:paraId="40144C1E" w14:textId="77777777" w:rsidR="00490238" w:rsidRDefault="00490238" w:rsidP="00490238">
      <w:pPr>
        <w:pStyle w:val="NormalWeb"/>
        <w:shd w:val="clear" w:color="auto" w:fill="FFFFFF"/>
        <w:spacing w:before="0" w:beforeAutospacing="0" w:after="0" w:afterAutospacing="0"/>
        <w:rPr>
          <w:rFonts w:ascii="Lucida Sans Unicode" w:hAnsi="Lucida Sans Unicode" w:cs="Lucida Sans Unicode"/>
          <w:color w:val="565A5C"/>
          <w:spacing w:val="3"/>
          <w:sz w:val="26"/>
          <w:szCs w:val="26"/>
        </w:rPr>
      </w:pPr>
      <w:r w:rsidRPr="00FE0A9D">
        <w:rPr>
          <w:rFonts w:ascii="Arial" w:hAnsi="Arial" w:cs="Arial"/>
          <w:noProof/>
          <w:color w:val="000000"/>
          <w:spacing w:val="3"/>
          <w:u w:val="thick" w:color="28B473"/>
          <w:bdr w:val="none" w:sz="0" w:space="0" w:color="auto" w:frame="1"/>
        </w:rPr>
        <w:t>"To me, it really seems visible today that ethics is not something exterior to the economy, which as technical matter, could function on its own; rather, ethics is an interior principle of the economy itself, which cannot function if it does not take account of the human values of solidarity and reciprocal responsibility."</w:t>
      </w:r>
    </w:p>
    <w:p w14:paraId="0B8E31CF" w14:textId="77777777" w:rsidR="00490238" w:rsidRDefault="00490238" w:rsidP="00490238">
      <w:pPr>
        <w:pStyle w:val="NormalWeb"/>
        <w:shd w:val="clear" w:color="auto" w:fill="FFFFFF"/>
        <w:spacing w:before="0" w:beforeAutospacing="0" w:after="0" w:afterAutospacing="0" w:line="235" w:lineRule="atLeast"/>
        <w:jc w:val="both"/>
        <w:rPr>
          <w:rFonts w:ascii="Arial" w:hAnsi="Arial" w:cs="Arial"/>
          <w:color w:val="000000"/>
          <w:spacing w:val="3"/>
          <w:bdr w:val="none" w:sz="0" w:space="0" w:color="auto" w:frame="1"/>
        </w:rPr>
      </w:pPr>
      <w:r>
        <w:rPr>
          <w:rFonts w:ascii="Arial" w:hAnsi="Arial" w:cs="Arial"/>
          <w:color w:val="000000"/>
          <w:spacing w:val="3"/>
          <w:bdr w:val="none" w:sz="0" w:space="0" w:color="auto" w:frame="1"/>
        </w:rPr>
        <w:t>                                                                                                                                     </w:t>
      </w:r>
    </w:p>
    <w:p w14:paraId="65B8E35A" w14:textId="69198CCA" w:rsidR="00490238" w:rsidRDefault="00490238" w:rsidP="00490238">
      <w:pPr>
        <w:pStyle w:val="NormalWeb"/>
        <w:shd w:val="clear" w:color="auto" w:fill="FFFFFF"/>
        <w:spacing w:before="0" w:beforeAutospacing="0" w:after="0" w:afterAutospacing="0" w:line="235" w:lineRule="atLeast"/>
        <w:jc w:val="both"/>
        <w:rPr>
          <w:rFonts w:ascii="Calibri" w:hAnsi="Calibri" w:cs="Calibri"/>
          <w:color w:val="000000"/>
          <w:spacing w:val="3"/>
          <w:sz w:val="22"/>
          <w:szCs w:val="22"/>
          <w:bdr w:val="none" w:sz="0" w:space="0" w:color="auto" w:frame="1"/>
        </w:rPr>
      </w:pPr>
      <w:r>
        <w:rPr>
          <w:rFonts w:ascii="Arial" w:hAnsi="Arial" w:cs="Arial"/>
          <w:color w:val="000000"/>
          <w:spacing w:val="3"/>
          <w:bdr w:val="none" w:sz="0" w:space="0" w:color="auto" w:frame="1"/>
        </w:rPr>
        <w:t> </w:t>
      </w:r>
      <w:hyperlink r:id="rId5" w:tooltip="view author" w:history="1">
        <w:r>
          <w:rPr>
            <w:rStyle w:val="Hyperlink"/>
            <w:rFonts w:ascii="Arial" w:hAnsi="Arial" w:cs="Arial"/>
            <w:color w:val="000000"/>
            <w:spacing w:val="3"/>
            <w:bdr w:val="none" w:sz="0" w:space="0" w:color="auto" w:frame="1"/>
          </w:rPr>
          <w:t>Pope Benedict XVI</w:t>
        </w:r>
      </w:hyperlink>
    </w:p>
    <w:p w14:paraId="143B233D" w14:textId="3BC38652" w:rsidR="00490238" w:rsidRDefault="00490238" w:rsidP="00490238">
      <w:pPr>
        <w:pStyle w:val="NormalWeb"/>
        <w:shd w:val="clear" w:color="auto" w:fill="FFFFFF"/>
        <w:spacing w:before="0" w:beforeAutospacing="0" w:after="0" w:afterAutospacing="0" w:line="235" w:lineRule="atLeast"/>
        <w:jc w:val="both"/>
        <w:rPr>
          <w:rFonts w:ascii="Calibri" w:hAnsi="Calibri" w:cs="Calibri"/>
          <w:color w:val="565A5C"/>
          <w:spacing w:val="3"/>
          <w:sz w:val="22"/>
          <w:szCs w:val="22"/>
        </w:rPr>
      </w:pPr>
    </w:p>
    <w:p w14:paraId="0E6660D2" w14:textId="77777777" w:rsidR="00490238" w:rsidRPr="00490238" w:rsidRDefault="00490238" w:rsidP="00490238">
      <w:pPr>
        <w:shd w:val="clear" w:color="auto" w:fill="FFFFFF"/>
        <w:spacing w:after="0" w:line="235" w:lineRule="atLeast"/>
        <w:jc w:val="both"/>
        <w:rPr>
          <w:rFonts w:ascii="Calibri" w:eastAsia="Times New Roman" w:hAnsi="Calibri" w:cs="Calibri"/>
          <w:color w:val="565A5C"/>
          <w:spacing w:val="3"/>
        </w:rPr>
      </w:pPr>
      <w:r w:rsidRPr="00490238">
        <w:rPr>
          <w:rFonts w:ascii="Arial" w:eastAsia="Times New Roman" w:hAnsi="Arial" w:cs="Arial"/>
          <w:b/>
          <w:bCs/>
          <w:color w:val="000000"/>
          <w:spacing w:val="3"/>
          <w:sz w:val="24"/>
          <w:szCs w:val="24"/>
          <w:bdr w:val="none" w:sz="0" w:space="0" w:color="auto" w:frame="1"/>
        </w:rPr>
        <w:t>Overview:</w:t>
      </w:r>
    </w:p>
    <w:p w14:paraId="089D0EEA" w14:textId="447DDCE5" w:rsidR="00490238" w:rsidRDefault="00490238" w:rsidP="00490238">
      <w:pPr>
        <w:shd w:val="clear" w:color="auto" w:fill="FFFFFF"/>
        <w:spacing w:after="0" w:line="235" w:lineRule="atLeast"/>
        <w:jc w:val="both"/>
        <w:rPr>
          <w:rFonts w:ascii="Arial" w:eastAsia="Times New Roman" w:hAnsi="Arial" w:cs="Arial"/>
          <w:color w:val="000000"/>
          <w:spacing w:val="3"/>
          <w:sz w:val="24"/>
          <w:szCs w:val="24"/>
          <w:bdr w:val="none" w:sz="0" w:space="0" w:color="auto" w:frame="1"/>
        </w:rPr>
      </w:pPr>
      <w:r w:rsidRPr="00490238">
        <w:rPr>
          <w:rFonts w:ascii="Arial" w:eastAsia="Times New Roman" w:hAnsi="Arial" w:cs="Arial"/>
          <w:color w:val="000000"/>
          <w:spacing w:val="3"/>
          <w:sz w:val="24"/>
          <w:szCs w:val="24"/>
          <w:bdr w:val="none" w:sz="0" w:space="0" w:color="auto" w:frame="1"/>
        </w:rPr>
        <w:t xml:space="preserve">In </w:t>
      </w:r>
      <w:r>
        <w:rPr>
          <w:rFonts w:ascii="Arial" w:eastAsia="Times New Roman" w:hAnsi="Arial" w:cs="Arial"/>
          <w:color w:val="000000"/>
          <w:spacing w:val="3"/>
          <w:sz w:val="24"/>
          <w:szCs w:val="24"/>
          <w:bdr w:val="none" w:sz="0" w:space="0" w:color="auto" w:frame="1"/>
        </w:rPr>
        <w:t xml:space="preserve">this </w:t>
      </w:r>
      <w:r w:rsidRPr="00490238">
        <w:rPr>
          <w:rFonts w:ascii="Arial" w:eastAsia="Times New Roman" w:hAnsi="Arial" w:cs="Arial"/>
          <w:color w:val="000000"/>
          <w:spacing w:val="3"/>
          <w:sz w:val="24"/>
          <w:szCs w:val="24"/>
          <w:bdr w:val="none" w:sz="0" w:space="0" w:color="auto" w:frame="1"/>
        </w:rPr>
        <w:t xml:space="preserve">week we explore the future of ethical business as a direct result of globalization.  We examine the economic climate and the distribution of wealth and notion of distributive justice.  We ask the ethical question: Do businesses that own 83% of the wealth have a moral obligation to spread the wealth </w:t>
      </w:r>
      <w:r w:rsidRPr="00490238">
        <w:rPr>
          <w:rFonts w:ascii="Arial" w:eastAsia="Times New Roman" w:hAnsi="Arial" w:cs="Arial"/>
          <w:noProof/>
          <w:color w:val="000000"/>
          <w:spacing w:val="3"/>
          <w:sz w:val="24"/>
          <w:szCs w:val="24"/>
          <w:bdr w:val="none" w:sz="0" w:space="0" w:color="auto" w:frame="1"/>
        </w:rPr>
        <w:t>around</w:t>
      </w:r>
      <w:r w:rsidRPr="00490238">
        <w:rPr>
          <w:rFonts w:ascii="Arial" w:eastAsia="Times New Roman" w:hAnsi="Arial" w:cs="Arial"/>
          <w:color w:val="000000"/>
          <w:spacing w:val="3"/>
          <w:sz w:val="24"/>
          <w:szCs w:val="24"/>
          <w:bdr w:val="none" w:sz="0" w:space="0" w:color="auto" w:frame="1"/>
        </w:rPr>
        <w:t>?  The sub-theme is whether it is government’s role alone or through regulation of business to make the distribution less disparate.</w:t>
      </w:r>
    </w:p>
    <w:p w14:paraId="2B90251E" w14:textId="77777777" w:rsidR="00490238" w:rsidRPr="00490238" w:rsidRDefault="00490238" w:rsidP="00490238">
      <w:pPr>
        <w:shd w:val="clear" w:color="auto" w:fill="FFFFFF"/>
        <w:spacing w:after="0" w:line="235" w:lineRule="atLeast"/>
        <w:jc w:val="both"/>
        <w:rPr>
          <w:rFonts w:ascii="Calibri" w:eastAsia="Times New Roman" w:hAnsi="Calibri" w:cs="Calibri"/>
          <w:color w:val="565A5C"/>
          <w:spacing w:val="3"/>
        </w:rPr>
      </w:pPr>
    </w:p>
    <w:p w14:paraId="0C51EA72" w14:textId="77777777" w:rsidR="00490238" w:rsidRPr="00490238" w:rsidRDefault="00490238" w:rsidP="00490238">
      <w:pPr>
        <w:shd w:val="clear" w:color="auto" w:fill="FAFAFA"/>
        <w:spacing w:after="0" w:line="240" w:lineRule="auto"/>
        <w:rPr>
          <w:rFonts w:ascii="Calibri" w:eastAsia="Times New Roman" w:hAnsi="Calibri" w:cs="Calibri"/>
          <w:color w:val="565A5C"/>
          <w:spacing w:val="3"/>
        </w:rPr>
      </w:pPr>
      <w:r w:rsidRPr="00490238">
        <w:rPr>
          <w:rFonts w:ascii="Arial" w:eastAsia="Times New Roman" w:hAnsi="Arial" w:cs="Arial"/>
          <w:b/>
          <w:bCs/>
          <w:color w:val="000000"/>
          <w:spacing w:val="3"/>
          <w:sz w:val="24"/>
          <w:szCs w:val="24"/>
          <w:bdr w:val="none" w:sz="0" w:space="0" w:color="auto" w:frame="1"/>
        </w:rPr>
        <w:t>Theme 1: </w:t>
      </w:r>
      <w:r w:rsidRPr="00490238">
        <w:rPr>
          <w:rFonts w:ascii="Arial" w:eastAsia="Times New Roman" w:hAnsi="Arial" w:cs="Arial"/>
          <w:b/>
          <w:bCs/>
          <w:color w:val="CF2A27"/>
          <w:spacing w:val="3"/>
          <w:sz w:val="24"/>
          <w:szCs w:val="24"/>
          <w:bdr w:val="none" w:sz="0" w:space="0" w:color="auto" w:frame="1"/>
        </w:rPr>
        <w:t>The Effects of Globalization:</w:t>
      </w:r>
      <w:r w:rsidRPr="00490238">
        <w:rPr>
          <w:rFonts w:ascii="Arial" w:eastAsia="Times New Roman" w:hAnsi="Arial" w:cs="Arial"/>
          <w:color w:val="CF2A27"/>
          <w:spacing w:val="3"/>
          <w:sz w:val="24"/>
          <w:szCs w:val="24"/>
          <w:bdr w:val="none" w:sz="0" w:space="0" w:color="auto" w:frame="1"/>
        </w:rPr>
        <w:t> </w:t>
      </w:r>
      <w:r w:rsidRPr="00490238">
        <w:rPr>
          <w:rFonts w:ascii="Arial" w:eastAsia="Times New Roman" w:hAnsi="Arial" w:cs="Arial"/>
          <w:b/>
          <w:bCs/>
          <w:color w:val="CF2A27"/>
          <w:spacing w:val="3"/>
          <w:sz w:val="24"/>
          <w:szCs w:val="24"/>
          <w:bdr w:val="none" w:sz="0" w:space="0" w:color="auto" w:frame="1"/>
        </w:rPr>
        <w:t>The Role of Business in the Distribution of Wealth and Resources</w:t>
      </w:r>
    </w:p>
    <w:p w14:paraId="3D9BDD2C" w14:textId="3DA54D9A" w:rsidR="00490238" w:rsidRDefault="00490238" w:rsidP="00490238">
      <w:pPr>
        <w:shd w:val="clear" w:color="auto" w:fill="FAFAFA"/>
        <w:spacing w:after="0" w:line="240" w:lineRule="auto"/>
        <w:rPr>
          <w:rFonts w:ascii="Calibri" w:eastAsia="Times New Roman" w:hAnsi="Calibri" w:cs="Calibri"/>
          <w:b/>
          <w:bCs/>
          <w:color w:val="000000"/>
          <w:spacing w:val="3"/>
          <w:bdr w:val="none" w:sz="0" w:space="0" w:color="auto" w:frame="1"/>
        </w:rPr>
      </w:pPr>
      <w:r w:rsidRPr="00490238">
        <w:rPr>
          <w:rFonts w:ascii="Arial" w:eastAsia="Times New Roman" w:hAnsi="Arial" w:cs="Arial"/>
          <w:color w:val="000000"/>
          <w:spacing w:val="3"/>
          <w:sz w:val="24"/>
          <w:szCs w:val="24"/>
          <w:bdr w:val="none" w:sz="0" w:space="0" w:color="auto" w:frame="1"/>
        </w:rPr>
        <w:t xml:space="preserve">The effects of globalization have created an increasingly </w:t>
      </w:r>
      <w:r w:rsidRPr="00490238">
        <w:rPr>
          <w:rFonts w:ascii="Arial" w:eastAsia="Times New Roman" w:hAnsi="Arial" w:cs="Arial"/>
          <w:noProof/>
          <w:color w:val="000000"/>
          <w:spacing w:val="3"/>
          <w:sz w:val="24"/>
          <w:szCs w:val="24"/>
          <w:bdr w:val="none" w:sz="0" w:space="0" w:color="auto" w:frame="1"/>
        </w:rPr>
        <w:t>disparate</w:t>
      </w:r>
      <w:r w:rsidRPr="00490238">
        <w:rPr>
          <w:rFonts w:ascii="Arial" w:eastAsia="Times New Roman" w:hAnsi="Arial" w:cs="Arial"/>
          <w:color w:val="000000"/>
          <w:spacing w:val="3"/>
          <w:sz w:val="24"/>
          <w:szCs w:val="24"/>
          <w:bdr w:val="none" w:sz="0" w:space="0" w:color="auto" w:frame="1"/>
        </w:rPr>
        <w:t xml:space="preserve"> division between the distributions of wealth in the world.  The ownership of land, industry and natural resources is in the hands of large multinational corporations </w:t>
      </w:r>
      <w:r w:rsidRPr="00490238">
        <w:rPr>
          <w:rFonts w:ascii="Arial" w:eastAsia="Times New Roman" w:hAnsi="Arial" w:cs="Arial"/>
          <w:noProof/>
          <w:color w:val="000000"/>
          <w:spacing w:val="3"/>
          <w:sz w:val="24"/>
          <w:szCs w:val="24"/>
          <w:bdr w:val="none" w:sz="0" w:space="0" w:color="auto" w:frame="1"/>
        </w:rPr>
        <w:t>and</w:t>
      </w:r>
      <w:r w:rsidRPr="00490238">
        <w:rPr>
          <w:rFonts w:ascii="Arial" w:eastAsia="Times New Roman" w:hAnsi="Arial" w:cs="Arial"/>
          <w:color w:val="000000"/>
          <w:spacing w:val="3"/>
          <w:sz w:val="24"/>
          <w:szCs w:val="24"/>
          <w:bdr w:val="none" w:sz="0" w:space="0" w:color="auto" w:frame="1"/>
        </w:rPr>
        <w:t xml:space="preserve"> the wealth of the world is in the hands of a few.  The problem of justice and economic distribution, sometimes called distributive </w:t>
      </w:r>
      <w:r w:rsidRPr="00490238">
        <w:rPr>
          <w:rFonts w:ascii="Arial" w:eastAsia="Times New Roman" w:hAnsi="Arial" w:cs="Arial"/>
          <w:noProof/>
          <w:color w:val="000000"/>
          <w:spacing w:val="3"/>
          <w:sz w:val="24"/>
          <w:szCs w:val="24"/>
          <w:bdr w:val="none" w:sz="0" w:space="0" w:color="auto" w:frame="1"/>
        </w:rPr>
        <w:t>justice</w:t>
      </w:r>
      <w:r w:rsidRPr="00490238">
        <w:rPr>
          <w:rFonts w:ascii="Arial" w:eastAsia="Times New Roman" w:hAnsi="Arial" w:cs="Arial"/>
          <w:color w:val="000000"/>
          <w:spacing w:val="3"/>
          <w:sz w:val="24"/>
          <w:szCs w:val="24"/>
          <w:bdr w:val="none" w:sz="0" w:space="0" w:color="auto" w:frame="1"/>
        </w:rPr>
        <w:t xml:space="preserve"> is a question that faces the globe.  </w:t>
      </w:r>
      <w:r w:rsidRPr="00490238">
        <w:rPr>
          <w:rFonts w:ascii="Arial" w:eastAsia="Times New Roman" w:hAnsi="Arial" w:cs="Arial"/>
          <w:noProof/>
          <w:color w:val="000000"/>
          <w:spacing w:val="3"/>
          <w:sz w:val="24"/>
          <w:szCs w:val="24"/>
          <w:bdr w:val="none" w:sz="0" w:space="0" w:color="auto" w:frame="1"/>
        </w:rPr>
        <w:t>Main</w:t>
      </w:r>
      <w:r w:rsidRPr="00490238">
        <w:rPr>
          <w:rFonts w:ascii="Arial" w:eastAsia="Times New Roman" w:hAnsi="Arial" w:cs="Arial"/>
          <w:color w:val="000000"/>
          <w:spacing w:val="3"/>
          <w:sz w:val="24"/>
          <w:szCs w:val="24"/>
          <w:bdr w:val="none" w:sz="0" w:space="0" w:color="auto" w:frame="1"/>
        </w:rPr>
        <w:t xml:space="preserve"> </w:t>
      </w:r>
      <w:r w:rsidRPr="00490238">
        <w:rPr>
          <w:rFonts w:ascii="Arial" w:eastAsia="Times New Roman" w:hAnsi="Arial" w:cs="Arial"/>
          <w:noProof/>
          <w:color w:val="000000"/>
          <w:spacing w:val="3"/>
          <w:sz w:val="24"/>
          <w:szCs w:val="24"/>
          <w:bdr w:val="none" w:sz="0" w:space="0" w:color="auto" w:frame="1"/>
        </w:rPr>
        <w:t>questions</w:t>
      </w:r>
      <w:r w:rsidRPr="00490238">
        <w:rPr>
          <w:rFonts w:ascii="Arial" w:eastAsia="Times New Roman" w:hAnsi="Arial" w:cs="Arial"/>
          <w:color w:val="000000"/>
          <w:spacing w:val="3"/>
          <w:sz w:val="24"/>
          <w:szCs w:val="24"/>
          <w:bdr w:val="none" w:sz="0" w:space="0" w:color="auto" w:frame="1"/>
        </w:rPr>
        <w:t xml:space="preserve"> include: What is fair and just in the distribution of the costs and rewards of an economic system? What different principles of distribution can </w:t>
      </w:r>
      <w:r w:rsidRPr="00490238">
        <w:rPr>
          <w:rFonts w:ascii="Arial" w:eastAsia="Times New Roman" w:hAnsi="Arial" w:cs="Arial"/>
          <w:noProof/>
          <w:color w:val="000000"/>
          <w:spacing w:val="3"/>
          <w:sz w:val="24"/>
          <w:szCs w:val="24"/>
          <w:bdr w:val="none" w:sz="0" w:space="0" w:color="auto" w:frame="1"/>
        </w:rPr>
        <w:t>be used</w:t>
      </w:r>
      <w:r w:rsidRPr="00490238">
        <w:rPr>
          <w:rFonts w:ascii="Arial" w:eastAsia="Times New Roman" w:hAnsi="Arial" w:cs="Arial"/>
          <w:color w:val="000000"/>
          <w:spacing w:val="3"/>
          <w:sz w:val="24"/>
          <w:szCs w:val="24"/>
          <w:bdr w:val="none" w:sz="0" w:space="0" w:color="auto" w:frame="1"/>
        </w:rPr>
        <w:t xml:space="preserve">, and what are the consequences of each different scheme or </w:t>
      </w:r>
      <w:r w:rsidRPr="00490238">
        <w:rPr>
          <w:rFonts w:ascii="Arial" w:eastAsia="Times New Roman" w:hAnsi="Arial" w:cs="Arial"/>
          <w:noProof/>
          <w:color w:val="000000"/>
          <w:spacing w:val="3"/>
          <w:sz w:val="24"/>
          <w:szCs w:val="24"/>
          <w:bdr w:val="none" w:sz="0" w:space="0" w:color="auto" w:frame="1"/>
        </w:rPr>
        <w:t>principle</w:t>
      </w:r>
      <w:r w:rsidRPr="00490238">
        <w:rPr>
          <w:rFonts w:ascii="Arial" w:eastAsia="Times New Roman" w:hAnsi="Arial" w:cs="Arial"/>
          <w:color w:val="000000"/>
          <w:spacing w:val="3"/>
          <w:sz w:val="24"/>
          <w:szCs w:val="24"/>
          <w:bdr w:val="none" w:sz="0" w:space="0" w:color="auto" w:frame="1"/>
        </w:rPr>
        <w:t xml:space="preserve">? Should some versions of laissez–faire be adopted, or should communitarian/socialist scheme be used?  (Helpful </w:t>
      </w:r>
      <w:r w:rsidRPr="00490238">
        <w:rPr>
          <w:rFonts w:ascii="Arial" w:eastAsia="Times New Roman" w:hAnsi="Arial" w:cs="Arial"/>
          <w:noProof/>
          <w:color w:val="000000"/>
          <w:spacing w:val="3"/>
          <w:sz w:val="24"/>
          <w:szCs w:val="24"/>
          <w:bdr w:val="none" w:sz="0" w:space="0" w:color="auto" w:frame="1"/>
        </w:rPr>
        <w:t>principles</w:t>
      </w:r>
      <w:r w:rsidRPr="00490238">
        <w:rPr>
          <w:rFonts w:ascii="Arial" w:eastAsia="Times New Roman" w:hAnsi="Arial" w:cs="Arial"/>
          <w:color w:val="000000"/>
          <w:spacing w:val="3"/>
          <w:sz w:val="24"/>
          <w:szCs w:val="24"/>
          <w:bdr w:val="none" w:sz="0" w:space="0" w:color="auto" w:frame="1"/>
        </w:rPr>
        <w:t xml:space="preserve"> to discuss, Utilitarianism, John Rawls’ Theory of Justice, Robert Noziack’s libertarianism, Adam Smith’s invisible hand, Marxist (secular) or Christian, Jewish, Islamic socialism</w:t>
      </w:r>
      <w:r w:rsidRPr="00490238">
        <w:rPr>
          <w:rFonts w:ascii="Calibri" w:eastAsia="Times New Roman" w:hAnsi="Calibri" w:cs="Calibri"/>
          <w:b/>
          <w:bCs/>
          <w:color w:val="000000"/>
          <w:spacing w:val="3"/>
          <w:bdr w:val="none" w:sz="0" w:space="0" w:color="auto" w:frame="1"/>
        </w:rPr>
        <w:t>).</w:t>
      </w:r>
    </w:p>
    <w:p w14:paraId="099ED4E1" w14:textId="2D597D9A" w:rsidR="00490238" w:rsidRDefault="00490238" w:rsidP="00490238">
      <w:pPr>
        <w:shd w:val="clear" w:color="auto" w:fill="FAFAFA"/>
        <w:spacing w:after="0" w:line="240" w:lineRule="auto"/>
        <w:rPr>
          <w:rFonts w:ascii="Calibri" w:eastAsia="Times New Roman" w:hAnsi="Calibri" w:cs="Calibri"/>
          <w:color w:val="565A5C"/>
          <w:spacing w:val="3"/>
        </w:rPr>
      </w:pPr>
    </w:p>
    <w:p w14:paraId="2372E22F" w14:textId="77777777" w:rsidR="00490238" w:rsidRDefault="00490238" w:rsidP="00490238">
      <w:pPr>
        <w:pStyle w:val="NormalWeb"/>
        <w:shd w:val="clear" w:color="auto" w:fill="FAFAFA"/>
        <w:spacing w:before="0" w:beforeAutospacing="0" w:after="0" w:afterAutospacing="0"/>
        <w:rPr>
          <w:rFonts w:ascii="Calibri" w:hAnsi="Calibri" w:cs="Calibri"/>
          <w:color w:val="565A5C"/>
          <w:spacing w:val="3"/>
          <w:sz w:val="22"/>
          <w:szCs w:val="22"/>
        </w:rPr>
      </w:pPr>
      <w:r>
        <w:rPr>
          <w:rStyle w:val="Strong"/>
          <w:rFonts w:ascii="Arial" w:hAnsi="Arial" w:cs="Arial"/>
          <w:color w:val="000000"/>
          <w:spacing w:val="3"/>
          <w:bdr w:val="none" w:sz="0" w:space="0" w:color="auto" w:frame="1"/>
        </w:rPr>
        <w:t>Read/View:</w:t>
      </w:r>
    </w:p>
    <w:p w14:paraId="095BDFAC" w14:textId="7672DC52" w:rsidR="00490238" w:rsidRPr="00490238" w:rsidRDefault="00490238" w:rsidP="00490238">
      <w:pPr>
        <w:numPr>
          <w:ilvl w:val="0"/>
          <w:numId w:val="5"/>
        </w:numPr>
        <w:spacing w:after="0" w:line="240" w:lineRule="auto"/>
        <w:rPr>
          <w:rFonts w:ascii="Lucida Sans Unicode" w:hAnsi="Lucida Sans Unicode" w:cs="Lucida Sans Unicode"/>
          <w:color w:val="565A5C"/>
          <w:spacing w:val="3"/>
          <w:sz w:val="26"/>
          <w:szCs w:val="26"/>
        </w:rPr>
      </w:pPr>
      <w:hyperlink r:id="rId6" w:tgtFrame="_blank" w:history="1">
        <w:r>
          <w:rPr>
            <w:rStyle w:val="Hyperlink"/>
            <w:rFonts w:ascii="Arial" w:hAnsi="Arial" w:cs="Arial"/>
            <w:color w:val="006FBF"/>
            <w:spacing w:val="3"/>
            <w:bdr w:val="none" w:sz="0" w:space="0" w:color="auto" w:frame="1"/>
          </w:rPr>
          <w:t>Global Wealth Report 2017: Where Are We Ten Years after the Crisis?</w:t>
        </w:r>
      </w:hyperlink>
      <w:r>
        <w:rPr>
          <w:rFonts w:ascii="Arial" w:hAnsi="Arial" w:cs="Arial"/>
          <w:color w:val="565A5C"/>
          <w:spacing w:val="3"/>
          <w:bdr w:val="none" w:sz="0" w:space="0" w:color="auto" w:frame="1"/>
        </w:rPr>
        <w:t xml:space="preserve"> (</w:t>
      </w:r>
      <w:hyperlink r:id="rId7" w:history="1">
        <w:r w:rsidRPr="000E21F8">
          <w:rPr>
            <w:rStyle w:val="Hyperlink"/>
            <w:rFonts w:ascii="Arial" w:hAnsi="Arial" w:cs="Arial"/>
            <w:spacing w:val="3"/>
            <w:bdr w:val="none" w:sz="0" w:space="0" w:color="auto" w:frame="1"/>
          </w:rPr>
          <w:t>https://www.credit-suisse.com/corporate/en/articles/news-and-expertise/global-wealth-report-2017-201711.html</w:t>
        </w:r>
      </w:hyperlink>
      <w:r>
        <w:rPr>
          <w:rFonts w:ascii="Arial" w:hAnsi="Arial" w:cs="Arial"/>
          <w:color w:val="565A5C"/>
          <w:spacing w:val="3"/>
          <w:bdr w:val="none" w:sz="0" w:space="0" w:color="auto" w:frame="1"/>
        </w:rPr>
        <w:t>)</w:t>
      </w:r>
    </w:p>
    <w:p w14:paraId="01F834D3" w14:textId="77777777" w:rsidR="00490238" w:rsidRDefault="00490238" w:rsidP="00490238">
      <w:pPr>
        <w:spacing w:after="0" w:line="240" w:lineRule="auto"/>
        <w:ind w:left="720"/>
        <w:rPr>
          <w:rFonts w:ascii="Lucida Sans Unicode" w:hAnsi="Lucida Sans Unicode" w:cs="Lucida Sans Unicode"/>
          <w:color w:val="565A5C"/>
          <w:spacing w:val="3"/>
          <w:sz w:val="26"/>
          <w:szCs w:val="26"/>
        </w:rPr>
      </w:pPr>
    </w:p>
    <w:p w14:paraId="24A07E9C" w14:textId="520BFD74" w:rsidR="00490238" w:rsidRPr="00C54C09" w:rsidRDefault="00490238" w:rsidP="00C54C09">
      <w:pPr>
        <w:numPr>
          <w:ilvl w:val="0"/>
          <w:numId w:val="5"/>
        </w:numPr>
        <w:spacing w:after="0" w:line="240" w:lineRule="auto"/>
        <w:rPr>
          <w:rFonts w:ascii="Lucida Sans Unicode" w:hAnsi="Lucida Sans Unicode" w:cs="Lucida Sans Unicode"/>
          <w:color w:val="565A5C"/>
          <w:spacing w:val="3"/>
          <w:sz w:val="26"/>
          <w:szCs w:val="26"/>
        </w:rPr>
      </w:pPr>
      <w:hyperlink r:id="rId8" w:history="1">
        <w:r>
          <w:rPr>
            <w:rStyle w:val="Hyperlink"/>
            <w:rFonts w:ascii="Arial" w:hAnsi="Arial" w:cs="Arial"/>
            <w:color w:val="4472C4"/>
            <w:spacing w:val="3"/>
            <w:bdr w:val="none" w:sz="0" w:space="0" w:color="auto" w:frame="1"/>
          </w:rPr>
          <w:t>What Companies Control Everything?</w:t>
        </w:r>
      </w:hyperlink>
      <w:r w:rsidR="00C54C09">
        <w:rPr>
          <w:rFonts w:ascii="Arial" w:hAnsi="Arial" w:cs="Arial"/>
          <w:color w:val="565A5C"/>
          <w:spacing w:val="3"/>
          <w:bdr w:val="none" w:sz="0" w:space="0" w:color="auto" w:frame="1"/>
        </w:rPr>
        <w:t xml:space="preserve"> (</w:t>
      </w:r>
      <w:hyperlink r:id="rId9" w:history="1">
        <w:r w:rsidR="00C54C09" w:rsidRPr="000E21F8">
          <w:rPr>
            <w:rStyle w:val="Hyperlink"/>
            <w:rFonts w:ascii="Arial" w:hAnsi="Arial" w:cs="Arial"/>
            <w:spacing w:val="3"/>
            <w:bdr w:val="none" w:sz="0" w:space="0" w:color="auto" w:frame="1"/>
          </w:rPr>
          <w:t>https://www.internationalbusinessguide.org/corporations/</w:t>
        </w:r>
      </w:hyperlink>
      <w:r w:rsidR="00C54C09">
        <w:rPr>
          <w:rFonts w:ascii="Arial" w:hAnsi="Arial" w:cs="Arial"/>
          <w:color w:val="565A5C"/>
          <w:spacing w:val="3"/>
          <w:bdr w:val="none" w:sz="0" w:space="0" w:color="auto" w:frame="1"/>
        </w:rPr>
        <w:t>)</w:t>
      </w:r>
    </w:p>
    <w:p w14:paraId="59E48BA1" w14:textId="77777777" w:rsidR="00C54C09" w:rsidRDefault="00C54C09" w:rsidP="00C54C09">
      <w:pPr>
        <w:spacing w:after="0" w:line="240" w:lineRule="auto"/>
        <w:rPr>
          <w:rFonts w:ascii="Lucida Sans Unicode" w:hAnsi="Lucida Sans Unicode" w:cs="Lucida Sans Unicode"/>
          <w:color w:val="565A5C"/>
          <w:spacing w:val="3"/>
          <w:sz w:val="26"/>
          <w:szCs w:val="26"/>
        </w:rPr>
      </w:pPr>
    </w:p>
    <w:p w14:paraId="3C25F832" w14:textId="28F06741" w:rsidR="00490238" w:rsidRPr="00C54C09" w:rsidRDefault="00490238" w:rsidP="00C54C09">
      <w:pPr>
        <w:numPr>
          <w:ilvl w:val="0"/>
          <w:numId w:val="5"/>
        </w:numPr>
        <w:spacing w:after="0" w:line="240" w:lineRule="auto"/>
        <w:rPr>
          <w:rFonts w:ascii="Lucida Sans Unicode" w:hAnsi="Lucida Sans Unicode" w:cs="Lucida Sans Unicode"/>
          <w:color w:val="565A5C"/>
          <w:spacing w:val="3"/>
          <w:sz w:val="26"/>
          <w:szCs w:val="26"/>
        </w:rPr>
      </w:pPr>
      <w:hyperlink r:id="rId10" w:tgtFrame="_self" w:history="1">
        <w:r>
          <w:rPr>
            <w:rStyle w:val="Hyperlink"/>
            <w:rFonts w:ascii="Arial" w:hAnsi="Arial" w:cs="Arial"/>
            <w:color w:val="006FBF"/>
            <w:spacing w:val="3"/>
            <w:bdr w:val="none" w:sz="0" w:space="0" w:color="auto" w:frame="1"/>
          </w:rPr>
          <w:t>10 Countries with the Most Natural Resources</w:t>
        </w:r>
      </w:hyperlink>
      <w:r w:rsidR="00C54C09">
        <w:rPr>
          <w:rFonts w:ascii="Arial" w:hAnsi="Arial" w:cs="Arial"/>
          <w:color w:val="565A5C"/>
          <w:spacing w:val="3"/>
          <w:bdr w:val="none" w:sz="0" w:space="0" w:color="auto" w:frame="1"/>
        </w:rPr>
        <w:t xml:space="preserve"> (</w:t>
      </w:r>
      <w:hyperlink r:id="rId11" w:history="1">
        <w:r w:rsidR="00C54C09" w:rsidRPr="000E21F8">
          <w:rPr>
            <w:rStyle w:val="Hyperlink"/>
            <w:rFonts w:ascii="Arial" w:hAnsi="Arial" w:cs="Arial"/>
            <w:spacing w:val="3"/>
            <w:bdr w:val="none" w:sz="0" w:space="0" w:color="auto" w:frame="1"/>
          </w:rPr>
          <w:t>https://www.investopedia.com/articles/markets-economy/090516/10-countries-most-natural-resources.asp</w:t>
        </w:r>
      </w:hyperlink>
      <w:r w:rsidR="00C54C09">
        <w:rPr>
          <w:rFonts w:ascii="Arial" w:hAnsi="Arial" w:cs="Arial"/>
          <w:color w:val="565A5C"/>
          <w:spacing w:val="3"/>
          <w:bdr w:val="none" w:sz="0" w:space="0" w:color="auto" w:frame="1"/>
        </w:rPr>
        <w:t>)</w:t>
      </w:r>
    </w:p>
    <w:p w14:paraId="4427095D" w14:textId="77777777" w:rsidR="00C54C09" w:rsidRDefault="00C54C09" w:rsidP="00C54C09">
      <w:pPr>
        <w:spacing w:after="0" w:line="240" w:lineRule="auto"/>
        <w:rPr>
          <w:rFonts w:ascii="Lucida Sans Unicode" w:hAnsi="Lucida Sans Unicode" w:cs="Lucida Sans Unicode"/>
          <w:color w:val="565A5C"/>
          <w:spacing w:val="3"/>
          <w:sz w:val="26"/>
          <w:szCs w:val="26"/>
        </w:rPr>
      </w:pPr>
    </w:p>
    <w:p w14:paraId="17AF619F" w14:textId="7D2B5B53" w:rsidR="00490238" w:rsidRPr="00C54C09" w:rsidRDefault="00490238" w:rsidP="00C54C09">
      <w:pPr>
        <w:numPr>
          <w:ilvl w:val="0"/>
          <w:numId w:val="5"/>
        </w:numPr>
        <w:spacing w:after="0" w:line="240" w:lineRule="auto"/>
        <w:rPr>
          <w:rFonts w:ascii="Lucida Sans Unicode" w:hAnsi="Lucida Sans Unicode" w:cs="Lucida Sans Unicode"/>
          <w:color w:val="565A5C"/>
          <w:spacing w:val="3"/>
          <w:sz w:val="26"/>
          <w:szCs w:val="26"/>
        </w:rPr>
      </w:pPr>
      <w:hyperlink r:id="rId12" w:history="1">
        <w:r>
          <w:rPr>
            <w:rStyle w:val="Hyperlink"/>
            <w:rFonts w:ascii="Arial" w:hAnsi="Arial" w:cs="Arial"/>
            <w:color w:val="4472C4"/>
            <w:spacing w:val="3"/>
            <w:bdr w:val="none" w:sz="0" w:space="0" w:color="auto" w:frame="1"/>
          </w:rPr>
          <w:t>The Ethics of Redistribution.</w:t>
        </w:r>
      </w:hyperlink>
      <w:r w:rsidR="00C54C09">
        <w:rPr>
          <w:rFonts w:ascii="Arial" w:hAnsi="Arial" w:cs="Arial"/>
          <w:color w:val="565A5C"/>
          <w:spacing w:val="3"/>
          <w:bdr w:val="none" w:sz="0" w:space="0" w:color="auto" w:frame="1"/>
        </w:rPr>
        <w:t xml:space="preserve"> (</w:t>
      </w:r>
      <w:hyperlink r:id="rId13" w:history="1">
        <w:r w:rsidR="00C54C09" w:rsidRPr="000E21F8">
          <w:rPr>
            <w:rStyle w:val="Hyperlink"/>
            <w:rFonts w:ascii="Arial" w:hAnsi="Arial" w:cs="Arial"/>
            <w:spacing w:val="3"/>
            <w:bdr w:val="none" w:sz="0" w:space="0" w:color="auto" w:frame="1"/>
          </w:rPr>
          <w:t>http://economistsview.typepad.com/economistsview/2015/09/on-the-ethics-of-redistribution.html</w:t>
        </w:r>
      </w:hyperlink>
      <w:r w:rsidR="00C54C09">
        <w:rPr>
          <w:rFonts w:ascii="Arial" w:hAnsi="Arial" w:cs="Arial"/>
          <w:color w:val="565A5C"/>
          <w:spacing w:val="3"/>
          <w:bdr w:val="none" w:sz="0" w:space="0" w:color="auto" w:frame="1"/>
        </w:rPr>
        <w:t>)</w:t>
      </w:r>
    </w:p>
    <w:p w14:paraId="48094677" w14:textId="77777777" w:rsidR="00C54C09" w:rsidRDefault="00C54C09" w:rsidP="00C54C09">
      <w:pPr>
        <w:spacing w:after="0" w:line="240" w:lineRule="auto"/>
        <w:rPr>
          <w:rFonts w:ascii="Lucida Sans Unicode" w:hAnsi="Lucida Sans Unicode" w:cs="Lucida Sans Unicode"/>
          <w:color w:val="565A5C"/>
          <w:spacing w:val="3"/>
          <w:sz w:val="26"/>
          <w:szCs w:val="26"/>
        </w:rPr>
      </w:pPr>
    </w:p>
    <w:p w14:paraId="3E40C0DE" w14:textId="4D064772" w:rsidR="00490238" w:rsidRPr="00C54C09" w:rsidRDefault="00490238" w:rsidP="00C54C09">
      <w:pPr>
        <w:numPr>
          <w:ilvl w:val="0"/>
          <w:numId w:val="5"/>
        </w:numPr>
        <w:spacing w:after="0" w:line="240" w:lineRule="auto"/>
        <w:rPr>
          <w:rFonts w:ascii="Lucida Sans Unicode" w:hAnsi="Lucida Sans Unicode" w:cs="Lucida Sans Unicode"/>
          <w:color w:val="565A5C"/>
          <w:spacing w:val="3"/>
          <w:sz w:val="26"/>
          <w:szCs w:val="26"/>
        </w:rPr>
      </w:pPr>
      <w:hyperlink r:id="rId14" w:history="1">
        <w:r>
          <w:rPr>
            <w:rStyle w:val="Hyperlink"/>
            <w:rFonts w:ascii="Arial" w:hAnsi="Arial" w:cs="Arial"/>
            <w:color w:val="0563C1"/>
            <w:spacing w:val="3"/>
            <w:bdr w:val="none" w:sz="0" w:space="0" w:color="auto" w:frame="1"/>
          </w:rPr>
          <w:t>The Ethics of Wealth Poverty and Inequality</w:t>
        </w:r>
      </w:hyperlink>
      <w:r w:rsidR="00C54C09">
        <w:rPr>
          <w:rFonts w:ascii="Arial" w:hAnsi="Arial" w:cs="Arial"/>
          <w:color w:val="565A5C"/>
          <w:spacing w:val="3"/>
          <w:bdr w:val="none" w:sz="0" w:space="0" w:color="auto" w:frame="1"/>
        </w:rPr>
        <w:t xml:space="preserve"> (</w:t>
      </w:r>
      <w:hyperlink r:id="rId15" w:history="1">
        <w:r w:rsidR="00C54C09" w:rsidRPr="000E21F8">
          <w:rPr>
            <w:rStyle w:val="Hyperlink"/>
            <w:rFonts w:ascii="Arial" w:hAnsi="Arial" w:cs="Arial"/>
            <w:spacing w:val="3"/>
            <w:bdr w:val="none" w:sz="0" w:space="0" w:color="auto" w:frame="1"/>
          </w:rPr>
          <w:t>https://www.coursera.org/learn/sustainable-development/lecture/Lmnta/the-ethics-of-wealth-poverty-and-inequality</w:t>
        </w:r>
      </w:hyperlink>
      <w:r w:rsidR="00C54C09">
        <w:rPr>
          <w:rFonts w:ascii="Arial" w:hAnsi="Arial" w:cs="Arial"/>
          <w:color w:val="565A5C"/>
          <w:spacing w:val="3"/>
          <w:bdr w:val="none" w:sz="0" w:space="0" w:color="auto" w:frame="1"/>
        </w:rPr>
        <w:t>)</w:t>
      </w:r>
    </w:p>
    <w:p w14:paraId="7D018248" w14:textId="77777777" w:rsidR="00C54C09" w:rsidRDefault="00C54C09" w:rsidP="00C54C09">
      <w:pPr>
        <w:spacing w:after="0" w:line="240" w:lineRule="auto"/>
        <w:rPr>
          <w:rFonts w:ascii="Lucida Sans Unicode" w:hAnsi="Lucida Sans Unicode" w:cs="Lucida Sans Unicode"/>
          <w:color w:val="565A5C"/>
          <w:spacing w:val="3"/>
          <w:sz w:val="26"/>
          <w:szCs w:val="26"/>
        </w:rPr>
      </w:pPr>
    </w:p>
    <w:p w14:paraId="5533CFA7" w14:textId="646E6CA0" w:rsidR="00490238" w:rsidRPr="00C54C09" w:rsidRDefault="00490238" w:rsidP="00C54C09">
      <w:pPr>
        <w:numPr>
          <w:ilvl w:val="0"/>
          <w:numId w:val="5"/>
        </w:numPr>
        <w:spacing w:after="0" w:line="240" w:lineRule="auto"/>
        <w:rPr>
          <w:rFonts w:ascii="Lucida Sans Unicode" w:hAnsi="Lucida Sans Unicode" w:cs="Lucida Sans Unicode"/>
          <w:color w:val="565A5C"/>
          <w:spacing w:val="3"/>
          <w:sz w:val="26"/>
          <w:szCs w:val="26"/>
        </w:rPr>
      </w:pPr>
      <w:hyperlink r:id="rId16" w:tgtFrame="_blank" w:history="1">
        <w:r>
          <w:rPr>
            <w:rStyle w:val="Hyperlink"/>
            <w:rFonts w:ascii="Arial" w:hAnsi="Arial" w:cs="Arial"/>
            <w:color w:val="4472C4"/>
            <w:spacing w:val="3"/>
            <w:bdr w:val="none" w:sz="0" w:space="0" w:color="auto" w:frame="1"/>
          </w:rPr>
          <w:t>The Effects of Globalization on Stakeholder Theory</w:t>
        </w:r>
      </w:hyperlink>
      <w:r w:rsidR="00C54C09">
        <w:rPr>
          <w:rFonts w:ascii="Arial" w:hAnsi="Arial" w:cs="Arial"/>
          <w:color w:val="565A5C"/>
          <w:spacing w:val="3"/>
          <w:bdr w:val="none" w:sz="0" w:space="0" w:color="auto" w:frame="1"/>
        </w:rPr>
        <w:t xml:space="preserve"> ( </w:t>
      </w:r>
      <w:hyperlink r:id="rId17" w:history="1">
        <w:r w:rsidR="00C54C09" w:rsidRPr="000E21F8">
          <w:rPr>
            <w:rStyle w:val="Hyperlink"/>
            <w:rFonts w:ascii="Arial" w:hAnsi="Arial" w:cs="Arial"/>
            <w:spacing w:val="3"/>
            <w:bdr w:val="none" w:sz="0" w:space="0" w:color="auto" w:frame="1"/>
          </w:rPr>
          <w:t>https://www.youtube.com/watch?v=dHJvr1LmeM8</w:t>
        </w:r>
      </w:hyperlink>
      <w:r w:rsidR="00C54C09">
        <w:rPr>
          <w:rFonts w:ascii="Arial" w:hAnsi="Arial" w:cs="Arial"/>
          <w:color w:val="565A5C"/>
          <w:spacing w:val="3"/>
          <w:bdr w:val="none" w:sz="0" w:space="0" w:color="auto" w:frame="1"/>
        </w:rPr>
        <w:t>)</w:t>
      </w:r>
    </w:p>
    <w:p w14:paraId="660C148F" w14:textId="77777777" w:rsidR="00C54C09" w:rsidRDefault="00C54C09" w:rsidP="00C54C09">
      <w:pPr>
        <w:spacing w:after="0" w:line="240" w:lineRule="auto"/>
        <w:rPr>
          <w:rFonts w:ascii="Lucida Sans Unicode" w:hAnsi="Lucida Sans Unicode" w:cs="Lucida Sans Unicode"/>
          <w:color w:val="565A5C"/>
          <w:spacing w:val="3"/>
          <w:sz w:val="26"/>
          <w:szCs w:val="26"/>
        </w:rPr>
      </w:pPr>
    </w:p>
    <w:p w14:paraId="3FB20CB0" w14:textId="09759D72" w:rsidR="00490238" w:rsidRPr="00C54C09" w:rsidRDefault="00490238" w:rsidP="00C54C09">
      <w:pPr>
        <w:numPr>
          <w:ilvl w:val="0"/>
          <w:numId w:val="5"/>
        </w:numPr>
        <w:spacing w:after="0" w:line="240" w:lineRule="auto"/>
        <w:rPr>
          <w:rFonts w:ascii="Lucida Sans Unicode" w:hAnsi="Lucida Sans Unicode" w:cs="Lucida Sans Unicode"/>
          <w:color w:val="565A5C"/>
          <w:spacing w:val="3"/>
          <w:sz w:val="26"/>
          <w:szCs w:val="26"/>
        </w:rPr>
      </w:pPr>
      <w:hyperlink r:id="rId18" w:tgtFrame="_blank" w:history="1">
        <w:r>
          <w:rPr>
            <w:rStyle w:val="Hyperlink"/>
            <w:rFonts w:ascii="Arial" w:hAnsi="Arial" w:cs="Arial"/>
            <w:color w:val="4472C4"/>
            <w:spacing w:val="3"/>
            <w:bdr w:val="none" w:sz="0" w:space="0" w:color="auto" w:frame="1"/>
          </w:rPr>
          <w:t>Business Ethics as Competitive Advantage for Companies in the Globalization Era</w:t>
        </w:r>
      </w:hyperlink>
      <w:r w:rsidR="00C54C09">
        <w:rPr>
          <w:rFonts w:ascii="Arial" w:hAnsi="Arial" w:cs="Arial"/>
          <w:color w:val="565A5C"/>
          <w:spacing w:val="3"/>
          <w:bdr w:val="none" w:sz="0" w:space="0" w:color="auto" w:frame="1"/>
        </w:rPr>
        <w:t xml:space="preserve"> (</w:t>
      </w:r>
      <w:hyperlink r:id="rId19" w:history="1">
        <w:r w:rsidR="00C54C09" w:rsidRPr="000E21F8">
          <w:rPr>
            <w:rStyle w:val="Hyperlink"/>
            <w:rFonts w:ascii="Arial" w:hAnsi="Arial" w:cs="Arial"/>
            <w:spacing w:val="3"/>
            <w:bdr w:val="none" w:sz="0" w:space="0" w:color="auto" w:frame="1"/>
          </w:rPr>
          <w:t>https://learn.umuc.edu/content/enforced/165795-001154-01-2168-OL4-7980/BMGT496%20Article%20-%20Business%20Ethics%20as%20Competitive%20Advantage%20for%20Companies%20in%20the%20Globalization%20Era.pdf?_&amp;d2lSessionVal=FXdEEPpiQGsV63ZnawWO6yvRn</w:t>
        </w:r>
      </w:hyperlink>
      <w:r w:rsidR="00C54C09">
        <w:rPr>
          <w:rFonts w:ascii="Arial" w:hAnsi="Arial" w:cs="Arial"/>
          <w:color w:val="565A5C"/>
          <w:spacing w:val="3"/>
          <w:bdr w:val="none" w:sz="0" w:space="0" w:color="auto" w:frame="1"/>
        </w:rPr>
        <w:t>)</w:t>
      </w:r>
    </w:p>
    <w:p w14:paraId="7C9E49A3" w14:textId="77777777" w:rsidR="00C54C09" w:rsidRDefault="00C54C09" w:rsidP="00C54C09">
      <w:pPr>
        <w:spacing w:after="0" w:line="240" w:lineRule="auto"/>
        <w:rPr>
          <w:rFonts w:ascii="Lucida Sans Unicode" w:hAnsi="Lucida Sans Unicode" w:cs="Lucida Sans Unicode"/>
          <w:color w:val="565A5C"/>
          <w:spacing w:val="3"/>
          <w:sz w:val="26"/>
          <w:szCs w:val="26"/>
        </w:rPr>
      </w:pPr>
    </w:p>
    <w:p w14:paraId="2C9D9FAB" w14:textId="77777777" w:rsidR="00490238" w:rsidRDefault="00490238" w:rsidP="00490238">
      <w:pPr>
        <w:pStyle w:val="NormalWeb"/>
        <w:shd w:val="clear" w:color="auto" w:fill="FAFAFA"/>
        <w:spacing w:before="0" w:beforeAutospacing="0" w:after="0" w:afterAutospacing="0"/>
        <w:rPr>
          <w:rFonts w:ascii="Calibri" w:hAnsi="Calibri" w:cs="Calibri"/>
          <w:color w:val="565A5C"/>
          <w:spacing w:val="3"/>
          <w:sz w:val="22"/>
          <w:szCs w:val="22"/>
        </w:rPr>
      </w:pPr>
      <w:r>
        <w:rPr>
          <w:rStyle w:val="Strong"/>
          <w:rFonts w:ascii="Arial" w:hAnsi="Arial" w:cs="Arial"/>
          <w:color w:val="565A5C"/>
          <w:spacing w:val="3"/>
          <w:bdr w:val="none" w:sz="0" w:space="0" w:color="auto" w:frame="1"/>
        </w:rPr>
        <w:t> </w:t>
      </w:r>
    </w:p>
    <w:p w14:paraId="1742D8AA" w14:textId="77777777" w:rsidR="00490238" w:rsidRDefault="00490238" w:rsidP="00490238">
      <w:pPr>
        <w:pStyle w:val="NormalWeb"/>
        <w:shd w:val="clear" w:color="auto" w:fill="FAFAFA"/>
        <w:spacing w:before="0" w:beforeAutospacing="0" w:after="0" w:afterAutospacing="0"/>
        <w:rPr>
          <w:rFonts w:ascii="Calibri" w:hAnsi="Calibri" w:cs="Calibri"/>
          <w:color w:val="565A5C"/>
          <w:spacing w:val="3"/>
          <w:sz w:val="22"/>
          <w:szCs w:val="22"/>
        </w:rPr>
      </w:pPr>
      <w:r>
        <w:rPr>
          <w:rStyle w:val="Strong"/>
          <w:rFonts w:ascii="Arial" w:hAnsi="Arial" w:cs="Arial"/>
          <w:color w:val="565A5C"/>
          <w:spacing w:val="3"/>
          <w:bdr w:val="none" w:sz="0" w:space="0" w:color="auto" w:frame="1"/>
        </w:rPr>
        <w:t>Subtheme:</w:t>
      </w:r>
      <w:r>
        <w:rPr>
          <w:rFonts w:ascii="Arial" w:hAnsi="Arial" w:cs="Arial"/>
          <w:color w:val="565A5C"/>
          <w:spacing w:val="3"/>
          <w:bdr w:val="none" w:sz="0" w:space="0" w:color="auto" w:frame="1"/>
        </w:rPr>
        <w:t> Should there be government regulation in this area and if so, how much and what?</w:t>
      </w:r>
    </w:p>
    <w:p w14:paraId="164612EB" w14:textId="2722783F" w:rsidR="00C54C09" w:rsidRDefault="00490238" w:rsidP="00C54C09">
      <w:pPr>
        <w:numPr>
          <w:ilvl w:val="0"/>
          <w:numId w:val="6"/>
        </w:numPr>
        <w:spacing w:after="0" w:line="240" w:lineRule="auto"/>
        <w:rPr>
          <w:rFonts w:ascii="Lucida Sans Unicode" w:hAnsi="Lucida Sans Unicode" w:cs="Lucida Sans Unicode"/>
          <w:color w:val="565A5C"/>
          <w:spacing w:val="3"/>
          <w:sz w:val="26"/>
          <w:szCs w:val="26"/>
        </w:rPr>
      </w:pPr>
      <w:hyperlink r:id="rId20" w:tgtFrame="_blank" w:history="1">
        <w:r>
          <w:rPr>
            <w:rStyle w:val="Hyperlink"/>
            <w:rFonts w:ascii="Arial" w:hAnsi="Arial" w:cs="Arial"/>
            <w:color w:val="00617F"/>
            <w:spacing w:val="3"/>
            <w:bdr w:val="none" w:sz="0" w:space="0" w:color="auto" w:frame="1"/>
          </w:rPr>
          <w:t>Role of government in Regulating Business Ethics</w:t>
        </w:r>
      </w:hyperlink>
      <w:r w:rsidR="00C54C09">
        <w:rPr>
          <w:rFonts w:ascii="Lucida Sans Unicode" w:hAnsi="Lucida Sans Unicode" w:cs="Lucida Sans Unicode"/>
          <w:color w:val="565A5C"/>
          <w:spacing w:val="3"/>
          <w:sz w:val="26"/>
          <w:szCs w:val="26"/>
        </w:rPr>
        <w:t xml:space="preserve"> (</w:t>
      </w:r>
      <w:hyperlink r:id="rId21" w:history="1">
        <w:r w:rsidR="00C54C09" w:rsidRPr="000E21F8">
          <w:rPr>
            <w:rStyle w:val="Hyperlink"/>
            <w:rFonts w:ascii="Lucida Sans Unicode" w:hAnsi="Lucida Sans Unicode" w:cs="Lucida Sans Unicode"/>
            <w:spacing w:val="3"/>
            <w:sz w:val="26"/>
            <w:szCs w:val="26"/>
          </w:rPr>
          <w:t>http://smallbusiness.chron.com/role-government-business-ethics-65128.html</w:t>
        </w:r>
      </w:hyperlink>
      <w:r w:rsidR="00C54C09">
        <w:rPr>
          <w:rFonts w:ascii="Lucida Sans Unicode" w:hAnsi="Lucida Sans Unicode" w:cs="Lucida Sans Unicode"/>
          <w:color w:val="565A5C"/>
          <w:spacing w:val="3"/>
          <w:sz w:val="26"/>
          <w:szCs w:val="26"/>
        </w:rPr>
        <w:t>)</w:t>
      </w:r>
    </w:p>
    <w:p w14:paraId="706BD623" w14:textId="77777777" w:rsidR="00C54C09" w:rsidRPr="00C54C09" w:rsidRDefault="00C54C09" w:rsidP="00C54C09">
      <w:pPr>
        <w:spacing w:after="0" w:line="240" w:lineRule="auto"/>
        <w:ind w:left="720"/>
        <w:rPr>
          <w:rFonts w:ascii="Lucida Sans Unicode" w:hAnsi="Lucida Sans Unicode" w:cs="Lucida Sans Unicode"/>
          <w:color w:val="565A5C"/>
          <w:spacing w:val="3"/>
          <w:sz w:val="26"/>
          <w:szCs w:val="26"/>
        </w:rPr>
      </w:pPr>
    </w:p>
    <w:p w14:paraId="69FFC4A9" w14:textId="5EC14938" w:rsidR="00490238" w:rsidRDefault="00490238" w:rsidP="00C54C09">
      <w:pPr>
        <w:numPr>
          <w:ilvl w:val="0"/>
          <w:numId w:val="6"/>
        </w:numPr>
        <w:spacing w:after="0" w:line="240" w:lineRule="auto"/>
        <w:rPr>
          <w:rFonts w:ascii="Lucida Sans Unicode" w:hAnsi="Lucida Sans Unicode" w:cs="Lucida Sans Unicode"/>
          <w:color w:val="565A5C"/>
          <w:spacing w:val="3"/>
          <w:sz w:val="26"/>
          <w:szCs w:val="26"/>
        </w:rPr>
      </w:pPr>
      <w:hyperlink r:id="rId22" w:tgtFrame="_blank" w:history="1">
        <w:r>
          <w:rPr>
            <w:rStyle w:val="Hyperlink"/>
            <w:rFonts w:ascii="Arial" w:hAnsi="Arial" w:cs="Arial"/>
            <w:color w:val="00617F"/>
            <w:spacing w:val="3"/>
            <w:bdr w:val="none" w:sz="0" w:space="0" w:color="auto" w:frame="1"/>
          </w:rPr>
          <w:t>Compliance and Regulation: Johnson &amp; Johnson</w:t>
        </w:r>
      </w:hyperlink>
      <w:r w:rsidR="00C54C09">
        <w:rPr>
          <w:rFonts w:ascii="Lucida Sans Unicode" w:hAnsi="Lucida Sans Unicode" w:cs="Lucida Sans Unicode"/>
          <w:color w:val="565A5C"/>
          <w:spacing w:val="3"/>
          <w:sz w:val="26"/>
          <w:szCs w:val="26"/>
        </w:rPr>
        <w:t xml:space="preserve"> (</w:t>
      </w:r>
      <w:hyperlink r:id="rId23" w:history="1">
        <w:r w:rsidR="00C54C09" w:rsidRPr="000E21F8">
          <w:rPr>
            <w:rStyle w:val="Hyperlink"/>
            <w:rFonts w:ascii="Lucida Sans Unicode" w:hAnsi="Lucida Sans Unicode" w:cs="Lucida Sans Unicode"/>
            <w:spacing w:val="3"/>
            <w:sz w:val="26"/>
            <w:szCs w:val="26"/>
          </w:rPr>
          <w:t>https://www.jnj.com/caring/citizenship-sustainability</w:t>
        </w:r>
      </w:hyperlink>
      <w:r w:rsidR="00C54C09">
        <w:rPr>
          <w:rFonts w:ascii="Lucida Sans Unicode" w:hAnsi="Lucida Sans Unicode" w:cs="Lucida Sans Unicode"/>
          <w:color w:val="565A5C"/>
          <w:spacing w:val="3"/>
          <w:sz w:val="26"/>
          <w:szCs w:val="26"/>
        </w:rPr>
        <w:t>)</w:t>
      </w:r>
    </w:p>
    <w:p w14:paraId="418E0E2F" w14:textId="77777777" w:rsidR="00C54C09" w:rsidRDefault="00C54C09" w:rsidP="00C54C09">
      <w:pPr>
        <w:spacing w:after="0" w:line="240" w:lineRule="auto"/>
        <w:rPr>
          <w:rFonts w:ascii="Lucida Sans Unicode" w:hAnsi="Lucida Sans Unicode" w:cs="Lucida Sans Unicode"/>
          <w:color w:val="565A5C"/>
          <w:spacing w:val="3"/>
          <w:sz w:val="26"/>
          <w:szCs w:val="26"/>
        </w:rPr>
      </w:pPr>
    </w:p>
    <w:p w14:paraId="1428838E" w14:textId="04055233" w:rsidR="00490238" w:rsidRDefault="00490238" w:rsidP="00C54C09">
      <w:pPr>
        <w:numPr>
          <w:ilvl w:val="0"/>
          <w:numId w:val="6"/>
        </w:numPr>
        <w:spacing w:after="0" w:line="240" w:lineRule="auto"/>
        <w:rPr>
          <w:rFonts w:ascii="Lucida Sans Unicode" w:hAnsi="Lucida Sans Unicode" w:cs="Lucida Sans Unicode"/>
          <w:color w:val="565A5C"/>
          <w:spacing w:val="3"/>
          <w:sz w:val="26"/>
          <w:szCs w:val="26"/>
        </w:rPr>
      </w:pPr>
      <w:hyperlink r:id="rId24" w:tgtFrame="_blank" w:history="1">
        <w:r>
          <w:rPr>
            <w:rStyle w:val="Hyperlink"/>
            <w:rFonts w:ascii="Arial" w:hAnsi="Arial" w:cs="Arial"/>
            <w:color w:val="00617F"/>
            <w:spacing w:val="3"/>
            <w:bdr w:val="none" w:sz="0" w:space="0" w:color="auto" w:frame="1"/>
          </w:rPr>
          <w:t>Business Ethics: The Law of Rules</w:t>
        </w:r>
      </w:hyperlink>
      <w:r w:rsidR="00C54C09">
        <w:rPr>
          <w:rFonts w:ascii="Lucida Sans Unicode" w:hAnsi="Lucida Sans Unicode" w:cs="Lucida Sans Unicode"/>
          <w:color w:val="565A5C"/>
          <w:spacing w:val="3"/>
          <w:sz w:val="26"/>
          <w:szCs w:val="26"/>
        </w:rPr>
        <w:t xml:space="preserve"> (</w:t>
      </w:r>
      <w:hyperlink r:id="rId25" w:history="1">
        <w:r w:rsidR="00C54C09" w:rsidRPr="000E21F8">
          <w:rPr>
            <w:rStyle w:val="Hyperlink"/>
            <w:rFonts w:ascii="Lucida Sans Unicode" w:hAnsi="Lucida Sans Unicode" w:cs="Lucida Sans Unicode"/>
            <w:spacing w:val="3"/>
            <w:sz w:val="26"/>
            <w:szCs w:val="26"/>
          </w:rPr>
          <w:t>https://sites.hks.harvard.edu/m-rcbg/CSRI/publications/workingpaper_19_michael.pdf</w:t>
        </w:r>
      </w:hyperlink>
      <w:r w:rsidR="00C54C09">
        <w:rPr>
          <w:rFonts w:ascii="Lucida Sans Unicode" w:hAnsi="Lucida Sans Unicode" w:cs="Lucida Sans Unicode"/>
          <w:color w:val="565A5C"/>
          <w:spacing w:val="3"/>
          <w:sz w:val="26"/>
          <w:szCs w:val="26"/>
        </w:rPr>
        <w:t>)</w:t>
      </w:r>
    </w:p>
    <w:p w14:paraId="5B2F25C0" w14:textId="77777777" w:rsidR="00C54C09" w:rsidRDefault="00C54C09" w:rsidP="00C54C09">
      <w:pPr>
        <w:pStyle w:val="ListParagraph"/>
        <w:rPr>
          <w:rFonts w:ascii="Lucida Sans Unicode" w:hAnsi="Lucida Sans Unicode" w:cs="Lucida Sans Unicode"/>
          <w:color w:val="565A5C"/>
          <w:spacing w:val="3"/>
          <w:sz w:val="26"/>
          <w:szCs w:val="26"/>
        </w:rPr>
      </w:pPr>
    </w:p>
    <w:p w14:paraId="424AFB01" w14:textId="77777777" w:rsidR="00C54C09" w:rsidRDefault="00C54C09" w:rsidP="00C54C09">
      <w:pPr>
        <w:spacing w:after="0" w:line="240" w:lineRule="auto"/>
        <w:ind w:left="720"/>
        <w:rPr>
          <w:rFonts w:ascii="Lucida Sans Unicode" w:hAnsi="Lucida Sans Unicode" w:cs="Lucida Sans Unicode"/>
          <w:color w:val="565A5C"/>
          <w:spacing w:val="3"/>
          <w:sz w:val="26"/>
          <w:szCs w:val="26"/>
        </w:rPr>
      </w:pPr>
    </w:p>
    <w:p w14:paraId="4CA2FB40" w14:textId="7B0FA2E7" w:rsidR="00490238" w:rsidRDefault="00490238" w:rsidP="00490238">
      <w:pPr>
        <w:shd w:val="clear" w:color="auto" w:fill="FAFAFA"/>
        <w:spacing w:after="0" w:line="240" w:lineRule="auto"/>
        <w:rPr>
          <w:rFonts w:ascii="Calibri" w:eastAsia="Times New Roman" w:hAnsi="Calibri" w:cs="Calibri"/>
          <w:color w:val="565A5C"/>
          <w:spacing w:val="3"/>
        </w:rPr>
      </w:pPr>
    </w:p>
    <w:p w14:paraId="7723BE87" w14:textId="77777777" w:rsidR="00490238" w:rsidRDefault="00490238" w:rsidP="00490238">
      <w:pPr>
        <w:pStyle w:val="NormalWeb"/>
        <w:shd w:val="clear" w:color="auto" w:fill="FAFAFA"/>
        <w:spacing w:before="0" w:beforeAutospacing="0" w:after="0" w:afterAutospacing="0"/>
        <w:rPr>
          <w:rFonts w:ascii="Calibri" w:hAnsi="Calibri" w:cs="Calibri"/>
          <w:color w:val="565A5C"/>
          <w:spacing w:val="3"/>
          <w:sz w:val="22"/>
          <w:szCs w:val="22"/>
        </w:rPr>
      </w:pPr>
      <w:r>
        <w:rPr>
          <w:rStyle w:val="Strong"/>
          <w:rFonts w:ascii="Arial" w:hAnsi="Arial" w:cs="Arial"/>
          <w:color w:val="000000"/>
          <w:spacing w:val="3"/>
          <w:bdr w:val="none" w:sz="0" w:space="0" w:color="auto" w:frame="1"/>
        </w:rPr>
        <w:t>Theme 2: </w:t>
      </w:r>
      <w:r>
        <w:rPr>
          <w:rStyle w:val="Strong"/>
          <w:rFonts w:ascii="Arial" w:hAnsi="Arial" w:cs="Arial"/>
          <w:color w:val="CF2A27"/>
          <w:spacing w:val="3"/>
          <w:bdr w:val="none" w:sz="0" w:space="0" w:color="auto" w:frame="1"/>
        </w:rPr>
        <w:t>The Effects of Globalization</w:t>
      </w:r>
      <w:r>
        <w:rPr>
          <w:rFonts w:ascii="Arial" w:hAnsi="Arial" w:cs="Arial"/>
          <w:color w:val="CF2A27"/>
          <w:spacing w:val="3"/>
          <w:bdr w:val="none" w:sz="0" w:space="0" w:color="auto" w:frame="1"/>
        </w:rPr>
        <w:t>: </w:t>
      </w:r>
      <w:r>
        <w:rPr>
          <w:rStyle w:val="Strong"/>
          <w:rFonts w:ascii="Arial" w:hAnsi="Arial" w:cs="Arial"/>
          <w:color w:val="CF2A27"/>
          <w:spacing w:val="3"/>
          <w:bdr w:val="none" w:sz="0" w:space="0" w:color="auto" w:frame="1"/>
        </w:rPr>
        <w:t>Cultural Relativism and Morality</w:t>
      </w:r>
      <w:r>
        <w:rPr>
          <w:rFonts w:ascii="Arial" w:hAnsi="Arial" w:cs="Arial"/>
          <w:color w:val="CF2A27"/>
          <w:spacing w:val="3"/>
          <w:bdr w:val="none" w:sz="0" w:space="0" w:color="auto" w:frame="1"/>
        </w:rPr>
        <w:t> </w:t>
      </w:r>
    </w:p>
    <w:p w14:paraId="12022516" w14:textId="3C7FD046" w:rsidR="00490238" w:rsidRDefault="00490238" w:rsidP="00490238">
      <w:pPr>
        <w:pStyle w:val="NormalWeb"/>
        <w:shd w:val="clear" w:color="auto" w:fill="FFFFFF"/>
        <w:spacing w:before="0" w:beforeAutospacing="0" w:after="0" w:afterAutospacing="0" w:line="235" w:lineRule="atLeast"/>
        <w:jc w:val="both"/>
        <w:rPr>
          <w:rFonts w:ascii="Calibri" w:hAnsi="Calibri" w:cs="Calibri"/>
          <w:color w:val="565A5C"/>
          <w:spacing w:val="3"/>
          <w:sz w:val="22"/>
          <w:szCs w:val="22"/>
        </w:rPr>
      </w:pPr>
      <w:r>
        <w:rPr>
          <w:rStyle w:val="Strong"/>
          <w:rFonts w:ascii="Calibri" w:hAnsi="Calibri" w:cs="Calibri"/>
          <w:color w:val="000000"/>
          <w:spacing w:val="3"/>
          <w:bdr w:val="none" w:sz="0" w:space="0" w:color="auto" w:frame="1"/>
        </w:rPr>
        <w:t>“</w:t>
      </w:r>
      <w:r>
        <w:rPr>
          <w:rFonts w:ascii="Arial" w:hAnsi="Arial" w:cs="Arial"/>
          <w:color w:val="000000"/>
          <w:spacing w:val="3"/>
          <w:bdr w:val="none" w:sz="0" w:space="0" w:color="auto" w:frame="1"/>
        </w:rPr>
        <w:t xml:space="preserve">If you should be in Rome, live in the Roman manner; if you should be elsewhere, live as they do </w:t>
      </w:r>
      <w:r w:rsidRPr="00FE0A9D">
        <w:rPr>
          <w:rFonts w:ascii="Arial" w:hAnsi="Arial" w:cs="Arial"/>
          <w:noProof/>
          <w:color w:val="000000"/>
          <w:spacing w:val="3"/>
          <w:bdr w:val="none" w:sz="0" w:space="0" w:color="auto" w:frame="1"/>
        </w:rPr>
        <w:t>there” </w:t>
      </w:r>
      <w:r w:rsidR="00C54C09" w:rsidRPr="00FE0A9D">
        <w:rPr>
          <w:rFonts w:ascii="Calibri" w:hAnsi="Calibri" w:cs="Calibri"/>
          <w:noProof/>
          <w:color w:val="565A5C"/>
          <w:spacing w:val="3"/>
          <w:sz w:val="22"/>
          <w:szCs w:val="22"/>
        </w:rPr>
        <w:t>.</w:t>
      </w:r>
      <w:r>
        <w:rPr>
          <w:rFonts w:ascii="Arial" w:hAnsi="Arial" w:cs="Arial"/>
          <w:color w:val="000000"/>
          <w:spacing w:val="3"/>
          <w:bdr w:val="none" w:sz="0" w:space="0" w:color="auto" w:frame="1"/>
        </w:rPr>
        <w:t>  St. Ambrose</w:t>
      </w:r>
    </w:p>
    <w:p w14:paraId="77557FAD" w14:textId="0E65D570" w:rsidR="00490238" w:rsidRDefault="00490238" w:rsidP="00490238">
      <w:pPr>
        <w:pStyle w:val="NormalWeb"/>
        <w:shd w:val="clear" w:color="auto" w:fill="FFFFFF"/>
        <w:spacing w:before="0" w:beforeAutospacing="0" w:after="0" w:afterAutospacing="0" w:line="235" w:lineRule="atLeast"/>
        <w:jc w:val="both"/>
        <w:rPr>
          <w:rFonts w:ascii="Arial" w:hAnsi="Arial" w:cs="Arial"/>
          <w:color w:val="000000"/>
          <w:spacing w:val="3"/>
          <w:bdr w:val="none" w:sz="0" w:space="0" w:color="auto" w:frame="1"/>
        </w:rPr>
      </w:pPr>
      <w:r w:rsidRPr="00C54C09">
        <w:rPr>
          <w:rFonts w:ascii="Arial" w:hAnsi="Arial" w:cs="Arial"/>
          <w:noProof/>
          <w:color w:val="000000"/>
          <w:spacing w:val="3"/>
          <w:bdr w:val="none" w:sz="0" w:space="0" w:color="auto" w:frame="1"/>
        </w:rPr>
        <w:t>Modern</w:t>
      </w:r>
      <w:r>
        <w:rPr>
          <w:rFonts w:ascii="Arial" w:hAnsi="Arial" w:cs="Arial"/>
          <w:color w:val="000000"/>
          <w:spacing w:val="3"/>
          <w:bdr w:val="none" w:sz="0" w:space="0" w:color="auto" w:frame="1"/>
        </w:rPr>
        <w:t xml:space="preserve"> version of the quote: When in Rome do as the Romans do.</w:t>
      </w:r>
    </w:p>
    <w:p w14:paraId="73B9F284" w14:textId="77777777" w:rsidR="00C54C09" w:rsidRDefault="00C54C09" w:rsidP="00490238">
      <w:pPr>
        <w:pStyle w:val="NormalWeb"/>
        <w:shd w:val="clear" w:color="auto" w:fill="FFFFFF"/>
        <w:spacing w:before="0" w:beforeAutospacing="0" w:after="0" w:afterAutospacing="0" w:line="235" w:lineRule="atLeast"/>
        <w:jc w:val="both"/>
        <w:rPr>
          <w:rFonts w:ascii="Calibri" w:hAnsi="Calibri" w:cs="Calibri"/>
          <w:color w:val="565A5C"/>
          <w:spacing w:val="3"/>
          <w:sz w:val="22"/>
          <w:szCs w:val="22"/>
        </w:rPr>
      </w:pPr>
    </w:p>
    <w:p w14:paraId="26100304" w14:textId="77777777" w:rsidR="00490238" w:rsidRDefault="00490238" w:rsidP="00490238">
      <w:pPr>
        <w:pStyle w:val="NormalWeb"/>
        <w:shd w:val="clear" w:color="auto" w:fill="FAFAFA"/>
        <w:spacing w:before="0" w:beforeAutospacing="0" w:after="0" w:afterAutospacing="0"/>
        <w:rPr>
          <w:rFonts w:ascii="Calibri" w:hAnsi="Calibri" w:cs="Calibri"/>
          <w:color w:val="565A5C"/>
          <w:spacing w:val="3"/>
          <w:sz w:val="22"/>
          <w:szCs w:val="22"/>
        </w:rPr>
      </w:pPr>
      <w:r>
        <w:rPr>
          <w:rStyle w:val="Strong"/>
          <w:rFonts w:ascii="Arial" w:hAnsi="Arial" w:cs="Arial"/>
          <w:color w:val="000000"/>
          <w:spacing w:val="3"/>
          <w:bdr w:val="none" w:sz="0" w:space="0" w:color="auto" w:frame="1"/>
        </w:rPr>
        <w:t>Overview:</w:t>
      </w:r>
    </w:p>
    <w:p w14:paraId="4F506AF9" w14:textId="77777777" w:rsidR="00490238" w:rsidRDefault="00490238" w:rsidP="00490238">
      <w:pPr>
        <w:pStyle w:val="NormalWeb"/>
        <w:shd w:val="clear" w:color="auto" w:fill="FAFAFA"/>
        <w:spacing w:before="0" w:beforeAutospacing="0" w:after="0" w:afterAutospacing="0"/>
        <w:rPr>
          <w:rFonts w:ascii="Calibri" w:hAnsi="Calibri" w:cs="Calibri"/>
          <w:color w:val="565A5C"/>
          <w:spacing w:val="3"/>
          <w:sz w:val="22"/>
          <w:szCs w:val="22"/>
        </w:rPr>
      </w:pPr>
      <w:r>
        <w:rPr>
          <w:rFonts w:ascii="Arial" w:hAnsi="Arial" w:cs="Arial"/>
          <w:color w:val="000000"/>
          <w:spacing w:val="3"/>
          <w:bdr w:val="none" w:sz="0" w:space="0" w:color="auto" w:frame="1"/>
        </w:rPr>
        <w:t>Continuing the theme of global ethical issues facing business in the 21</w:t>
      </w:r>
      <w:r>
        <w:rPr>
          <w:rFonts w:ascii="Arial" w:hAnsi="Arial" w:cs="Arial"/>
          <w:color w:val="000000"/>
          <w:spacing w:val="3"/>
          <w:bdr w:val="none" w:sz="0" w:space="0" w:color="auto" w:frame="1"/>
          <w:vertAlign w:val="superscript"/>
        </w:rPr>
        <w:t>st</w:t>
      </w:r>
      <w:r>
        <w:rPr>
          <w:rFonts w:ascii="Arial" w:hAnsi="Arial" w:cs="Arial"/>
          <w:color w:val="000000"/>
          <w:spacing w:val="3"/>
          <w:bdr w:val="none" w:sz="0" w:space="0" w:color="auto" w:frame="1"/>
        </w:rPr>
        <w:t xml:space="preserve"> century is the concern that different cultures have different values, norms, and morality. Can you </w:t>
      </w:r>
      <w:r>
        <w:rPr>
          <w:rFonts w:ascii="Arial" w:hAnsi="Arial" w:cs="Arial"/>
          <w:color w:val="000000"/>
          <w:spacing w:val="3"/>
          <w:bdr w:val="none" w:sz="0" w:space="0" w:color="auto" w:frame="1"/>
        </w:rPr>
        <w:lastRenderedPageBreak/>
        <w:t xml:space="preserve">expect that </w:t>
      </w:r>
      <w:r w:rsidRPr="00FE0A9D">
        <w:rPr>
          <w:rFonts w:ascii="Arial" w:hAnsi="Arial" w:cs="Arial"/>
          <w:noProof/>
          <w:color w:val="000000"/>
          <w:spacing w:val="3"/>
          <w:bdr w:val="none" w:sz="0" w:space="0" w:color="auto" w:frame="1"/>
        </w:rPr>
        <w:t>your morals and values should be accepted by those businesses</w:t>
      </w:r>
      <w:r>
        <w:rPr>
          <w:rFonts w:ascii="Arial" w:hAnsi="Arial" w:cs="Arial"/>
          <w:color w:val="000000"/>
          <w:spacing w:val="3"/>
          <w:bdr w:val="none" w:sz="0" w:space="0" w:color="auto" w:frame="1"/>
        </w:rPr>
        <w:t xml:space="preserve"> in another country and vice versa?  The corollary question is: Can I ignore the company values and except those that are contrary to mine but acceptable in the host country?</w:t>
      </w:r>
    </w:p>
    <w:p w14:paraId="5B24A6FA" w14:textId="7E1B9D9E" w:rsidR="00490238" w:rsidRPr="00C54C09" w:rsidRDefault="00490238" w:rsidP="00C54C09">
      <w:pPr>
        <w:numPr>
          <w:ilvl w:val="0"/>
          <w:numId w:val="7"/>
        </w:numPr>
        <w:spacing w:after="0" w:line="240" w:lineRule="auto"/>
        <w:rPr>
          <w:rFonts w:ascii="Lucida Sans Unicode" w:hAnsi="Lucida Sans Unicode" w:cs="Lucida Sans Unicode"/>
          <w:color w:val="565A5C"/>
          <w:spacing w:val="3"/>
          <w:sz w:val="26"/>
          <w:szCs w:val="26"/>
        </w:rPr>
      </w:pPr>
      <w:hyperlink r:id="rId26" w:tgtFrame="_blank" w:history="1">
        <w:r>
          <w:rPr>
            <w:rStyle w:val="Hyperlink"/>
            <w:rFonts w:ascii="Arial" w:hAnsi="Arial" w:cs="Arial"/>
            <w:color w:val="4472C4"/>
            <w:spacing w:val="3"/>
            <w:bdr w:val="none" w:sz="0" w:space="0" w:color="auto" w:frame="1"/>
          </w:rPr>
          <w:t>Ethical Relativism</w:t>
        </w:r>
      </w:hyperlink>
      <w:r w:rsidR="00C54C09">
        <w:rPr>
          <w:rFonts w:ascii="Arial" w:hAnsi="Arial" w:cs="Arial"/>
          <w:color w:val="565A5C"/>
          <w:spacing w:val="3"/>
          <w:bdr w:val="none" w:sz="0" w:space="0" w:color="auto" w:frame="1"/>
        </w:rPr>
        <w:t xml:space="preserve"> (</w:t>
      </w:r>
      <w:hyperlink r:id="rId27" w:history="1">
        <w:r w:rsidR="00C54C09" w:rsidRPr="000E21F8">
          <w:rPr>
            <w:rStyle w:val="Hyperlink"/>
            <w:rFonts w:ascii="Arial" w:hAnsi="Arial" w:cs="Arial"/>
            <w:spacing w:val="3"/>
            <w:bdr w:val="none" w:sz="0" w:space="0" w:color="auto" w:frame="1"/>
          </w:rPr>
          <w:t>https://www.scu.edu/ethics/ethics-resources/ethical-decision-making/ethical-relativism/</w:t>
        </w:r>
      </w:hyperlink>
      <w:r w:rsidR="00C54C09">
        <w:rPr>
          <w:rFonts w:ascii="Arial" w:hAnsi="Arial" w:cs="Arial"/>
          <w:color w:val="565A5C"/>
          <w:spacing w:val="3"/>
          <w:bdr w:val="none" w:sz="0" w:space="0" w:color="auto" w:frame="1"/>
        </w:rPr>
        <w:t>)</w:t>
      </w:r>
    </w:p>
    <w:p w14:paraId="290A3600" w14:textId="77777777" w:rsidR="00C54C09" w:rsidRDefault="00C54C09" w:rsidP="00C54C09">
      <w:pPr>
        <w:spacing w:after="0" w:line="240" w:lineRule="auto"/>
        <w:ind w:left="720"/>
        <w:rPr>
          <w:rFonts w:ascii="Lucida Sans Unicode" w:hAnsi="Lucida Sans Unicode" w:cs="Lucida Sans Unicode"/>
          <w:color w:val="565A5C"/>
          <w:spacing w:val="3"/>
          <w:sz w:val="26"/>
          <w:szCs w:val="26"/>
        </w:rPr>
      </w:pPr>
    </w:p>
    <w:p w14:paraId="28269A77" w14:textId="6516F39E" w:rsidR="00490238" w:rsidRPr="00C54C09" w:rsidRDefault="00490238" w:rsidP="00C54C09">
      <w:pPr>
        <w:numPr>
          <w:ilvl w:val="0"/>
          <w:numId w:val="7"/>
        </w:numPr>
        <w:spacing w:after="0" w:line="240" w:lineRule="auto"/>
        <w:rPr>
          <w:rFonts w:ascii="Lucida Sans Unicode" w:hAnsi="Lucida Sans Unicode" w:cs="Lucida Sans Unicode"/>
          <w:color w:val="565A5C"/>
          <w:spacing w:val="3"/>
          <w:sz w:val="26"/>
          <w:szCs w:val="26"/>
        </w:rPr>
      </w:pPr>
      <w:hyperlink r:id="rId28" w:tgtFrame="_blank" w:history="1">
        <w:r>
          <w:rPr>
            <w:rStyle w:val="Hyperlink"/>
            <w:rFonts w:ascii="Arial" w:hAnsi="Arial" w:cs="Arial"/>
            <w:color w:val="4472C4"/>
            <w:spacing w:val="3"/>
            <w:bdr w:val="none" w:sz="0" w:space="0" w:color="auto" w:frame="1"/>
          </w:rPr>
          <w:t>Ethical Relativism and Business</w:t>
        </w:r>
      </w:hyperlink>
      <w:r w:rsidR="00C54C09">
        <w:rPr>
          <w:rFonts w:ascii="Arial" w:hAnsi="Arial" w:cs="Arial"/>
          <w:color w:val="565A5C"/>
          <w:spacing w:val="3"/>
          <w:bdr w:val="none" w:sz="0" w:space="0" w:color="auto" w:frame="1"/>
        </w:rPr>
        <w:t xml:space="preserve"> (</w:t>
      </w:r>
      <w:hyperlink r:id="rId29" w:history="1">
        <w:r w:rsidR="00C54C09" w:rsidRPr="000E21F8">
          <w:rPr>
            <w:rStyle w:val="Hyperlink"/>
            <w:rFonts w:ascii="Arial" w:hAnsi="Arial" w:cs="Arial"/>
            <w:spacing w:val="3"/>
            <w:bdr w:val="none" w:sz="0" w:space="0" w:color="auto" w:frame="1"/>
          </w:rPr>
          <w:t>https://rationaleofeverything.wordpress.com/2012/09/03/ethical-relativism-and-business/</w:t>
        </w:r>
      </w:hyperlink>
      <w:r w:rsidR="00C54C09">
        <w:rPr>
          <w:rFonts w:ascii="Arial" w:hAnsi="Arial" w:cs="Arial"/>
          <w:color w:val="565A5C"/>
          <w:spacing w:val="3"/>
          <w:bdr w:val="none" w:sz="0" w:space="0" w:color="auto" w:frame="1"/>
        </w:rPr>
        <w:t>)</w:t>
      </w:r>
    </w:p>
    <w:p w14:paraId="496B0608" w14:textId="77777777" w:rsidR="00C54C09" w:rsidRDefault="00C54C09" w:rsidP="00C54C09">
      <w:pPr>
        <w:spacing w:after="0" w:line="240" w:lineRule="auto"/>
        <w:rPr>
          <w:rFonts w:ascii="Lucida Sans Unicode" w:hAnsi="Lucida Sans Unicode" w:cs="Lucida Sans Unicode"/>
          <w:color w:val="565A5C"/>
          <w:spacing w:val="3"/>
          <w:sz w:val="26"/>
          <w:szCs w:val="26"/>
        </w:rPr>
      </w:pPr>
    </w:p>
    <w:p w14:paraId="2AB97776" w14:textId="7F00DC3A" w:rsidR="00C54C09" w:rsidRPr="00445D8C" w:rsidRDefault="00490238" w:rsidP="00C54C09">
      <w:pPr>
        <w:numPr>
          <w:ilvl w:val="0"/>
          <w:numId w:val="7"/>
        </w:numPr>
        <w:spacing w:after="0" w:line="240" w:lineRule="auto"/>
        <w:rPr>
          <w:rFonts w:ascii="Lucida Sans Unicode" w:hAnsi="Lucida Sans Unicode" w:cs="Lucida Sans Unicode"/>
          <w:color w:val="565A5C"/>
          <w:spacing w:val="3"/>
          <w:sz w:val="26"/>
          <w:szCs w:val="26"/>
        </w:rPr>
      </w:pPr>
      <w:hyperlink r:id="rId30" w:tgtFrame="_blank" w:history="1">
        <w:r>
          <w:rPr>
            <w:rStyle w:val="Hyperlink"/>
            <w:rFonts w:ascii="Arial" w:hAnsi="Arial" w:cs="Arial"/>
            <w:color w:val="0563C1"/>
            <w:spacing w:val="3"/>
            <w:bdr w:val="none" w:sz="0" w:space="0" w:color="auto" w:frame="1"/>
          </w:rPr>
          <w:t>Put Your Ethics To A Global Test</w:t>
        </w:r>
      </w:hyperlink>
      <w:r w:rsidR="00C54C09">
        <w:rPr>
          <w:rFonts w:ascii="Arial" w:hAnsi="Arial" w:cs="Arial"/>
          <w:color w:val="4472C4"/>
          <w:spacing w:val="3"/>
          <w:bdr w:val="none" w:sz="0" w:space="0" w:color="auto" w:frame="1"/>
        </w:rPr>
        <w:t xml:space="preserve"> (</w:t>
      </w:r>
      <w:hyperlink r:id="rId31" w:history="1">
        <w:r w:rsidR="00C54C09" w:rsidRPr="000E21F8">
          <w:rPr>
            <w:rStyle w:val="Hyperlink"/>
            <w:rFonts w:ascii="Arial" w:hAnsi="Arial" w:cs="Arial"/>
            <w:spacing w:val="3"/>
            <w:bdr w:val="none" w:sz="0" w:space="0" w:color="auto" w:frame="1"/>
          </w:rPr>
          <w:t>http://www.workforce.com/1996/01/01/put-your-ethics-to-a-global-test/</w:t>
        </w:r>
      </w:hyperlink>
      <w:r w:rsidR="00C54C09">
        <w:rPr>
          <w:rFonts w:ascii="Arial" w:hAnsi="Arial" w:cs="Arial"/>
          <w:color w:val="4472C4"/>
          <w:spacing w:val="3"/>
          <w:bdr w:val="none" w:sz="0" w:space="0" w:color="auto" w:frame="1"/>
        </w:rPr>
        <w:t>)</w:t>
      </w:r>
    </w:p>
    <w:p w14:paraId="6CF9BAB0" w14:textId="47CD6ECF" w:rsidR="00490238" w:rsidRPr="00445D8C" w:rsidRDefault="00490238" w:rsidP="00445D8C">
      <w:pPr>
        <w:numPr>
          <w:ilvl w:val="0"/>
          <w:numId w:val="7"/>
        </w:numPr>
        <w:spacing w:before="240" w:after="0" w:line="240" w:lineRule="auto"/>
        <w:rPr>
          <w:rFonts w:ascii="Lucida Sans Unicode" w:hAnsi="Lucida Sans Unicode" w:cs="Lucida Sans Unicode"/>
          <w:color w:val="565A5C"/>
          <w:spacing w:val="3"/>
          <w:sz w:val="26"/>
          <w:szCs w:val="26"/>
        </w:rPr>
      </w:pPr>
      <w:hyperlink r:id="rId32" w:tgtFrame="_blank" w:history="1">
        <w:r>
          <w:rPr>
            <w:rStyle w:val="Hyperlink"/>
            <w:rFonts w:ascii="Arial" w:hAnsi="Arial" w:cs="Arial"/>
            <w:color w:val="0563C1"/>
            <w:spacing w:val="3"/>
            <w:bdr w:val="none" w:sz="0" w:space="0" w:color="auto" w:frame="1"/>
          </w:rPr>
          <w:t>Integrity on a Global Scale</w:t>
        </w:r>
      </w:hyperlink>
      <w:r w:rsidR="00C54C09">
        <w:rPr>
          <w:rFonts w:ascii="Arial" w:hAnsi="Arial" w:cs="Arial"/>
          <w:color w:val="565A5C"/>
          <w:spacing w:val="3"/>
          <w:bdr w:val="none" w:sz="0" w:space="0" w:color="auto" w:frame="1"/>
        </w:rPr>
        <w:t xml:space="preserve"> </w:t>
      </w:r>
      <w:r w:rsidR="00445D8C">
        <w:rPr>
          <w:rFonts w:ascii="Arial" w:hAnsi="Arial" w:cs="Arial"/>
          <w:color w:val="565A5C"/>
          <w:spacing w:val="3"/>
          <w:bdr w:val="none" w:sz="0" w:space="0" w:color="auto" w:frame="1"/>
        </w:rPr>
        <w:t>(</w:t>
      </w:r>
      <w:hyperlink r:id="rId33" w:history="1">
        <w:r w:rsidR="00445D8C" w:rsidRPr="000E21F8">
          <w:rPr>
            <w:rStyle w:val="Hyperlink"/>
            <w:rFonts w:ascii="Arial" w:hAnsi="Arial" w:cs="Arial"/>
            <w:spacing w:val="3"/>
            <w:bdr w:val="none" w:sz="0" w:space="0" w:color="auto" w:frame="1"/>
          </w:rPr>
          <w:t>https://www.economist.com/node/1562708</w:t>
        </w:r>
      </w:hyperlink>
      <w:r w:rsidR="00445D8C">
        <w:rPr>
          <w:rFonts w:ascii="Arial" w:hAnsi="Arial" w:cs="Arial"/>
          <w:color w:val="565A5C"/>
          <w:spacing w:val="3"/>
          <w:bdr w:val="none" w:sz="0" w:space="0" w:color="auto" w:frame="1"/>
        </w:rPr>
        <w:t>)</w:t>
      </w:r>
    </w:p>
    <w:p w14:paraId="3A0283C0" w14:textId="77777777" w:rsidR="00445D8C" w:rsidRDefault="00445D8C" w:rsidP="00445D8C">
      <w:pPr>
        <w:spacing w:before="240" w:after="0" w:line="240" w:lineRule="auto"/>
        <w:ind w:left="720"/>
        <w:rPr>
          <w:rFonts w:ascii="Lucida Sans Unicode" w:hAnsi="Lucida Sans Unicode" w:cs="Lucida Sans Unicode"/>
          <w:color w:val="565A5C"/>
          <w:spacing w:val="3"/>
          <w:sz w:val="26"/>
          <w:szCs w:val="26"/>
        </w:rPr>
      </w:pPr>
      <w:bookmarkStart w:id="0" w:name="_GoBack"/>
      <w:bookmarkEnd w:id="0"/>
    </w:p>
    <w:p w14:paraId="21E97EB7" w14:textId="60D0E179" w:rsidR="00490238" w:rsidRDefault="00490238" w:rsidP="00490238">
      <w:pPr>
        <w:shd w:val="clear" w:color="auto" w:fill="FAFAFA"/>
        <w:spacing w:after="0" w:line="240" w:lineRule="auto"/>
        <w:rPr>
          <w:rFonts w:ascii="Calibri" w:eastAsia="Times New Roman" w:hAnsi="Calibri" w:cs="Calibri"/>
          <w:color w:val="565A5C"/>
          <w:spacing w:val="3"/>
        </w:rPr>
      </w:pPr>
    </w:p>
    <w:p w14:paraId="4866D8A4" w14:textId="6C9ACCF8" w:rsidR="00490238" w:rsidRDefault="00490238" w:rsidP="00490238">
      <w:pPr>
        <w:shd w:val="clear" w:color="auto" w:fill="FAFAFA"/>
        <w:spacing w:after="0" w:line="240" w:lineRule="auto"/>
        <w:rPr>
          <w:rFonts w:ascii="Calibri" w:eastAsia="Times New Roman" w:hAnsi="Calibri" w:cs="Calibri"/>
          <w:color w:val="565A5C"/>
          <w:spacing w:val="3"/>
        </w:rPr>
      </w:pPr>
    </w:p>
    <w:p w14:paraId="449BB1C8" w14:textId="77777777" w:rsidR="00490238" w:rsidRDefault="00490238" w:rsidP="00490238">
      <w:pPr>
        <w:jc w:val="center"/>
        <w:rPr>
          <w:rFonts w:ascii="Times New Roman" w:hAnsi="Times New Roman" w:cs="Times New Roman"/>
          <w:b/>
          <w:color w:val="FF0000"/>
        </w:rPr>
      </w:pPr>
    </w:p>
    <w:p w14:paraId="09B63FB5" w14:textId="0847C6A1" w:rsidR="00490238" w:rsidRDefault="00490238" w:rsidP="00490238">
      <w:pPr>
        <w:jc w:val="center"/>
        <w:rPr>
          <w:rFonts w:ascii="Times New Roman" w:hAnsi="Times New Roman" w:cs="Times New Roman"/>
          <w:b/>
          <w:color w:val="FF0000"/>
        </w:rPr>
      </w:pPr>
      <w:r w:rsidRPr="00490238">
        <w:rPr>
          <w:rFonts w:ascii="Times New Roman" w:hAnsi="Times New Roman" w:cs="Times New Roman"/>
          <w:b/>
          <w:color w:val="FF0000"/>
        </w:rPr>
        <w:t>INSTRUCTOR NOTE</w:t>
      </w:r>
    </w:p>
    <w:p w14:paraId="06781E1D" w14:textId="77777777" w:rsidR="00490238" w:rsidRDefault="00490238" w:rsidP="00490238">
      <w:pPr>
        <w:pStyle w:val="NormalWeb"/>
        <w:rPr>
          <w:color w:val="000000"/>
          <w:sz w:val="27"/>
          <w:szCs w:val="27"/>
        </w:rPr>
      </w:pPr>
      <w:r>
        <w:rPr>
          <w:color w:val="000000"/>
          <w:sz w:val="27"/>
          <w:szCs w:val="27"/>
        </w:rPr>
        <w:t xml:space="preserve">Our focus this week will be to expand the ethical issues businesses face domestically to the international arena. When a company takes all or parts of its operations to jurisdictions outside the U.S. (a transnational company), there are </w:t>
      </w:r>
      <w:r w:rsidRPr="00C54C09">
        <w:rPr>
          <w:noProof/>
          <w:color w:val="000000"/>
          <w:sz w:val="27"/>
          <w:szCs w:val="27"/>
        </w:rPr>
        <w:t>a number of</w:t>
      </w:r>
      <w:r>
        <w:rPr>
          <w:color w:val="000000"/>
          <w:sz w:val="27"/>
          <w:szCs w:val="27"/>
        </w:rPr>
        <w:t xml:space="preserve"> ethical issues that arise. Many of these issues result from the fact that different cultures and customs are at play, different laws apply, ethical standards may be different, and human rights issues often take center stage.</w:t>
      </w:r>
    </w:p>
    <w:p w14:paraId="4927EC04" w14:textId="77777777" w:rsidR="00490238" w:rsidRDefault="00490238" w:rsidP="00490238">
      <w:pPr>
        <w:pStyle w:val="NormalWeb"/>
        <w:rPr>
          <w:color w:val="000000"/>
          <w:sz w:val="27"/>
          <w:szCs w:val="27"/>
        </w:rPr>
      </w:pPr>
      <w:r>
        <w:rPr>
          <w:color w:val="000000"/>
          <w:sz w:val="27"/>
          <w:szCs w:val="27"/>
        </w:rPr>
        <w:t xml:space="preserve">How does a company deal with this new environment of conditions, workers, and </w:t>
      </w:r>
      <w:r w:rsidRPr="00445D8C">
        <w:rPr>
          <w:noProof/>
          <w:color w:val="000000"/>
          <w:sz w:val="27"/>
          <w:szCs w:val="27"/>
        </w:rPr>
        <w:t>foreign</w:t>
      </w:r>
      <w:r>
        <w:rPr>
          <w:color w:val="000000"/>
          <w:sz w:val="27"/>
          <w:szCs w:val="27"/>
        </w:rPr>
        <w:t xml:space="preserve"> regulation while maintaining allegiance to its roots and ways of doing business in the U.S.? One of your readings for the week, “The Effects of Globalization on Stakeholder Theory” discusses some of the ethical issues for companies operating abroad. Another aspect of the transnational experience revolves around the interaction of the organization and its stakeholders, in </w:t>
      </w:r>
      <w:r w:rsidRPr="00445D8C">
        <w:rPr>
          <w:noProof/>
          <w:color w:val="000000"/>
          <w:sz w:val="27"/>
          <w:szCs w:val="27"/>
        </w:rPr>
        <w:t>particular</w:t>
      </w:r>
      <w:r>
        <w:rPr>
          <w:color w:val="000000"/>
          <w:sz w:val="27"/>
          <w:szCs w:val="27"/>
        </w:rPr>
        <w:t xml:space="preserve"> its employees.</w:t>
      </w:r>
    </w:p>
    <w:p w14:paraId="1B96391C" w14:textId="77777777" w:rsidR="00490238" w:rsidRDefault="00490238" w:rsidP="00490238">
      <w:pPr>
        <w:pStyle w:val="NormalWeb"/>
        <w:rPr>
          <w:color w:val="000000"/>
          <w:sz w:val="27"/>
          <w:szCs w:val="27"/>
        </w:rPr>
      </w:pPr>
      <w:r>
        <w:rPr>
          <w:color w:val="000000"/>
          <w:sz w:val="27"/>
          <w:szCs w:val="27"/>
        </w:rPr>
        <w:t xml:space="preserve">When looking at globalization is the proper approach ethically, “When in Rome do as the Romans do” even when such behavior is below standards under U.S. operations? </w:t>
      </w:r>
      <w:r w:rsidRPr="00445D8C">
        <w:rPr>
          <w:noProof/>
          <w:color w:val="000000"/>
          <w:sz w:val="27"/>
          <w:szCs w:val="27"/>
        </w:rPr>
        <w:t>This</w:t>
      </w:r>
      <w:r>
        <w:rPr>
          <w:color w:val="000000"/>
          <w:sz w:val="27"/>
          <w:szCs w:val="27"/>
        </w:rPr>
        <w:t xml:space="preserve"> relates to the concept of ethical relativism, which I will say more about in the overview. The life of a transnational corporation from </w:t>
      </w:r>
      <w:r w:rsidRPr="00445D8C">
        <w:rPr>
          <w:noProof/>
          <w:color w:val="000000"/>
          <w:sz w:val="27"/>
          <w:szCs w:val="27"/>
        </w:rPr>
        <w:t>an ethical</w:t>
      </w:r>
      <w:r>
        <w:rPr>
          <w:color w:val="000000"/>
          <w:sz w:val="27"/>
          <w:szCs w:val="27"/>
        </w:rPr>
        <w:t xml:space="preserve"> perspective is not </w:t>
      </w:r>
      <w:r w:rsidRPr="00FE0A9D">
        <w:rPr>
          <w:noProof/>
          <w:color w:val="000000"/>
          <w:sz w:val="27"/>
          <w:szCs w:val="27"/>
        </w:rPr>
        <w:t>easy</w:t>
      </w:r>
      <w:r>
        <w:rPr>
          <w:color w:val="000000"/>
          <w:sz w:val="27"/>
          <w:szCs w:val="27"/>
        </w:rPr>
        <w:t xml:space="preserve"> as you will see during our examination of these issues.</w:t>
      </w:r>
    </w:p>
    <w:p w14:paraId="6D19B0F9" w14:textId="77777777" w:rsidR="00490238" w:rsidRDefault="00490238" w:rsidP="00490238">
      <w:pPr>
        <w:pStyle w:val="NormalWeb"/>
        <w:rPr>
          <w:color w:val="000000"/>
          <w:sz w:val="27"/>
          <w:szCs w:val="27"/>
        </w:rPr>
      </w:pPr>
      <w:r>
        <w:rPr>
          <w:color w:val="000000"/>
          <w:sz w:val="27"/>
          <w:szCs w:val="27"/>
        </w:rPr>
        <w:lastRenderedPageBreak/>
        <w:t>In considering the international implications, keep in mind that these are a reflection of the ethical climate and culture within the corporation in the U.S. It is likely the case that a company that is ethically challenged by the way it operates domestically, will in all probability transfer such questionable tendencies to its foreign operations. A company that does not value its employees at home will likely have less regard for its foreign workers who do not enjoy the same protections as U.S. workers. As we have previously noted, it is the leadership that sets the tone for this climate.</w:t>
      </w:r>
    </w:p>
    <w:p w14:paraId="0DA73D71" w14:textId="77777777" w:rsidR="00490238" w:rsidRDefault="00490238" w:rsidP="00490238">
      <w:pPr>
        <w:pStyle w:val="NormalWeb"/>
        <w:rPr>
          <w:color w:val="000000"/>
          <w:sz w:val="27"/>
          <w:szCs w:val="27"/>
        </w:rPr>
      </w:pPr>
      <w:r>
        <w:rPr>
          <w:color w:val="000000"/>
          <w:sz w:val="27"/>
          <w:szCs w:val="27"/>
        </w:rPr>
        <w:t>Not only should you be mindful of the difficulties transnationals face in operating in different cultures, there is another theme I would like you to consider this week; and that is the issue of global wealth and its concentration in the hands of a select few. There are several readings for this week on this subject and I do not want you to get bogged down with all of the statistics and charts, but I do want you to think broadly about the fairness, justice, and overall ethics of this concentration. In particular, think about whether questions of fairness dictate that there should be a redistribution of this wealth? Do corporations have a moral responsibility to help redistribute the wealth of the world (the so called notion of distributive justice)?</w:t>
      </w:r>
    </w:p>
    <w:p w14:paraId="63ECCAA0" w14:textId="77777777" w:rsidR="00490238" w:rsidRDefault="00490238" w:rsidP="00490238">
      <w:pPr>
        <w:pStyle w:val="NormalWeb"/>
        <w:rPr>
          <w:color w:val="000000"/>
          <w:sz w:val="27"/>
          <w:szCs w:val="27"/>
        </w:rPr>
      </w:pPr>
      <w:r>
        <w:rPr>
          <w:color w:val="000000"/>
          <w:sz w:val="27"/>
          <w:szCs w:val="27"/>
        </w:rPr>
        <w:t xml:space="preserve">One of the many comments I have raised with you on the whistle-blowing and the marketing interaction of businesses with certain consumer groups concerns whether we need additional laws and whether such laws would facilitate the resolution of specific ethical dilemmas. </w:t>
      </w:r>
      <w:r w:rsidRPr="00FE0A9D">
        <w:rPr>
          <w:noProof/>
          <w:color w:val="000000"/>
          <w:sz w:val="27"/>
          <w:szCs w:val="27"/>
        </w:rPr>
        <w:t>As you do your readings, compare the views of the author in “Ethics Without Regulation Won’t Cut It”, </w:t>
      </w:r>
      <w:hyperlink r:id="rId34" w:history="1">
        <w:r w:rsidRPr="00FE0A9D">
          <w:rPr>
            <w:rStyle w:val="Hyperlink"/>
            <w:noProof/>
            <w:sz w:val="27"/>
            <w:szCs w:val="27"/>
          </w:rPr>
          <w:t>http://blogs.reuters.com/great-debate/2009/01/30/ethics-without-regulation-will-not-cut-it/</w:t>
        </w:r>
      </w:hyperlink>
      <w:r w:rsidRPr="00FE0A9D">
        <w:rPr>
          <w:noProof/>
          <w:color w:val="000000"/>
          <w:sz w:val="27"/>
          <w:szCs w:val="27"/>
        </w:rPr>
        <w:t>, who takes the view that one cannot trust businesses to act ethically on their own, with the authors of “Role of Government in Regulating Business Ethics” and “Business Ethics: The Law Of Rules”, who question the wisdom of far reaching laws and regulations as facilitators of ethical behavior.</w:t>
      </w:r>
      <w:r>
        <w:rPr>
          <w:color w:val="000000"/>
          <w:sz w:val="27"/>
          <w:szCs w:val="27"/>
        </w:rPr>
        <w:t xml:space="preserve"> Learning Activity # 1 (Show Me the Regulation?) asks you to weigh in on this debate by responding to the general question, do laws make things worse ethically.</w:t>
      </w:r>
    </w:p>
    <w:p w14:paraId="0E264D45" w14:textId="77777777" w:rsidR="00490238" w:rsidRDefault="00490238" w:rsidP="00490238">
      <w:pPr>
        <w:pStyle w:val="NormalWeb"/>
        <w:rPr>
          <w:color w:val="000000"/>
          <w:sz w:val="27"/>
          <w:szCs w:val="27"/>
        </w:rPr>
      </w:pPr>
      <w:r>
        <w:rPr>
          <w:color w:val="000000"/>
          <w:sz w:val="27"/>
          <w:szCs w:val="27"/>
        </w:rPr>
        <w:t>Lastly, this week we examine the concept of ethical relativism. Simply stated ethical relativism is a theory which looks to the mores and values of a given society in judging whether the conduct at issue is ethical. This gets back to the old adage “When in Rome do as the Romans do” and there are several readings for the week which look at the pros and cons of the theory.</w:t>
      </w:r>
    </w:p>
    <w:p w14:paraId="6E6F0E2E" w14:textId="77777777" w:rsidR="00490238" w:rsidRDefault="00490238" w:rsidP="00490238">
      <w:pPr>
        <w:pStyle w:val="NormalWeb"/>
        <w:rPr>
          <w:color w:val="000000"/>
          <w:sz w:val="27"/>
          <w:szCs w:val="27"/>
        </w:rPr>
      </w:pPr>
      <w:r>
        <w:rPr>
          <w:color w:val="000000"/>
          <w:sz w:val="27"/>
          <w:szCs w:val="27"/>
        </w:rPr>
        <w:t xml:space="preserve">One of the glaring issues with the theory is raised when certain conduct, based on the values of the society, is ethical but repugnant to how one in general would view the conduct. For example, many would view the practice of slavery as ethically deficient even if it is condoned by </w:t>
      </w:r>
      <w:r w:rsidRPr="00FE0A9D">
        <w:rPr>
          <w:noProof/>
          <w:color w:val="000000"/>
          <w:sz w:val="27"/>
          <w:szCs w:val="27"/>
        </w:rPr>
        <w:t>a society</w:t>
      </w:r>
      <w:r>
        <w:rPr>
          <w:color w:val="000000"/>
          <w:sz w:val="27"/>
          <w:szCs w:val="27"/>
        </w:rPr>
        <w:t xml:space="preserve"> and is a part of its values and culture. The ethical </w:t>
      </w:r>
      <w:r>
        <w:rPr>
          <w:color w:val="000000"/>
          <w:sz w:val="27"/>
          <w:szCs w:val="27"/>
        </w:rPr>
        <w:lastRenderedPageBreak/>
        <w:t>relativist would in effect say, butt out to those questioning the ethics of slavery in such a society.</w:t>
      </w:r>
    </w:p>
    <w:p w14:paraId="357FEACE" w14:textId="77777777" w:rsidR="00490238" w:rsidRDefault="00490238" w:rsidP="00490238">
      <w:pPr>
        <w:pStyle w:val="NormalWeb"/>
        <w:rPr>
          <w:color w:val="000000"/>
          <w:sz w:val="27"/>
          <w:szCs w:val="27"/>
        </w:rPr>
      </w:pPr>
      <w:r>
        <w:rPr>
          <w:color w:val="000000"/>
          <w:sz w:val="27"/>
          <w:szCs w:val="27"/>
        </w:rPr>
        <w:t>In keeping with our examination of ethical relativism, Learning Activity # 2 (When in Malaysia) asks you to consider through the eyes of a senior manager some of the ethical issues faced by a company that recently relocated to Malaysia.</w:t>
      </w:r>
    </w:p>
    <w:p w14:paraId="075FB07D" w14:textId="77777777" w:rsidR="00490238" w:rsidRDefault="00490238" w:rsidP="00490238">
      <w:pPr>
        <w:pStyle w:val="NormalWeb"/>
        <w:rPr>
          <w:color w:val="000000"/>
          <w:sz w:val="27"/>
          <w:szCs w:val="27"/>
        </w:rPr>
      </w:pPr>
      <w:r>
        <w:rPr>
          <w:color w:val="000000"/>
          <w:sz w:val="27"/>
          <w:szCs w:val="27"/>
        </w:rPr>
        <w:t>There are several required readings for this week. </w:t>
      </w:r>
    </w:p>
    <w:p w14:paraId="14B76228" w14:textId="77777777" w:rsidR="00490238" w:rsidRDefault="00490238" w:rsidP="00490238">
      <w:pPr>
        <w:rPr>
          <w:rFonts w:ascii="Times New Roman" w:hAnsi="Times New Roman" w:cs="Times New Roman"/>
          <w:b/>
          <w:color w:val="FF0000"/>
        </w:rPr>
      </w:pPr>
    </w:p>
    <w:p w14:paraId="33114765" w14:textId="77777777" w:rsidR="00490238" w:rsidRPr="00490238" w:rsidRDefault="00490238" w:rsidP="00490238">
      <w:pPr>
        <w:rPr>
          <w:rFonts w:ascii="Times New Roman" w:hAnsi="Times New Roman" w:cs="Times New Roman"/>
          <w:b/>
          <w:color w:val="FF0000"/>
        </w:rPr>
      </w:pPr>
    </w:p>
    <w:p w14:paraId="5704C33E" w14:textId="77777777" w:rsidR="00490238" w:rsidRDefault="00490238" w:rsidP="00490238">
      <w:pPr>
        <w:pStyle w:val="NormalWeb"/>
        <w:shd w:val="clear" w:color="auto" w:fill="FFFFFF"/>
        <w:spacing w:before="0" w:beforeAutospacing="0" w:after="0" w:afterAutospacing="0" w:line="235" w:lineRule="atLeast"/>
        <w:jc w:val="both"/>
        <w:rPr>
          <w:rFonts w:ascii="Calibri" w:hAnsi="Calibri" w:cs="Calibri"/>
          <w:color w:val="565A5C"/>
          <w:spacing w:val="3"/>
          <w:sz w:val="22"/>
          <w:szCs w:val="22"/>
        </w:rPr>
      </w:pPr>
    </w:p>
    <w:p w14:paraId="060129AC" w14:textId="768A8593" w:rsidR="00E05752" w:rsidRPr="00E05752" w:rsidRDefault="00E05752" w:rsidP="00E05752"/>
    <w:p w14:paraId="021871C9" w14:textId="77777777" w:rsidR="008A4D93" w:rsidRDefault="008A4D93"/>
    <w:sectPr w:rsidR="008A4D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A2493"/>
    <w:multiLevelType w:val="multilevel"/>
    <w:tmpl w:val="9E48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465CD1"/>
    <w:multiLevelType w:val="multilevel"/>
    <w:tmpl w:val="F5B81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1861E7"/>
    <w:multiLevelType w:val="multilevel"/>
    <w:tmpl w:val="5E1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C05C63"/>
    <w:multiLevelType w:val="multilevel"/>
    <w:tmpl w:val="F5E0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1F7A74"/>
    <w:multiLevelType w:val="multilevel"/>
    <w:tmpl w:val="0A40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FD1AAA"/>
    <w:multiLevelType w:val="multilevel"/>
    <w:tmpl w:val="5D34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CE0153"/>
    <w:multiLevelType w:val="multilevel"/>
    <w:tmpl w:val="E506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3"/>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yMbGwNDEyNzOxMLRU0lEKTi0uzszPAykwrgUAOdqUPCwAAAA="/>
  </w:docVars>
  <w:rsids>
    <w:rsidRoot w:val="008A4D93"/>
    <w:rsid w:val="00445D8C"/>
    <w:rsid w:val="00490238"/>
    <w:rsid w:val="00712537"/>
    <w:rsid w:val="008A4D93"/>
    <w:rsid w:val="00C54C09"/>
    <w:rsid w:val="00E05752"/>
    <w:rsid w:val="00EA4139"/>
    <w:rsid w:val="00FE0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1120"/>
  <w15:chartTrackingRefBased/>
  <w15:docId w15:val="{7D02827F-EA24-4B60-9FD3-B31193246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4D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4D93"/>
    <w:rPr>
      <w:b/>
      <w:bCs/>
    </w:rPr>
  </w:style>
  <w:style w:type="character" w:styleId="Hyperlink">
    <w:name w:val="Hyperlink"/>
    <w:basedOn w:val="DefaultParagraphFont"/>
    <w:uiPriority w:val="99"/>
    <w:unhideWhenUsed/>
    <w:rsid w:val="008A4D93"/>
    <w:rPr>
      <w:color w:val="0000FF"/>
      <w:u w:val="single"/>
    </w:rPr>
  </w:style>
  <w:style w:type="character" w:styleId="UnresolvedMention">
    <w:name w:val="Unresolved Mention"/>
    <w:basedOn w:val="DefaultParagraphFont"/>
    <w:uiPriority w:val="99"/>
    <w:semiHidden/>
    <w:unhideWhenUsed/>
    <w:rsid w:val="00E05752"/>
    <w:rPr>
      <w:color w:val="808080"/>
      <w:shd w:val="clear" w:color="auto" w:fill="E6E6E6"/>
    </w:rPr>
  </w:style>
  <w:style w:type="paragraph" w:styleId="ListParagraph">
    <w:name w:val="List Paragraph"/>
    <w:basedOn w:val="Normal"/>
    <w:uiPriority w:val="34"/>
    <w:qFormat/>
    <w:rsid w:val="00E057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4889">
      <w:bodyDiv w:val="1"/>
      <w:marLeft w:val="0"/>
      <w:marRight w:val="0"/>
      <w:marTop w:val="0"/>
      <w:marBottom w:val="0"/>
      <w:divBdr>
        <w:top w:val="none" w:sz="0" w:space="0" w:color="auto"/>
        <w:left w:val="none" w:sz="0" w:space="0" w:color="auto"/>
        <w:bottom w:val="none" w:sz="0" w:space="0" w:color="auto"/>
        <w:right w:val="none" w:sz="0" w:space="0" w:color="auto"/>
      </w:divBdr>
    </w:div>
    <w:div w:id="528221769">
      <w:bodyDiv w:val="1"/>
      <w:marLeft w:val="0"/>
      <w:marRight w:val="0"/>
      <w:marTop w:val="0"/>
      <w:marBottom w:val="0"/>
      <w:divBdr>
        <w:top w:val="none" w:sz="0" w:space="0" w:color="auto"/>
        <w:left w:val="none" w:sz="0" w:space="0" w:color="auto"/>
        <w:bottom w:val="none" w:sz="0" w:space="0" w:color="auto"/>
        <w:right w:val="none" w:sz="0" w:space="0" w:color="auto"/>
      </w:divBdr>
    </w:div>
    <w:div w:id="605232032">
      <w:bodyDiv w:val="1"/>
      <w:marLeft w:val="0"/>
      <w:marRight w:val="0"/>
      <w:marTop w:val="0"/>
      <w:marBottom w:val="0"/>
      <w:divBdr>
        <w:top w:val="none" w:sz="0" w:space="0" w:color="auto"/>
        <w:left w:val="none" w:sz="0" w:space="0" w:color="auto"/>
        <w:bottom w:val="none" w:sz="0" w:space="0" w:color="auto"/>
        <w:right w:val="none" w:sz="0" w:space="0" w:color="auto"/>
      </w:divBdr>
    </w:div>
    <w:div w:id="662781853">
      <w:bodyDiv w:val="1"/>
      <w:marLeft w:val="0"/>
      <w:marRight w:val="0"/>
      <w:marTop w:val="0"/>
      <w:marBottom w:val="0"/>
      <w:divBdr>
        <w:top w:val="none" w:sz="0" w:space="0" w:color="auto"/>
        <w:left w:val="none" w:sz="0" w:space="0" w:color="auto"/>
        <w:bottom w:val="none" w:sz="0" w:space="0" w:color="auto"/>
        <w:right w:val="none" w:sz="0" w:space="0" w:color="auto"/>
      </w:divBdr>
    </w:div>
    <w:div w:id="730225892">
      <w:bodyDiv w:val="1"/>
      <w:marLeft w:val="0"/>
      <w:marRight w:val="0"/>
      <w:marTop w:val="0"/>
      <w:marBottom w:val="0"/>
      <w:divBdr>
        <w:top w:val="none" w:sz="0" w:space="0" w:color="auto"/>
        <w:left w:val="none" w:sz="0" w:space="0" w:color="auto"/>
        <w:bottom w:val="none" w:sz="0" w:space="0" w:color="auto"/>
        <w:right w:val="none" w:sz="0" w:space="0" w:color="auto"/>
      </w:divBdr>
    </w:div>
    <w:div w:id="827013107">
      <w:bodyDiv w:val="1"/>
      <w:marLeft w:val="0"/>
      <w:marRight w:val="0"/>
      <w:marTop w:val="0"/>
      <w:marBottom w:val="0"/>
      <w:divBdr>
        <w:top w:val="none" w:sz="0" w:space="0" w:color="auto"/>
        <w:left w:val="none" w:sz="0" w:space="0" w:color="auto"/>
        <w:bottom w:val="none" w:sz="0" w:space="0" w:color="auto"/>
        <w:right w:val="none" w:sz="0" w:space="0" w:color="auto"/>
      </w:divBdr>
    </w:div>
    <w:div w:id="942423619">
      <w:bodyDiv w:val="1"/>
      <w:marLeft w:val="0"/>
      <w:marRight w:val="0"/>
      <w:marTop w:val="0"/>
      <w:marBottom w:val="0"/>
      <w:divBdr>
        <w:top w:val="none" w:sz="0" w:space="0" w:color="auto"/>
        <w:left w:val="none" w:sz="0" w:space="0" w:color="auto"/>
        <w:bottom w:val="none" w:sz="0" w:space="0" w:color="auto"/>
        <w:right w:val="none" w:sz="0" w:space="0" w:color="auto"/>
      </w:divBdr>
    </w:div>
    <w:div w:id="992442688">
      <w:bodyDiv w:val="1"/>
      <w:marLeft w:val="0"/>
      <w:marRight w:val="0"/>
      <w:marTop w:val="0"/>
      <w:marBottom w:val="0"/>
      <w:divBdr>
        <w:top w:val="none" w:sz="0" w:space="0" w:color="auto"/>
        <w:left w:val="none" w:sz="0" w:space="0" w:color="auto"/>
        <w:bottom w:val="none" w:sz="0" w:space="0" w:color="auto"/>
        <w:right w:val="none" w:sz="0" w:space="0" w:color="auto"/>
      </w:divBdr>
    </w:div>
    <w:div w:id="2011905784">
      <w:bodyDiv w:val="1"/>
      <w:marLeft w:val="0"/>
      <w:marRight w:val="0"/>
      <w:marTop w:val="0"/>
      <w:marBottom w:val="0"/>
      <w:divBdr>
        <w:top w:val="none" w:sz="0" w:space="0" w:color="auto"/>
        <w:left w:val="none" w:sz="0" w:space="0" w:color="auto"/>
        <w:bottom w:val="none" w:sz="0" w:space="0" w:color="auto"/>
        <w:right w:val="none" w:sz="0" w:space="0" w:color="auto"/>
      </w:divBdr>
    </w:div>
    <w:div w:id="206394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ationalbusinessguide.org/corporations/" TargetMode="External"/><Relationship Id="rId13" Type="http://schemas.openxmlformats.org/officeDocument/2006/relationships/hyperlink" Target="http://economistsview.typepad.com/economistsview/2015/09/on-the-ethics-of-redistribution.html" TargetMode="External"/><Relationship Id="rId18" Type="http://schemas.openxmlformats.org/officeDocument/2006/relationships/hyperlink" Target="https://learn.umuc.edu/content/enforced/165795-001154-01-2168-OL4-7980/BMGT496%20Article%20-%20Business%20Ethics%20as%20Competitive%20Advantage%20for%20Companies%20in%20the%20Globalization%20Era.pdf?_&amp;d2lSessionVal=FXdEEPpiQGsV63ZnawWO6yvRn" TargetMode="External"/><Relationship Id="rId26" Type="http://schemas.openxmlformats.org/officeDocument/2006/relationships/hyperlink" Target="http://www.scu.edu/ethics/practicing/decision/ethicalrelativism.html" TargetMode="External"/><Relationship Id="rId3" Type="http://schemas.openxmlformats.org/officeDocument/2006/relationships/settings" Target="settings.xml"/><Relationship Id="rId21" Type="http://schemas.openxmlformats.org/officeDocument/2006/relationships/hyperlink" Target="http://smallbusiness.chron.com/role-government-business-ethics-65128.html" TargetMode="External"/><Relationship Id="rId34" Type="http://schemas.openxmlformats.org/officeDocument/2006/relationships/hyperlink" Target="http://blogs.reuters.com/great-debate/2009/01/30/ethics-without-regulation-will-not-cut-it/" TargetMode="External"/><Relationship Id="rId7" Type="http://schemas.openxmlformats.org/officeDocument/2006/relationships/hyperlink" Target="https://www.credit-suisse.com/corporate/en/articles/news-and-expertise/global-wealth-report-2017-201711.html" TargetMode="External"/><Relationship Id="rId12" Type="http://schemas.openxmlformats.org/officeDocument/2006/relationships/hyperlink" Target="http://economistsview.typepad.com/economistsview/2015/09/on-the-ethics-of-redistribution.html" TargetMode="External"/><Relationship Id="rId17" Type="http://schemas.openxmlformats.org/officeDocument/2006/relationships/hyperlink" Target="https://www.youtube.com/watch?v=dHJvr1LmeM8" TargetMode="External"/><Relationship Id="rId25" Type="http://schemas.openxmlformats.org/officeDocument/2006/relationships/hyperlink" Target="https://sites.hks.harvard.edu/m-rcbg/CSRI/publications/workingpaper_19_michael.pdf" TargetMode="External"/><Relationship Id="rId33" Type="http://schemas.openxmlformats.org/officeDocument/2006/relationships/hyperlink" Target="https://www.economist.com/node/1562708" TargetMode="External"/><Relationship Id="rId2" Type="http://schemas.openxmlformats.org/officeDocument/2006/relationships/styles" Target="styles.xml"/><Relationship Id="rId16" Type="http://schemas.openxmlformats.org/officeDocument/2006/relationships/hyperlink" Target="https://www.youtube.com/watch?v=dHJvr1LmeM8" TargetMode="External"/><Relationship Id="rId20" Type="http://schemas.openxmlformats.org/officeDocument/2006/relationships/hyperlink" Target="http://smallbusiness.chron.com/role-government-business-ethics-65128.html" TargetMode="External"/><Relationship Id="rId29" Type="http://schemas.openxmlformats.org/officeDocument/2006/relationships/hyperlink" Target="https://rationaleofeverything.wordpress.com/2012/09/03/ethical-relativism-and-business/" TargetMode="External"/><Relationship Id="rId1" Type="http://schemas.openxmlformats.org/officeDocument/2006/relationships/numbering" Target="numbering.xml"/><Relationship Id="rId6" Type="http://schemas.openxmlformats.org/officeDocument/2006/relationships/hyperlink" Target="https://www.credit-suisse.com/corporate/en/articles/news-and-expertise/global-wealth-report-2017-201711.html" TargetMode="External"/><Relationship Id="rId11" Type="http://schemas.openxmlformats.org/officeDocument/2006/relationships/hyperlink" Target="https://www.investopedia.com/articles/markets-economy/090516/10-countries-most-natural-resources.asp" TargetMode="External"/><Relationship Id="rId24" Type="http://schemas.openxmlformats.org/officeDocument/2006/relationships/hyperlink" Target="http://www.hks.harvard.edu/m-rcbg/CSRI/publications/workingpaper_19_michael.pdf" TargetMode="External"/><Relationship Id="rId32" Type="http://schemas.openxmlformats.org/officeDocument/2006/relationships/hyperlink" Target="http://www.economist.com/node/1562708" TargetMode="External"/><Relationship Id="rId5" Type="http://schemas.openxmlformats.org/officeDocument/2006/relationships/hyperlink" Target="http://www.brainyquote.com/quotes/authors/p/pope_benedict_xvi.html" TargetMode="External"/><Relationship Id="rId15" Type="http://schemas.openxmlformats.org/officeDocument/2006/relationships/hyperlink" Target="https://www.coursera.org/learn/sustainable-development/lecture/Lmnta/the-ethics-of-wealth-poverty-and-inequality" TargetMode="External"/><Relationship Id="rId23" Type="http://schemas.openxmlformats.org/officeDocument/2006/relationships/hyperlink" Target="https://www.jnj.com/caring/citizenship-sustainability" TargetMode="External"/><Relationship Id="rId28" Type="http://schemas.openxmlformats.org/officeDocument/2006/relationships/hyperlink" Target="http://rationaleofeverything.wordpress.com/2012/09/03/ethical-relativism-and-business/" TargetMode="External"/><Relationship Id="rId36" Type="http://schemas.openxmlformats.org/officeDocument/2006/relationships/theme" Target="theme/theme1.xml"/><Relationship Id="rId10" Type="http://schemas.openxmlformats.org/officeDocument/2006/relationships/hyperlink" Target="http://www.investopedia.com/articles/markets-economy/090516/10-countries-most-natural-resources.asp" TargetMode="External"/><Relationship Id="rId19" Type="http://schemas.openxmlformats.org/officeDocument/2006/relationships/hyperlink" Target="https://learn.umuc.edu/content/enforced/165795-001154-01-2168-OL4-7980/BMGT496%20Article%20-%20Business%20Ethics%20as%20Competitive%20Advantage%20for%20Companies%20in%20the%20Globalization%20Era.pdf?_&amp;d2lSessionVal=FXdEEPpiQGsV63ZnawWO6yvRn" TargetMode="External"/><Relationship Id="rId31" Type="http://schemas.openxmlformats.org/officeDocument/2006/relationships/hyperlink" Target="http://www.workforce.com/1996/01/01/put-your-ethics-to-a-global-test/" TargetMode="External"/><Relationship Id="rId4" Type="http://schemas.openxmlformats.org/officeDocument/2006/relationships/webSettings" Target="webSettings.xml"/><Relationship Id="rId9" Type="http://schemas.openxmlformats.org/officeDocument/2006/relationships/hyperlink" Target="https://www.internationalbusinessguide.org/corporations/" TargetMode="External"/><Relationship Id="rId14" Type="http://schemas.openxmlformats.org/officeDocument/2006/relationships/hyperlink" Target="https://www.coursera.org/learn/sustainable-development/lecture/Lmnta/the-ethics-of-wealth-poverty-and-inequality" TargetMode="External"/><Relationship Id="rId22" Type="http://schemas.openxmlformats.org/officeDocument/2006/relationships/hyperlink" Target="https://www.jnj.com/caring/citizenship-sustainability/strategic-framework/compliance-with-laws-and-regulations" TargetMode="External"/><Relationship Id="rId27" Type="http://schemas.openxmlformats.org/officeDocument/2006/relationships/hyperlink" Target="https://www.scu.edu/ethics/ethics-resources/ethical-decision-making/ethical-relativism/" TargetMode="External"/><Relationship Id="rId30" Type="http://schemas.openxmlformats.org/officeDocument/2006/relationships/hyperlink" Target="http://www.workforce.com/1996/01/01/put-your-ethics-to-a-global-test/"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1913</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shiloh</dc:creator>
  <cp:keywords/>
  <dc:description/>
  <cp:lastModifiedBy>shiloh</cp:lastModifiedBy>
  <cp:revision>2</cp:revision>
  <dcterms:created xsi:type="dcterms:W3CDTF">2018-04-17T01:34:00Z</dcterms:created>
  <dcterms:modified xsi:type="dcterms:W3CDTF">2018-04-17T01:34:00Z</dcterms:modified>
</cp:coreProperties>
</file>