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14E16" w14:textId="2B379E3C" w:rsidR="00CA729F" w:rsidRDefault="0C2CDF16" w:rsidP="0C2CDF16">
      <w:pPr>
        <w:numPr>
          <w:ilvl w:val="0"/>
          <w:numId w:val="1"/>
        </w:numPr>
        <w:spacing w:after="160" w:line="259" w:lineRule="auto"/>
        <w:rPr>
          <w:b/>
          <w:bCs/>
        </w:rPr>
      </w:pPr>
      <w:bookmarkStart w:id="0" w:name="_GoBack"/>
      <w:bookmarkEnd w:id="0"/>
      <w:r w:rsidRPr="0C2CDF16">
        <w:rPr>
          <w:b/>
          <w:bCs/>
        </w:rPr>
        <w:t>Students should read the article and submit it according to the dates mentioned.</w:t>
      </w:r>
    </w:p>
    <w:p w14:paraId="2BC7E36C" w14:textId="16DAA24D" w:rsidR="00CA729F" w:rsidRDefault="0C2CDF16" w:rsidP="0C2CDF16">
      <w:pPr>
        <w:numPr>
          <w:ilvl w:val="0"/>
          <w:numId w:val="1"/>
        </w:numPr>
        <w:spacing w:after="160" w:line="259" w:lineRule="auto"/>
        <w:rPr>
          <w:b/>
          <w:bCs/>
          <w:color w:val="FF0000"/>
        </w:rPr>
      </w:pPr>
      <w:r w:rsidRPr="0C2CDF16">
        <w:rPr>
          <w:b/>
          <w:bCs/>
        </w:rPr>
        <w:t>Please answer the following four questions for the article. Paper should include</w:t>
      </w:r>
      <w:r w:rsidRPr="0C2CDF16">
        <w:rPr>
          <w:b/>
          <w:bCs/>
          <w:color w:val="FF0000"/>
        </w:rPr>
        <w:t xml:space="preserve"> </w:t>
      </w:r>
      <w:r w:rsidRPr="0C2CDF16">
        <w:rPr>
          <w:b/>
          <w:bCs/>
          <w:color w:val="FF0000"/>
          <w:u w:val="single"/>
        </w:rPr>
        <w:t>an intro, four body paragraphs (response to four questions</w:t>
      </w:r>
      <w:proofErr w:type="gramStart"/>
      <w:r w:rsidRPr="0C2CDF16">
        <w:rPr>
          <w:b/>
          <w:bCs/>
          <w:color w:val="FF0000"/>
          <w:u w:val="single"/>
        </w:rPr>
        <w:t>) ,</w:t>
      </w:r>
      <w:proofErr w:type="gramEnd"/>
      <w:r w:rsidRPr="0C2CDF16">
        <w:rPr>
          <w:b/>
          <w:bCs/>
          <w:color w:val="FF0000"/>
          <w:u w:val="single"/>
        </w:rPr>
        <w:t xml:space="preserve"> and conclusive thoughts.</w:t>
      </w:r>
    </w:p>
    <w:p w14:paraId="6D0BC3CD" w14:textId="77777777" w:rsidR="00CA729F" w:rsidRDefault="00CA729F" w:rsidP="00CA729F">
      <w:pPr>
        <w:numPr>
          <w:ilvl w:val="0"/>
          <w:numId w:val="1"/>
        </w:numPr>
        <w:spacing w:after="160" w:line="259" w:lineRule="auto"/>
        <w:rPr>
          <w:b/>
        </w:rPr>
      </w:pPr>
      <w:r>
        <w:rPr>
          <w:b/>
        </w:rPr>
        <w:t xml:space="preserve">Here are the following questions: </w:t>
      </w:r>
    </w:p>
    <w:p w14:paraId="0CD0F5DC" w14:textId="77777777" w:rsidR="00CA729F" w:rsidRDefault="00CA729F" w:rsidP="00CA729F">
      <w:pPr>
        <w:numPr>
          <w:ilvl w:val="0"/>
          <w:numId w:val="2"/>
        </w:numPr>
        <w:spacing w:after="160" w:line="259" w:lineRule="auto"/>
        <w:rPr>
          <w:b/>
        </w:rPr>
      </w:pPr>
      <w:r>
        <w:rPr>
          <w:b/>
        </w:rPr>
        <w:t>How does the author define and view America?</w:t>
      </w:r>
    </w:p>
    <w:p w14:paraId="02522401" w14:textId="77777777" w:rsidR="00CA729F" w:rsidRDefault="00CA729F" w:rsidP="00CA729F">
      <w:pPr>
        <w:numPr>
          <w:ilvl w:val="0"/>
          <w:numId w:val="2"/>
        </w:numPr>
        <w:spacing w:after="160" w:line="259" w:lineRule="auto"/>
        <w:rPr>
          <w:b/>
        </w:rPr>
      </w:pPr>
      <w:r>
        <w:rPr>
          <w:b/>
        </w:rPr>
        <w:t>What is the author’s argument for or against American equality?</w:t>
      </w:r>
    </w:p>
    <w:p w14:paraId="077EA49A" w14:textId="77777777" w:rsidR="00CA729F" w:rsidRDefault="00CA729F" w:rsidP="00CA729F">
      <w:pPr>
        <w:numPr>
          <w:ilvl w:val="0"/>
          <w:numId w:val="2"/>
        </w:numPr>
        <w:spacing w:after="160" w:line="259" w:lineRule="auto"/>
        <w:rPr>
          <w:b/>
        </w:rPr>
      </w:pPr>
      <w:r>
        <w:rPr>
          <w:b/>
        </w:rPr>
        <w:t>How can you relate the author’s argument to a present situation?</w:t>
      </w:r>
    </w:p>
    <w:p w14:paraId="2939CCA4" w14:textId="77777777" w:rsidR="000975A9" w:rsidRDefault="00CA729F" w:rsidP="002C4EC6">
      <w:pPr>
        <w:numPr>
          <w:ilvl w:val="0"/>
          <w:numId w:val="2"/>
        </w:numPr>
        <w:spacing w:after="160" w:line="259" w:lineRule="auto"/>
        <w:rPr>
          <w:b/>
        </w:rPr>
      </w:pPr>
      <w:r>
        <w:rPr>
          <w:b/>
        </w:rPr>
        <w:t>What are your observations and conclusions about the author’s argument, do you support or oppose it, and do you agree or disagree?</w:t>
      </w:r>
    </w:p>
    <w:p w14:paraId="2B084BD3" w14:textId="77777777" w:rsidR="002C4EC6" w:rsidRPr="002C4EC6" w:rsidRDefault="002C4EC6" w:rsidP="002C4EC6">
      <w:pPr>
        <w:spacing w:after="160" w:line="259" w:lineRule="auto"/>
        <w:rPr>
          <w:b/>
        </w:rPr>
      </w:pP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9000"/>
      </w:tblGrid>
      <w:tr w:rsidR="00662825" w14:paraId="6B076C77" w14:textId="77777777">
        <w:trPr>
          <w:tblCellSpacing w:w="15" w:type="dxa"/>
        </w:trPr>
        <w:tc>
          <w:tcPr>
            <w:tcW w:w="0" w:type="auto"/>
            <w:shd w:val="clear" w:color="auto" w:fill="CCCC99"/>
          </w:tcPr>
          <w:p w14:paraId="52678366" w14:textId="77777777" w:rsidR="00662825" w:rsidRDefault="00662825">
            <w:r>
              <w:rPr>
                <w:rFonts w:ascii="Verdana" w:hAnsi="Verdana"/>
                <w:b/>
                <w:bCs/>
                <w:color w:val="003300"/>
                <w:sz w:val="27"/>
                <w:szCs w:val="27"/>
              </w:rPr>
              <w:t>A Pioneer Woman's Westward Journey (1849)</w:t>
            </w:r>
            <w:r>
              <w:br/>
            </w:r>
            <w:r>
              <w:rPr>
                <w:rFonts w:ascii="Verdana" w:hAnsi="Verdana"/>
                <w:b/>
                <w:bCs/>
                <w:color w:val="996633"/>
                <w:sz w:val="20"/>
                <w:szCs w:val="20"/>
              </w:rPr>
              <w:t>Catherine Haun</w:t>
            </w:r>
          </w:p>
        </w:tc>
      </w:tr>
      <w:tr w:rsidR="00662825" w14:paraId="36838A7C" w14:textId="77777777">
        <w:trPr>
          <w:tblCellSpacing w:w="15" w:type="dxa"/>
        </w:trPr>
        <w:tc>
          <w:tcPr>
            <w:tcW w:w="0" w:type="auto"/>
            <w:shd w:val="clear" w:color="auto" w:fill="EEEECC"/>
          </w:tcPr>
          <w:p w14:paraId="40DA8E97" w14:textId="77777777" w:rsidR="00662825" w:rsidRDefault="00662825">
            <w:pPr>
              <w:pStyle w:val="NormalWeb"/>
            </w:pPr>
            <w:r>
              <w:rPr>
                <w:rFonts w:ascii="Verdana" w:hAnsi="Verdana"/>
                <w:sz w:val="20"/>
                <w:szCs w:val="20"/>
              </w:rPr>
              <w:t xml:space="preserve">Early in January of 1849 we first thought of </w:t>
            </w:r>
            <w:proofErr w:type="gramStart"/>
            <w:r>
              <w:rPr>
                <w:rFonts w:ascii="Verdana" w:hAnsi="Verdana"/>
                <w:sz w:val="20"/>
                <w:szCs w:val="20"/>
              </w:rPr>
              <w:t>emigrating</w:t>
            </w:r>
            <w:proofErr w:type="gramEnd"/>
            <w:r>
              <w:rPr>
                <w:rFonts w:ascii="Verdana" w:hAnsi="Verdana"/>
                <w:sz w:val="20"/>
                <w:szCs w:val="20"/>
              </w:rPr>
              <w:t xml:space="preserve"> to </w:t>
            </w:r>
            <w:smartTag w:uri="urn:schemas-microsoft-com:office:smarttags" w:element="place">
              <w:smartTag w:uri="urn:schemas-microsoft-com:office:smarttags" w:element="State">
                <w:r>
                  <w:rPr>
                    <w:rFonts w:ascii="Verdana" w:hAnsi="Verdana"/>
                    <w:sz w:val="20"/>
                    <w:szCs w:val="20"/>
                  </w:rPr>
                  <w:t>California</w:t>
                </w:r>
              </w:smartTag>
            </w:smartTag>
            <w:r>
              <w:rPr>
                <w:rFonts w:ascii="Verdana" w:hAnsi="Verdana"/>
                <w:sz w:val="20"/>
                <w:szCs w:val="20"/>
              </w:rPr>
              <w:t>. It was a period of National hard times and we being financially involved in our</w:t>
            </w:r>
            <w:r>
              <w:rPr>
                <w:rStyle w:val="apple-converted-space"/>
                <w:rFonts w:ascii="Verdana" w:hAnsi="Verdana"/>
                <w:sz w:val="20"/>
                <w:szCs w:val="20"/>
              </w:rPr>
              <w:t> </w:t>
            </w:r>
            <w:r w:rsidRPr="000975A9">
              <w:rPr>
                <w:rFonts w:ascii="Verdana" w:hAnsi="Verdana"/>
                <w:sz w:val="20"/>
                <w:szCs w:val="20"/>
              </w:rPr>
              <w:t>busine</w:t>
            </w:r>
            <w:r w:rsidR="000975A9">
              <w:rPr>
                <w:rFonts w:ascii="Verdana" w:hAnsi="Verdana"/>
                <w:sz w:val="20"/>
                <w:szCs w:val="20"/>
              </w:rPr>
              <w:t>ss</w:t>
            </w:r>
            <w:r>
              <w:rPr>
                <w:rStyle w:val="apple-converted-space"/>
                <w:rFonts w:ascii="Verdana" w:hAnsi="Verdana"/>
                <w:sz w:val="20"/>
                <w:szCs w:val="20"/>
              </w:rPr>
              <w:t> </w:t>
            </w:r>
            <w:r>
              <w:rPr>
                <w:rFonts w:ascii="Verdana" w:hAnsi="Verdana"/>
                <w:sz w:val="20"/>
                <w:szCs w:val="20"/>
              </w:rPr>
              <w:t xml:space="preserve">interests near </w:t>
            </w:r>
            <w:smartTag w:uri="urn:schemas-microsoft-com:office:smarttags" w:element="City">
              <w:r>
                <w:rPr>
                  <w:rFonts w:ascii="Verdana" w:hAnsi="Verdana"/>
                  <w:sz w:val="20"/>
                  <w:szCs w:val="20"/>
                </w:rPr>
                <w:t>Clinton</w:t>
              </w:r>
            </w:smartTag>
            <w:r>
              <w:rPr>
                <w:rFonts w:ascii="Verdana" w:hAnsi="Verdana"/>
                <w:sz w:val="20"/>
                <w:szCs w:val="20"/>
              </w:rPr>
              <w:t xml:space="preserve">, </w:t>
            </w:r>
            <w:smartTag w:uri="urn:schemas-microsoft-com:office:smarttags" w:element="State">
              <w:r>
                <w:rPr>
                  <w:rFonts w:ascii="Verdana" w:hAnsi="Verdana"/>
                  <w:sz w:val="20"/>
                  <w:szCs w:val="20"/>
                </w:rPr>
                <w:t>Iowa</w:t>
              </w:r>
            </w:smartTag>
            <w:r>
              <w:rPr>
                <w:rFonts w:ascii="Verdana" w:hAnsi="Verdana"/>
                <w:sz w:val="20"/>
                <w:szCs w:val="20"/>
              </w:rPr>
              <w:t xml:space="preserve">, longed to go to the new </w:t>
            </w:r>
            <w:smartTag w:uri="urn:schemas-microsoft-com:office:smarttags" w:element="City">
              <w:smartTag w:uri="urn:schemas-microsoft-com:office:smarttags" w:element="place">
                <w:r>
                  <w:rPr>
                    <w:rFonts w:ascii="Verdana" w:hAnsi="Verdana"/>
                    <w:sz w:val="20"/>
                    <w:szCs w:val="20"/>
                  </w:rPr>
                  <w:t>El Dorado</w:t>
                </w:r>
              </w:smartTag>
            </w:smartTag>
            <w:r>
              <w:rPr>
                <w:rFonts w:ascii="Verdana" w:hAnsi="Verdana"/>
                <w:sz w:val="20"/>
                <w:szCs w:val="20"/>
              </w:rPr>
              <w:t xml:space="preserve"> and "pick up" gold enough with which to return and pay off our</w:t>
            </w:r>
            <w:r>
              <w:rPr>
                <w:rStyle w:val="apple-converted-space"/>
                <w:rFonts w:ascii="Verdana" w:hAnsi="Verdana"/>
                <w:sz w:val="20"/>
                <w:szCs w:val="20"/>
              </w:rPr>
              <w:t> </w:t>
            </w:r>
            <w:r w:rsidR="000975A9">
              <w:rPr>
                <w:rFonts w:ascii="Verdana" w:hAnsi="Verdana"/>
                <w:sz w:val="20"/>
                <w:szCs w:val="20"/>
              </w:rPr>
              <w:t>debts</w:t>
            </w:r>
            <w:r>
              <w:rPr>
                <w:rFonts w:ascii="Verdana" w:hAnsi="Verdana"/>
                <w:sz w:val="20"/>
                <w:szCs w:val="20"/>
              </w:rPr>
              <w:t>.</w:t>
            </w:r>
          </w:p>
          <w:p w14:paraId="0921D8C7" w14:textId="77777777" w:rsidR="00662825" w:rsidRDefault="00662825">
            <w:pPr>
              <w:pStyle w:val="NormalWeb"/>
              <w:rPr>
                <w:rFonts w:ascii="Verdana" w:hAnsi="Verdana"/>
                <w:sz w:val="20"/>
                <w:szCs w:val="20"/>
              </w:rPr>
            </w:pPr>
            <w:r>
              <w:rPr>
                <w:rFonts w:ascii="Verdana" w:hAnsi="Verdana"/>
                <w:sz w:val="20"/>
                <w:szCs w:val="20"/>
              </w:rPr>
              <w:t xml:space="preserve">At that time the "gold fever" was contagious and few, old or young, escaped the malady. On the streets, in the fields, in the workshops and by the fireside, golden </w:t>
            </w:r>
            <w:smartTag w:uri="urn:schemas-microsoft-com:office:smarttags" w:element="State">
              <w:smartTag w:uri="urn:schemas-microsoft-com:office:smarttags" w:element="place">
                <w:r>
                  <w:rPr>
                    <w:rFonts w:ascii="Verdana" w:hAnsi="Verdana"/>
                    <w:sz w:val="20"/>
                    <w:szCs w:val="20"/>
                  </w:rPr>
                  <w:t>California</w:t>
                </w:r>
              </w:smartTag>
            </w:smartTag>
            <w:r>
              <w:rPr>
                <w:rFonts w:ascii="Verdana" w:hAnsi="Verdana"/>
                <w:sz w:val="20"/>
                <w:szCs w:val="20"/>
              </w:rPr>
              <w:t xml:space="preserve"> was the chief topic of conversation. Who were going? How was best to "fix up" the "outfit"? What to take as food and clothing? Who would stay at home to care for the farm and womenfolks? Who would take wives and children along? Advice was handed out quite free of charge and often quite free of common sense. However, as two heads are better than one, all proffered ideas helped as a means to the end. The intended adventurers </w:t>
            </w:r>
            <w:r w:rsidR="00331109">
              <w:rPr>
                <w:rFonts w:ascii="Verdana" w:hAnsi="Verdana"/>
                <w:sz w:val="20"/>
                <w:szCs w:val="20"/>
              </w:rPr>
              <w:t>diligently</w:t>
            </w:r>
            <w:r>
              <w:rPr>
                <w:rFonts w:ascii="Verdana" w:hAnsi="Verdana"/>
                <w:sz w:val="20"/>
                <w:szCs w:val="20"/>
              </w:rPr>
              <w:t xml:space="preserve"> collected their belongings and after exchanging such articles as were not needed for others more suitable for the trip, begging, buying or borrowing what they could, with buoyant spirits started off.</w:t>
            </w:r>
          </w:p>
          <w:p w14:paraId="71B1A8A0" w14:textId="77777777" w:rsidR="00662825" w:rsidRDefault="00662825">
            <w:pPr>
              <w:pStyle w:val="NormalWeb"/>
              <w:rPr>
                <w:rFonts w:ascii="Verdana" w:hAnsi="Verdana"/>
                <w:sz w:val="20"/>
                <w:szCs w:val="20"/>
              </w:rPr>
            </w:pPr>
            <w:r>
              <w:rPr>
                <w:rFonts w:ascii="Verdana" w:hAnsi="Verdana"/>
                <w:sz w:val="20"/>
                <w:szCs w:val="20"/>
              </w:rPr>
              <w:t>Some half dozen families of our neighborhood joined us and probably about twenty-five persons constituted our little band.</w:t>
            </w:r>
          </w:p>
          <w:p w14:paraId="5FEBE81D" w14:textId="77777777" w:rsidR="00662825" w:rsidRDefault="00662825">
            <w:pPr>
              <w:pStyle w:val="NormalWeb"/>
              <w:rPr>
                <w:rFonts w:ascii="Verdana" w:hAnsi="Verdana"/>
                <w:sz w:val="20"/>
                <w:szCs w:val="20"/>
              </w:rPr>
            </w:pPr>
            <w:r>
              <w:rPr>
                <w:rFonts w:ascii="Verdana" w:hAnsi="Verdana"/>
                <w:sz w:val="20"/>
                <w:szCs w:val="20"/>
              </w:rPr>
              <w:t>. . . It was more than three months before we were thoroughly equipped and on April 24th, 1849 we left our comparatively comfortable homes—and the uncomfortable creditors—for the uncertain and dangerous trip, beyond which loomed up, in our mind's eye, castles of shining gold.</w:t>
            </w:r>
          </w:p>
          <w:p w14:paraId="29A611D7" w14:textId="77777777" w:rsidR="00662825" w:rsidRDefault="00662825">
            <w:pPr>
              <w:pStyle w:val="NormalWeb"/>
              <w:rPr>
                <w:rFonts w:ascii="Verdana" w:hAnsi="Verdana"/>
                <w:sz w:val="20"/>
                <w:szCs w:val="20"/>
              </w:rPr>
            </w:pPr>
            <w:r>
              <w:rPr>
                <w:rFonts w:ascii="Verdana" w:hAnsi="Verdana"/>
                <w:sz w:val="20"/>
                <w:szCs w:val="20"/>
              </w:rPr>
              <w:t>There was still snow upon the ground and the roads were bad, but in our eagerness to be off we ventured forth. This was a mistake as had we delayed for a couple of weeks the weather would have been more settled, the roads better and much of the discouragement and hardship of the first days of travel might have been avoided.</w:t>
            </w:r>
          </w:p>
          <w:p w14:paraId="1EF42574" w14:textId="77777777" w:rsidR="00662825" w:rsidRDefault="00662825">
            <w:pPr>
              <w:pStyle w:val="NormalWeb"/>
              <w:rPr>
                <w:rFonts w:ascii="Verdana" w:hAnsi="Verdana"/>
                <w:sz w:val="20"/>
                <w:szCs w:val="20"/>
              </w:rPr>
            </w:pPr>
            <w:r>
              <w:rPr>
                <w:rFonts w:ascii="Verdana" w:hAnsi="Verdana"/>
                <w:sz w:val="20"/>
                <w:szCs w:val="20"/>
              </w:rPr>
              <w:t xml:space="preserve">At the end of the month we reached </w:t>
            </w:r>
            <w:smartTag w:uri="urn:schemas-microsoft-com:office:smarttags" w:element="City">
              <w:r>
                <w:rPr>
                  <w:rFonts w:ascii="Verdana" w:hAnsi="Verdana"/>
                  <w:sz w:val="20"/>
                  <w:szCs w:val="20"/>
                </w:rPr>
                <w:t>Council Bluffs</w:t>
              </w:r>
            </w:smartTag>
            <w:r>
              <w:rPr>
                <w:rFonts w:ascii="Verdana" w:hAnsi="Verdana"/>
                <w:sz w:val="20"/>
                <w:szCs w:val="20"/>
              </w:rPr>
              <w:t xml:space="preserve">, having only </w:t>
            </w:r>
            <w:r w:rsidR="00331109">
              <w:rPr>
                <w:rFonts w:ascii="Verdana" w:hAnsi="Verdana"/>
                <w:sz w:val="20"/>
                <w:szCs w:val="20"/>
              </w:rPr>
              <w:t>traveled</w:t>
            </w:r>
            <w:r>
              <w:rPr>
                <w:rFonts w:ascii="Verdana" w:hAnsi="Verdana"/>
                <w:sz w:val="20"/>
                <w:szCs w:val="20"/>
              </w:rPr>
              <w:t xml:space="preserve"> across the </w:t>
            </w:r>
            <w:r>
              <w:rPr>
                <w:rFonts w:ascii="Verdana" w:hAnsi="Verdana"/>
                <w:sz w:val="20"/>
                <w:szCs w:val="20"/>
              </w:rPr>
              <w:lastRenderedPageBreak/>
              <w:t xml:space="preserve">state of </w:t>
            </w:r>
            <w:smartTag w:uri="urn:schemas-microsoft-com:office:smarttags" w:element="State">
              <w:smartTag w:uri="urn:schemas-microsoft-com:office:smarttags" w:element="place">
                <w:r>
                  <w:rPr>
                    <w:rFonts w:ascii="Verdana" w:hAnsi="Verdana"/>
                    <w:sz w:val="20"/>
                    <w:szCs w:val="20"/>
                  </w:rPr>
                  <w:t>Iowa</w:t>
                </w:r>
              </w:smartTag>
            </w:smartTag>
            <w:r>
              <w:rPr>
                <w:rFonts w:ascii="Verdana" w:hAnsi="Verdana"/>
                <w:sz w:val="20"/>
                <w:szCs w:val="20"/>
              </w:rPr>
              <w:t>, a distance of about 350 miles every mile of which was beautifully green and well watered. . . .</w:t>
            </w:r>
          </w:p>
          <w:p w14:paraId="5DF9CF81" w14:textId="77777777" w:rsidR="00662825" w:rsidRDefault="00662825">
            <w:pPr>
              <w:pStyle w:val="NormalWeb"/>
              <w:rPr>
                <w:rFonts w:ascii="Verdana" w:hAnsi="Verdana"/>
                <w:sz w:val="20"/>
                <w:szCs w:val="20"/>
              </w:rPr>
            </w:pPr>
            <w:r>
              <w:rPr>
                <w:rFonts w:ascii="Verdana" w:hAnsi="Verdana"/>
                <w:sz w:val="20"/>
                <w:szCs w:val="20"/>
              </w:rPr>
              <w:t xml:space="preserve">As </w:t>
            </w:r>
            <w:smartTag w:uri="urn:schemas-microsoft-com:office:smarttags" w:element="City">
              <w:smartTag w:uri="urn:schemas-microsoft-com:office:smarttags" w:element="place">
                <w:r>
                  <w:rPr>
                    <w:rFonts w:ascii="Verdana" w:hAnsi="Verdana"/>
                    <w:sz w:val="20"/>
                    <w:szCs w:val="20"/>
                  </w:rPr>
                  <w:t>Council Bluffs</w:t>
                </w:r>
              </w:smartTag>
            </w:smartTag>
            <w:r>
              <w:rPr>
                <w:rFonts w:ascii="Verdana" w:hAnsi="Verdana"/>
                <w:sz w:val="20"/>
                <w:szCs w:val="20"/>
              </w:rPr>
              <w:t xml:space="preserve"> was the last settlement on the route we made ready for the final plunge into the wilderness by looking over our wagons and disposing of whatever we could spare. . . .</w:t>
            </w:r>
          </w:p>
          <w:p w14:paraId="57DD1036" w14:textId="77777777" w:rsidR="00662825" w:rsidRDefault="00662825">
            <w:pPr>
              <w:pStyle w:val="NormalWeb"/>
              <w:rPr>
                <w:rFonts w:ascii="Verdana" w:hAnsi="Verdana"/>
                <w:sz w:val="20"/>
                <w:szCs w:val="20"/>
              </w:rPr>
            </w:pPr>
            <w:r>
              <w:rPr>
                <w:rFonts w:ascii="Verdana" w:hAnsi="Verdana"/>
                <w:sz w:val="20"/>
                <w:szCs w:val="20"/>
              </w:rPr>
              <w:t>The canvas covered schooners were supposed to be, as nearly as possible, constructed upon the principle of the "wonderful one-horse shay." It was very essential that the animals be sturdy,</w:t>
            </w:r>
            <w:r w:rsidR="000975A9">
              <w:rPr>
                <w:rFonts w:ascii="Verdana" w:hAnsi="Verdana"/>
                <w:sz w:val="20"/>
                <w:szCs w:val="20"/>
              </w:rPr>
              <w:t xml:space="preserve"> </w:t>
            </w:r>
            <w:r>
              <w:rPr>
                <w:rFonts w:ascii="Verdana" w:hAnsi="Verdana"/>
                <w:sz w:val="20"/>
                <w:szCs w:val="20"/>
              </w:rPr>
              <w:t>whether oxen, mules or horses. Oxen were preferred as they were less liable to stampede or be stolen by Indians and for long hauls held out better and though slower they were steady and in the long run performed the journey in an equally brief time. Besides, in an emergency they could be used as beef. When possible the provisions and ammunition were protected from water and dust by heavy canvas or rubber sheets.</w:t>
            </w:r>
          </w:p>
          <w:p w14:paraId="2AED833D" w14:textId="77777777" w:rsidR="00662825" w:rsidRDefault="00662825">
            <w:pPr>
              <w:pStyle w:val="NormalWeb"/>
              <w:rPr>
                <w:rFonts w:ascii="Verdana" w:hAnsi="Verdana"/>
                <w:sz w:val="20"/>
                <w:szCs w:val="20"/>
              </w:rPr>
            </w:pPr>
            <w:r>
              <w:rPr>
                <w:rFonts w:ascii="Verdana" w:hAnsi="Verdana"/>
                <w:sz w:val="20"/>
                <w:szCs w:val="20"/>
              </w:rPr>
              <w:t>Good health, and above all, not too large a proportion of women and children was also taken into consideration. The morning starts had to be made early—always before six o'clock—and it would be hard to get children ready by that hour. Later on experience taught the mothers that in order not to delay the trains it was best to allow the smaller children to sleep in the wagons until after several hours of travel when they were taken up for the day.</w:t>
            </w:r>
          </w:p>
          <w:p w14:paraId="7626057E" w14:textId="77777777" w:rsidR="00662825" w:rsidRDefault="00662825">
            <w:pPr>
              <w:pStyle w:val="NormalWeb"/>
              <w:rPr>
                <w:rFonts w:ascii="Verdana" w:hAnsi="Verdana"/>
                <w:sz w:val="20"/>
                <w:szCs w:val="20"/>
              </w:rPr>
            </w:pPr>
            <w:r>
              <w:rPr>
                <w:rFonts w:ascii="Verdana" w:hAnsi="Verdana"/>
                <w:sz w:val="20"/>
                <w:szCs w:val="20"/>
              </w:rPr>
              <w:t>Our caravan had a good many women and children and although we were probably longer on the journey owing to their presence—they exerted a good influence, as the men did not take such risks with Indians and thereby avoided conflict; were more alert about the care of the teams and seldom had accidents; more attention was paid to cleanliness and sanitation and, lastly but not of less importance, the meals were more regular and better cooked thus preventing much sickness and there was less waste of food.</w:t>
            </w:r>
          </w:p>
          <w:p w14:paraId="4F3811AB" w14:textId="77777777" w:rsidR="00662825" w:rsidRDefault="00662825">
            <w:pPr>
              <w:pStyle w:val="NormalWeb"/>
              <w:rPr>
                <w:rFonts w:ascii="Verdana" w:hAnsi="Verdana"/>
                <w:sz w:val="20"/>
                <w:szCs w:val="20"/>
              </w:rPr>
            </w:pPr>
            <w:r>
              <w:rPr>
                <w:rFonts w:ascii="Verdana" w:hAnsi="Verdana"/>
                <w:sz w:val="20"/>
                <w:szCs w:val="20"/>
              </w:rPr>
              <w:t>After a sufficient number of wagons and people were collected at this rendezvous we proceeded to draw up and agree upon a code of general regulations for train government and mutual protection—a necessary precaution when so many were to travel together. Each family was to be independent yet a part of the grand unit and every man was expected to do his individual share of general work and picket duty.</w:t>
            </w:r>
          </w:p>
          <w:p w14:paraId="3CEE6421" w14:textId="77777777" w:rsidR="00662825" w:rsidRDefault="00662825">
            <w:pPr>
              <w:pStyle w:val="NormalWeb"/>
              <w:rPr>
                <w:rFonts w:ascii="Verdana" w:hAnsi="Verdana"/>
                <w:sz w:val="20"/>
                <w:szCs w:val="20"/>
              </w:rPr>
            </w:pPr>
            <w:r>
              <w:rPr>
                <w:rFonts w:ascii="Verdana" w:hAnsi="Verdana"/>
                <w:sz w:val="20"/>
                <w:szCs w:val="20"/>
              </w:rPr>
              <w:t>John Brophy was selected as Colonel. He was particularly eligible having served in the Black Hawk War and as much of his life had been spent along the frontier his experience with Indians was quite exceptional.</w:t>
            </w:r>
          </w:p>
          <w:p w14:paraId="07B41BCB" w14:textId="77777777" w:rsidR="00662825" w:rsidRDefault="00662825">
            <w:pPr>
              <w:pStyle w:val="NormalWeb"/>
              <w:rPr>
                <w:rFonts w:ascii="Verdana" w:hAnsi="Verdana"/>
                <w:sz w:val="20"/>
                <w:szCs w:val="20"/>
              </w:rPr>
            </w:pPr>
            <w:r>
              <w:rPr>
                <w:rFonts w:ascii="Verdana" w:hAnsi="Verdana"/>
                <w:sz w:val="20"/>
                <w:szCs w:val="20"/>
              </w:rPr>
              <w:t>Each week seven Captains were appointed to serve on "Grand Duty." They were to protect the camps and animals at night. One served each night and in case of danger gave the alarm.</w:t>
            </w:r>
          </w:p>
          <w:p w14:paraId="4EAFA918" w14:textId="77777777" w:rsidR="00662825" w:rsidRDefault="00662825">
            <w:pPr>
              <w:pStyle w:val="NormalWeb"/>
              <w:rPr>
                <w:rFonts w:ascii="Verdana" w:hAnsi="Verdana"/>
                <w:sz w:val="20"/>
                <w:szCs w:val="20"/>
              </w:rPr>
            </w:pPr>
            <w:r>
              <w:rPr>
                <w:rFonts w:ascii="Verdana" w:hAnsi="Verdana"/>
                <w:sz w:val="20"/>
                <w:szCs w:val="20"/>
              </w:rPr>
              <w:t>When going into camp the "leader wagon" was turned from the road to the right, the next wagon turned to the left, the others following close after and always alternating to right and left. In this way a large circle, or corral, was formed within which the tents were pitched and the oxen herded. The horses were picketed near by until bed time when they were tethered to the tongues of the wagons.</w:t>
            </w:r>
          </w:p>
          <w:p w14:paraId="69960CE1" w14:textId="77777777" w:rsidR="00662825" w:rsidRDefault="00662825">
            <w:pPr>
              <w:pStyle w:val="NormalWeb"/>
              <w:rPr>
                <w:rFonts w:ascii="Verdana" w:hAnsi="Verdana"/>
                <w:sz w:val="20"/>
                <w:szCs w:val="20"/>
              </w:rPr>
            </w:pPr>
            <w:r>
              <w:rPr>
                <w:rFonts w:ascii="Verdana" w:hAnsi="Verdana"/>
                <w:sz w:val="20"/>
                <w:szCs w:val="20"/>
              </w:rPr>
              <w:t xml:space="preserve">While the stock and wagons were being cared for, the tents erected and camp fires started by the side of the wagons outside the corral, the cooks busied themselves </w:t>
            </w:r>
            <w:r>
              <w:rPr>
                <w:rFonts w:ascii="Verdana" w:hAnsi="Verdana"/>
                <w:sz w:val="20"/>
                <w:szCs w:val="20"/>
              </w:rPr>
              <w:lastRenderedPageBreak/>
              <w:t>preparing the evening meal for the hungry, tired, impatient travelers.</w:t>
            </w:r>
          </w:p>
          <w:p w14:paraId="50BA7680" w14:textId="77777777" w:rsidR="00662825" w:rsidRDefault="00662825">
            <w:pPr>
              <w:pStyle w:val="NormalWeb"/>
              <w:rPr>
                <w:rFonts w:ascii="Verdana" w:hAnsi="Verdana"/>
                <w:sz w:val="20"/>
                <w:szCs w:val="20"/>
              </w:rPr>
            </w:pPr>
            <w:r>
              <w:rPr>
                <w:rFonts w:ascii="Verdana" w:hAnsi="Verdana"/>
                <w:sz w:val="20"/>
                <w:szCs w:val="20"/>
              </w:rPr>
              <w:t>When the camp ground was desirable enough to warrant it we did not travel on the Sabbath.</w:t>
            </w:r>
          </w:p>
          <w:p w14:paraId="1021C8B9" w14:textId="77777777" w:rsidR="00662825" w:rsidRDefault="00662825">
            <w:pPr>
              <w:pStyle w:val="NormalWeb"/>
              <w:rPr>
                <w:rFonts w:ascii="Verdana" w:hAnsi="Verdana"/>
                <w:sz w:val="20"/>
                <w:szCs w:val="20"/>
              </w:rPr>
            </w:pPr>
            <w:r>
              <w:rPr>
                <w:rFonts w:ascii="Verdana" w:hAnsi="Verdana"/>
                <w:sz w:val="20"/>
                <w:szCs w:val="20"/>
              </w:rPr>
              <w:t>Although the men were generally busy mending wagons, harness, yokes, shoeing the animals etc., and the women washed clothes, boiled a big mess of beans, to be warmed over for several meals, or perhaps mended clothes or did other household straightening up, all felt somewhat rested on Monday morning, for the change of occupation had been refreshing.</w:t>
            </w:r>
          </w:p>
          <w:p w14:paraId="004F622E" w14:textId="77777777" w:rsidR="00662825" w:rsidRDefault="00662825">
            <w:pPr>
              <w:pStyle w:val="NormalWeb"/>
              <w:rPr>
                <w:rFonts w:ascii="Verdana" w:hAnsi="Verdana"/>
                <w:sz w:val="20"/>
                <w:szCs w:val="20"/>
              </w:rPr>
            </w:pPr>
            <w:r>
              <w:rPr>
                <w:rFonts w:ascii="Verdana" w:hAnsi="Verdana"/>
                <w:sz w:val="20"/>
                <w:szCs w:val="20"/>
              </w:rPr>
              <w:t>During the entire trip Indians were a source of anxiety, we being never sure of their friendship. Secret dread and alert watchfulness seemed always necessary for after we left the prairies they were more treacherous and numerous being in the language of the pioneer trapper: "They wus the most onsartainest vermints alive."</w:t>
            </w:r>
          </w:p>
          <w:p w14:paraId="61AB86E2" w14:textId="77777777" w:rsidR="00662825" w:rsidRDefault="00662825">
            <w:pPr>
              <w:pStyle w:val="NormalWeb"/>
              <w:rPr>
                <w:rFonts w:ascii="Verdana" w:hAnsi="Verdana"/>
                <w:sz w:val="20"/>
                <w:szCs w:val="20"/>
              </w:rPr>
            </w:pPr>
            <w:r>
              <w:rPr>
                <w:rFonts w:ascii="Verdana" w:hAnsi="Verdana"/>
                <w:sz w:val="20"/>
                <w:szCs w:val="20"/>
              </w:rPr>
              <w:t>One night after we had retired, some sleeping in blankets upon the ground, some in tents, a few under the wagons and others in the wagons, Colonel Brophy gave the men a practice drill. It was impromptu and a surprise. He called: "Indians, Indians!" We were thrown into great confusion and excitement but he was gratified at the promptness and courage with which the men responded. Each immediately seized his gun and made ready for the attack. The women had been instructed to seek shelter in the wagons at such times of danger, but some screamed, others fainted, a few crawled under the wagons and those sleeping in wagons generally followed their husbands out and all of us were nearly paralized with fear. Fortunately, we never had occasion to put into actual use this maneuver, but the drill was quite reassuring and certainly we womenfolk would have acted braver had the alarm ever again been sounded. . . .</w:t>
            </w:r>
          </w:p>
          <w:p w14:paraId="0CA19BB3" w14:textId="77777777" w:rsidR="00662825" w:rsidRDefault="00662825">
            <w:pPr>
              <w:pStyle w:val="NormalWeb"/>
              <w:rPr>
                <w:rFonts w:ascii="Verdana" w:hAnsi="Verdana"/>
                <w:sz w:val="20"/>
                <w:szCs w:val="20"/>
              </w:rPr>
            </w:pPr>
            <w:r>
              <w:rPr>
                <w:rFonts w:ascii="Verdana" w:hAnsi="Verdana"/>
                <w:sz w:val="20"/>
                <w:szCs w:val="20"/>
              </w:rPr>
              <w:t>Finally after a couple of weeks' travel the distant mountains of the west came into view.</w:t>
            </w:r>
          </w:p>
          <w:p w14:paraId="073CCCDC" w14:textId="77777777" w:rsidR="00662825" w:rsidRDefault="00662825">
            <w:pPr>
              <w:pStyle w:val="NormalWeb"/>
              <w:rPr>
                <w:rFonts w:ascii="Verdana" w:hAnsi="Verdana"/>
                <w:sz w:val="20"/>
                <w:szCs w:val="20"/>
              </w:rPr>
            </w:pPr>
            <w:r>
              <w:rPr>
                <w:rFonts w:ascii="Verdana" w:hAnsi="Verdana"/>
                <w:sz w:val="20"/>
                <w:szCs w:val="20"/>
              </w:rPr>
              <w:t>This was the land of the buffalo. One day a herd came in our direction like a great black cloud, a threatening moving mountain, advancing towards us very swiftly and with wild snorts, noses almost to the ground and tails flying in midair. I haven't any idea how many there were but they seemed to be innumerable and made a deafening terrible noise. As is their habit, when stampeding, they did not turn out of their course for anything. Some of our wagons were within their line of advance and in consequence one was completely demolished and two were overturned. Several persons were hurt, one child's shoulder being dislocated, but fortunately no one was killed.</w:t>
            </w:r>
          </w:p>
          <w:p w14:paraId="413F50E9" w14:textId="77777777" w:rsidR="00662825" w:rsidRDefault="00662825">
            <w:pPr>
              <w:pStyle w:val="NormalWeb"/>
              <w:rPr>
                <w:rFonts w:ascii="Verdana" w:hAnsi="Verdana"/>
                <w:sz w:val="20"/>
                <w:szCs w:val="20"/>
              </w:rPr>
            </w:pPr>
            <w:r>
              <w:rPr>
                <w:rFonts w:ascii="Verdana" w:hAnsi="Verdana"/>
                <w:sz w:val="20"/>
                <w:szCs w:val="20"/>
              </w:rPr>
              <w:t>Two of these buffaloes were shot and the humps and tongues furnished us with fine fresh meat. They happened to be buffalo cows and, in consequence, the meat was particularly good flavor and tender. It is believed that the cow can run faster than the bull. The large bone of the hind leg, after being stripped of the flesh, was buried in coals of buffalo chips and in an hour the baked marrow was served. I have never tasted such a rich, delicious food!</w:t>
            </w:r>
          </w:p>
          <w:p w14:paraId="32D68901" w14:textId="77777777" w:rsidR="00662825" w:rsidRDefault="00662825">
            <w:pPr>
              <w:pStyle w:val="NormalWeb"/>
              <w:rPr>
                <w:rFonts w:ascii="Verdana" w:hAnsi="Verdana"/>
                <w:sz w:val="20"/>
                <w:szCs w:val="20"/>
              </w:rPr>
            </w:pPr>
            <w:smartTag w:uri="urn:schemas-microsoft-com:office:smarttags" w:element="City">
              <w:smartTag w:uri="urn:schemas-microsoft-com:office:smarttags" w:element="place">
                <w:r>
                  <w:rPr>
                    <w:rFonts w:ascii="Verdana" w:hAnsi="Verdana"/>
                    <w:sz w:val="20"/>
                    <w:szCs w:val="20"/>
                  </w:rPr>
                  <w:t>Buffalo</w:t>
                </w:r>
              </w:smartTag>
            </w:smartTag>
            <w:r>
              <w:rPr>
                <w:rFonts w:ascii="Verdana" w:hAnsi="Verdana"/>
                <w:sz w:val="20"/>
                <w:szCs w:val="20"/>
              </w:rPr>
              <w:t xml:space="preserve"> chips, when dry, were very useful to us as fuel. On the barren plains when we were without wood we carried empty bags and each pedestrian "picked up chips" as he, or she, walked along. Indeed we could have hardly got along without thus useful animal, were always appropriating </w:t>
            </w:r>
            <w:r w:rsidR="00331109">
              <w:rPr>
                <w:rFonts w:ascii="Verdana" w:hAnsi="Verdana"/>
                <w:sz w:val="20"/>
                <w:szCs w:val="20"/>
              </w:rPr>
              <w:t>his</w:t>
            </w:r>
            <w:r>
              <w:rPr>
                <w:rFonts w:ascii="Verdana" w:hAnsi="Verdana"/>
                <w:sz w:val="20"/>
                <w:szCs w:val="20"/>
              </w:rPr>
              <w:t xml:space="preserve"> hump, tongue, marrowbone, tallow, </w:t>
            </w:r>
            <w:r>
              <w:rPr>
                <w:rFonts w:ascii="Verdana" w:hAnsi="Verdana"/>
                <w:sz w:val="20"/>
                <w:szCs w:val="20"/>
              </w:rPr>
              <w:lastRenderedPageBreak/>
              <w:t>skin or chips! . . .</w:t>
            </w:r>
          </w:p>
          <w:p w14:paraId="323AC0E5" w14:textId="77777777" w:rsidR="00662825" w:rsidRDefault="00662825">
            <w:pPr>
              <w:pStyle w:val="NormalWeb"/>
              <w:rPr>
                <w:rFonts w:ascii="Verdana" w:hAnsi="Verdana"/>
                <w:sz w:val="20"/>
                <w:szCs w:val="20"/>
              </w:rPr>
            </w:pPr>
            <w:r>
              <w:rPr>
                <w:rFonts w:ascii="Verdana" w:hAnsi="Verdana"/>
                <w:sz w:val="20"/>
                <w:szCs w:val="20"/>
              </w:rPr>
              <w:t>Trudging along within the sight of the Platte, whose waters were now almost useless to us on account of the Alkali, we one day found a post with a cross board pointing to a branch road which seemed better than the one we were on. . . . We decided to take it but before many miles suddenly found ourselves in a desolate, rough country that proved to be the edge of the "Bad Lands" I shudder yet at the thought of the ugliness and danger of the territory. . . .</w:t>
            </w:r>
          </w:p>
          <w:p w14:paraId="4E18585B" w14:textId="77777777" w:rsidR="00662825" w:rsidRDefault="00662825">
            <w:pPr>
              <w:pStyle w:val="NormalWeb"/>
              <w:rPr>
                <w:rFonts w:ascii="Verdana" w:hAnsi="Verdana"/>
                <w:sz w:val="20"/>
                <w:szCs w:val="20"/>
              </w:rPr>
            </w:pPr>
            <w:r>
              <w:rPr>
                <w:rFonts w:ascii="Verdana" w:hAnsi="Verdana"/>
                <w:sz w:val="20"/>
                <w:szCs w:val="20"/>
              </w:rPr>
              <w:t>We saw nothing living but Indians, lizards and snakes. Trying, indeed, to feminine nerves. Surely Inferno can be no more horrible in formation. The pelting sun's rays reflected from the parched ground seemed a furnace heat by day and our campfires, as well as those of the Indians cast grotesque glares and terrifying shadows by night. The demen needed only horns and cloven feet to complete the soul stirring picture!</w:t>
            </w:r>
          </w:p>
          <w:p w14:paraId="2B8A9B5E" w14:textId="77777777" w:rsidR="00662825" w:rsidRDefault="00662825">
            <w:pPr>
              <w:pStyle w:val="NormalWeb"/>
              <w:rPr>
                <w:rFonts w:ascii="Verdana" w:hAnsi="Verdana"/>
                <w:sz w:val="20"/>
                <w:szCs w:val="20"/>
              </w:rPr>
            </w:pPr>
            <w:r>
              <w:rPr>
                <w:rFonts w:ascii="Verdana" w:hAnsi="Verdana"/>
                <w:sz w:val="20"/>
                <w:szCs w:val="20"/>
              </w:rPr>
              <w:t>To add to the horrors of the surroundings one man was bitten on the ankle by a venemous snake. Although every available remidy was tried upon the wound, his limb had to be amputated with the aid of a common handsaw. Fortunately, for him, he had a good, brave wife along who helped and cheered him into health and usefulness; for it was not long before he found much that he could do and was not considered a burden, although the woman had to do a man's work as they were alone. He was of a mechanical turn, and later on helped mend wagons, yokes and harness; and when the train was "on the move" sat in the wagon, gun by his side, and repaired boots and shoes. He was one of the most cheery members of the company and told good stories and sang at the campfire, putting to shame some of the able bodied who were given to complaining or selfishness. . . .</w:t>
            </w:r>
          </w:p>
          <w:p w14:paraId="1D37984C" w14:textId="77777777" w:rsidR="00662825" w:rsidRDefault="00662825">
            <w:pPr>
              <w:pStyle w:val="NormalWeb"/>
              <w:rPr>
                <w:rFonts w:ascii="Verdana" w:hAnsi="Verdana"/>
                <w:sz w:val="20"/>
                <w:szCs w:val="20"/>
              </w:rPr>
            </w:pPr>
            <w:r>
              <w:rPr>
                <w:rFonts w:ascii="Verdana" w:hAnsi="Verdana"/>
                <w:sz w:val="20"/>
                <w:szCs w:val="20"/>
              </w:rPr>
              <w:t xml:space="preserve">Finally after several days we got back onto the road and were entering the </w:t>
            </w:r>
            <w:smartTag w:uri="urn:schemas-microsoft-com:office:smarttags" w:element="place">
              <w:r>
                <w:rPr>
                  <w:rFonts w:ascii="Verdana" w:hAnsi="Verdana"/>
                  <w:sz w:val="20"/>
                  <w:szCs w:val="20"/>
                </w:rPr>
                <w:t>Black Hills</w:t>
              </w:r>
            </w:smartTag>
            <w:r>
              <w:rPr>
                <w:rFonts w:ascii="Verdana" w:hAnsi="Verdana"/>
                <w:sz w:val="20"/>
                <w:szCs w:val="20"/>
              </w:rPr>
              <w:t xml:space="preserve"> Country. . . .</w:t>
            </w:r>
          </w:p>
          <w:p w14:paraId="7D918BAE" w14:textId="77777777" w:rsidR="00662825" w:rsidRDefault="00662825">
            <w:pPr>
              <w:pStyle w:val="NormalWeb"/>
              <w:rPr>
                <w:rFonts w:ascii="Verdana" w:hAnsi="Verdana"/>
                <w:sz w:val="20"/>
                <w:szCs w:val="20"/>
              </w:rPr>
            </w:pPr>
            <w:r>
              <w:rPr>
                <w:rFonts w:ascii="Verdana" w:hAnsi="Verdana"/>
                <w:sz w:val="20"/>
                <w:szCs w:val="20"/>
              </w:rPr>
              <w:t xml:space="preserve">We had not traveled many miles in the Black Hills—the beginning of the Rocky Mountains—before we realized that our loads would have to be lightened as the animals were not able to draw the heavily laden wagons over the slippery steep roads. We were obliged to sacrifice most of our merchandise that was intended for our stock in trade in </w:t>
            </w:r>
            <w:smartTag w:uri="urn:schemas-microsoft-com:office:smarttags" w:element="State">
              <w:smartTag w:uri="urn:schemas-microsoft-com:office:smarttags" w:element="place">
                <w:r>
                  <w:rPr>
                    <w:rFonts w:ascii="Verdana" w:hAnsi="Verdana"/>
                    <w:sz w:val="20"/>
                    <w:szCs w:val="20"/>
                  </w:rPr>
                  <w:t>California</w:t>
                </w:r>
              </w:smartTag>
            </w:smartTag>
            <w:r>
              <w:rPr>
                <w:rFonts w:ascii="Verdana" w:hAnsi="Verdana"/>
                <w:sz w:val="20"/>
                <w:szCs w:val="20"/>
              </w:rPr>
              <w:t xml:space="preserve"> and left it by the wayside; burying the barrels of alcohol least the Indians should drink it and frenzied thereby might follow and attack us....</w:t>
            </w:r>
          </w:p>
          <w:p w14:paraId="69EF77D6" w14:textId="77777777" w:rsidR="00662825" w:rsidRDefault="00662825">
            <w:pPr>
              <w:pStyle w:val="NormalWeb"/>
              <w:rPr>
                <w:rFonts w:ascii="Verdana" w:hAnsi="Verdana"/>
                <w:sz w:val="20"/>
                <w:szCs w:val="20"/>
              </w:rPr>
            </w:pPr>
            <w:r>
              <w:rPr>
                <w:rFonts w:ascii="Verdana" w:hAnsi="Verdana"/>
                <w:sz w:val="20"/>
                <w:szCs w:val="20"/>
              </w:rPr>
              <w:t>During the day we womenfolk visited from wagon to wagon or congenial friends spent an hour walking, ever westward, and talking over our home life back in "the states" telling of the loved ones left behind; voicing our hopes for the future in the far west and even whispering a little friendly gossip of emigrant life.</w:t>
            </w:r>
          </w:p>
          <w:p w14:paraId="2C9B27A6" w14:textId="77777777" w:rsidR="00662825" w:rsidRDefault="00662825">
            <w:pPr>
              <w:pStyle w:val="NormalWeb"/>
              <w:rPr>
                <w:rFonts w:ascii="Verdana" w:hAnsi="Verdana"/>
                <w:sz w:val="20"/>
                <w:szCs w:val="20"/>
              </w:rPr>
            </w:pPr>
            <w:r>
              <w:rPr>
                <w:rFonts w:ascii="Verdana" w:hAnsi="Verdana"/>
                <w:sz w:val="20"/>
                <w:szCs w:val="20"/>
              </w:rPr>
              <w:t>High teas were not popular but tatting, knitting, crocheting, exchanging recipes for cooking beans or dried apples or swapping food for the sake of variety kept us in practice of feminine occupations and diversions.</w:t>
            </w:r>
          </w:p>
          <w:p w14:paraId="6E4BCF1C" w14:textId="77777777" w:rsidR="00662825" w:rsidRDefault="00662825">
            <w:pPr>
              <w:pStyle w:val="NormalWeb"/>
              <w:rPr>
                <w:rFonts w:ascii="Verdana" w:hAnsi="Verdana"/>
                <w:sz w:val="20"/>
                <w:szCs w:val="20"/>
              </w:rPr>
            </w:pPr>
            <w:r>
              <w:rPr>
                <w:rFonts w:ascii="Verdana" w:hAnsi="Verdana"/>
                <w:sz w:val="20"/>
                <w:szCs w:val="20"/>
              </w:rPr>
              <w:t>We did not keep late hours but when not too engrossed with fear of the red enemy or dread of impending danger we enjoyed the hour around the campfire. The menfolk lolling and smoking their pipes and guessing or maybe betting how many miles we had covered the day. We listened to readings, story telling, music and songs and the day often ended in laughter and merrymaking.</w:t>
            </w:r>
          </w:p>
          <w:p w14:paraId="361E8C90" w14:textId="77777777" w:rsidR="00662825" w:rsidRDefault="00662825">
            <w:pPr>
              <w:pStyle w:val="NormalWeb"/>
              <w:rPr>
                <w:rFonts w:ascii="Verdana" w:hAnsi="Verdana"/>
                <w:sz w:val="20"/>
                <w:szCs w:val="20"/>
              </w:rPr>
            </w:pPr>
            <w:r>
              <w:rPr>
                <w:rFonts w:ascii="Verdana" w:hAnsi="Verdana"/>
                <w:sz w:val="20"/>
                <w:szCs w:val="20"/>
              </w:rPr>
              <w:lastRenderedPageBreak/>
              <w:t xml:space="preserve">It was the fourth of July when we reached the beautiful </w:t>
            </w:r>
            <w:smartTag w:uri="urn:schemas-microsoft-com:office:smarttags" w:element="place">
              <w:r>
                <w:rPr>
                  <w:rFonts w:ascii="Verdana" w:hAnsi="Verdana"/>
                  <w:sz w:val="20"/>
                  <w:szCs w:val="20"/>
                </w:rPr>
                <w:t>Laramie River</w:t>
              </w:r>
            </w:smartTag>
            <w:r>
              <w:rPr>
                <w:rFonts w:ascii="Verdana" w:hAnsi="Verdana"/>
                <w:sz w:val="20"/>
                <w:szCs w:val="20"/>
              </w:rPr>
              <w:t>. Its sparkling, pure waters were full of myriads of fish that could be caught with scarcely an effort. It was necessary to build barges to cross the river and during the enforced delay our animals rested and we had one of our periodical "house cleanings." This general systematic re-adjustment always freshened up our wagon train very much, for after a few weeks of travel things got mixed up and untidy and often wagons had to be abandoned if too worn for repairs, and generally one or more animals had died or been stolen.</w:t>
            </w:r>
          </w:p>
          <w:p w14:paraId="4BF7F80D" w14:textId="77777777" w:rsidR="00662825" w:rsidRDefault="00662825">
            <w:pPr>
              <w:pStyle w:val="NormalWeb"/>
              <w:rPr>
                <w:rFonts w:ascii="Verdana" w:hAnsi="Verdana"/>
                <w:sz w:val="20"/>
                <w:szCs w:val="20"/>
              </w:rPr>
            </w:pPr>
            <w:r>
              <w:rPr>
                <w:rFonts w:ascii="Verdana" w:hAnsi="Verdana"/>
                <w:sz w:val="20"/>
                <w:szCs w:val="20"/>
              </w:rPr>
              <w:t>Cholera was prevalent on the plains at this time; the train preceding as well as the one following ours had one or more deaths, but fortunately we had not a single case of the disease. Often several graves together stood as silent proof of smallpox or cholera epidemic. The Indians spread the disease among themselves by digging up the bodies of the victims for the clothing. The majority of the Indians were badly pock-marked. . . .</w:t>
            </w:r>
          </w:p>
          <w:p w14:paraId="2D22C3A5" w14:textId="77777777" w:rsidR="00662825" w:rsidRDefault="00662825">
            <w:pPr>
              <w:pStyle w:val="NormalWeb"/>
              <w:rPr>
                <w:rFonts w:ascii="Verdana" w:hAnsi="Verdana"/>
                <w:sz w:val="20"/>
                <w:szCs w:val="20"/>
              </w:rPr>
            </w:pPr>
            <w:r>
              <w:rPr>
                <w:rFonts w:ascii="Verdana" w:hAnsi="Verdana"/>
                <w:sz w:val="20"/>
                <w:szCs w:val="20"/>
              </w:rPr>
              <w:t xml:space="preserve">It was with considerable apprehension that we started to traverse the treeless, alkali region of the </w:t>
            </w:r>
            <w:smartTag w:uri="urn:schemas-microsoft-com:office:smarttags" w:element="place">
              <w:r>
                <w:rPr>
                  <w:rFonts w:ascii="Verdana" w:hAnsi="Verdana"/>
                  <w:sz w:val="20"/>
                  <w:szCs w:val="20"/>
                </w:rPr>
                <w:t>Great Basin</w:t>
              </w:r>
            </w:smartTag>
            <w:r>
              <w:rPr>
                <w:rFonts w:ascii="Verdana" w:hAnsi="Verdana"/>
                <w:sz w:val="20"/>
                <w:szCs w:val="20"/>
              </w:rPr>
              <w:t xml:space="preserve"> or Sink of the Humboldt. Our wagons were badly worn, the animals much the worse for wear, food and stock feed was getting low with no chance of replenishing the supply. During the month of transit we, like other trains, experienced the greatest privations of the whole trip. It was no unusual sight to see graves, carcasses of animals and abandoned wagons. In fact the latter furnished us with wood for the campfires as the sagebrush was scarce and unsatisfactory and buffalo chips were not as plentiful as on the plains east of the Rocky Mountains.</w:t>
            </w:r>
          </w:p>
          <w:p w14:paraId="4009386C" w14:textId="77777777" w:rsidR="00662825" w:rsidRDefault="00662825">
            <w:pPr>
              <w:pStyle w:val="NormalWeb"/>
              <w:rPr>
                <w:rFonts w:ascii="Verdana" w:hAnsi="Verdana"/>
                <w:sz w:val="20"/>
                <w:szCs w:val="20"/>
              </w:rPr>
            </w:pPr>
            <w:r>
              <w:rPr>
                <w:rFonts w:ascii="Verdana" w:hAnsi="Verdana"/>
                <w:sz w:val="20"/>
                <w:szCs w:val="20"/>
              </w:rPr>
              <w:t>Across this drear country I used to ride horseback several hours of the day which was a great relief from the continual jolting of even our spring wagon. I also walked a great deal and this lightened the wagon. One day I walked fourteen miles and was not very fatigued.</w:t>
            </w:r>
          </w:p>
          <w:p w14:paraId="2CEBE867" w14:textId="77777777" w:rsidR="00662825" w:rsidRDefault="00662825">
            <w:pPr>
              <w:pStyle w:val="NormalWeb"/>
              <w:rPr>
                <w:rFonts w:ascii="Verdana" w:hAnsi="Verdana"/>
                <w:sz w:val="20"/>
                <w:szCs w:val="20"/>
              </w:rPr>
            </w:pPr>
            <w:r>
              <w:rPr>
                <w:rFonts w:ascii="Verdana" w:hAnsi="Verdana"/>
                <w:sz w:val="20"/>
                <w:szCs w:val="20"/>
              </w:rPr>
              <w:t>. . . The men seemed more tired and hungry than were the women. Our only death on the journey occurred in this desert. The Canadian woman, Mrs. Lamore, suddenly sickened [after childbirth] and died, leaving her two little girls and grief stricken husband. We halted a day to bury her and the infant that had lived but an hour, in this weird, lonely spot on God's footstool away apparently from everywhere and everybody.</w:t>
            </w:r>
          </w:p>
          <w:p w14:paraId="1FCE51EE" w14:textId="77777777" w:rsidR="00662825" w:rsidRDefault="00662825">
            <w:pPr>
              <w:pStyle w:val="NormalWeb"/>
              <w:rPr>
                <w:rFonts w:ascii="Verdana" w:hAnsi="Verdana"/>
                <w:sz w:val="20"/>
                <w:szCs w:val="20"/>
              </w:rPr>
            </w:pPr>
            <w:r>
              <w:rPr>
                <w:rFonts w:ascii="Verdana" w:hAnsi="Verdana"/>
                <w:sz w:val="20"/>
                <w:szCs w:val="20"/>
              </w:rPr>
              <w:t xml:space="preserve">. . . </w:t>
            </w:r>
            <w:proofErr w:type="gramStart"/>
            <w:r>
              <w:rPr>
                <w:rFonts w:ascii="Verdana" w:hAnsi="Verdana"/>
                <w:sz w:val="20"/>
                <w:szCs w:val="20"/>
              </w:rPr>
              <w:t>we</w:t>
            </w:r>
            <w:proofErr w:type="gramEnd"/>
            <w:r>
              <w:rPr>
                <w:rFonts w:ascii="Verdana" w:hAnsi="Verdana"/>
                <w:sz w:val="20"/>
                <w:szCs w:val="20"/>
              </w:rPr>
              <w:t xml:space="preserve"> reached </w:t>
            </w:r>
            <w:smartTag w:uri="urn:schemas-microsoft-com:office:smarttags" w:element="City">
              <w:r>
                <w:rPr>
                  <w:rFonts w:ascii="Verdana" w:hAnsi="Verdana"/>
                  <w:sz w:val="20"/>
                  <w:szCs w:val="20"/>
                </w:rPr>
                <w:t>Sacramento</w:t>
              </w:r>
            </w:smartTag>
            <w:r>
              <w:rPr>
                <w:rFonts w:ascii="Verdana" w:hAnsi="Verdana"/>
                <w:sz w:val="20"/>
                <w:szCs w:val="20"/>
              </w:rPr>
              <w:t xml:space="preserve"> on November 4, 1849, just six months and ten days after leaving </w:t>
            </w:r>
            <w:smartTag w:uri="urn:schemas-microsoft-com:office:smarttags" w:element="place">
              <w:smartTag w:uri="urn:schemas-microsoft-com:office:smarttags" w:element="City">
                <w:r>
                  <w:rPr>
                    <w:rFonts w:ascii="Verdana" w:hAnsi="Verdana"/>
                    <w:sz w:val="20"/>
                    <w:szCs w:val="20"/>
                  </w:rPr>
                  <w:t>Clinton</w:t>
                </w:r>
              </w:smartTag>
              <w:r>
                <w:rPr>
                  <w:rFonts w:ascii="Verdana" w:hAnsi="Verdana"/>
                  <w:sz w:val="20"/>
                  <w:szCs w:val="20"/>
                </w:rPr>
                <w:t xml:space="preserve">, </w:t>
              </w:r>
              <w:smartTag w:uri="urn:schemas-microsoft-com:office:smarttags" w:element="State">
                <w:r>
                  <w:rPr>
                    <w:rFonts w:ascii="Verdana" w:hAnsi="Verdana"/>
                    <w:sz w:val="20"/>
                    <w:szCs w:val="20"/>
                  </w:rPr>
                  <w:t>Iowa</w:t>
                </w:r>
              </w:smartTag>
            </w:smartTag>
            <w:r>
              <w:rPr>
                <w:rFonts w:ascii="Verdana" w:hAnsi="Verdana"/>
                <w:sz w:val="20"/>
                <w:szCs w:val="20"/>
              </w:rPr>
              <w:t>, we were all in pretty good condition. . . .</w:t>
            </w:r>
          </w:p>
          <w:p w14:paraId="1E166127" w14:textId="77777777" w:rsidR="00662825" w:rsidRDefault="00662825">
            <w:pPr>
              <w:pStyle w:val="NormalWeb"/>
              <w:rPr>
                <w:rFonts w:ascii="Verdana" w:hAnsi="Verdana"/>
                <w:sz w:val="20"/>
                <w:szCs w:val="20"/>
              </w:rPr>
            </w:pPr>
            <w:r>
              <w:rPr>
                <w:rFonts w:ascii="Verdana" w:hAnsi="Verdana"/>
                <w:sz w:val="20"/>
                <w:szCs w:val="20"/>
              </w:rPr>
              <w:t>Although very tired of tent life many of us spent Thanksgiving and Christmas in our canvas houses. I do not remember ever having had happier holiday times. For Christmas dinner we had a grizzly bear steak for which we paid $2.50, one cabbage for $1.00 and—oh horrors—some</w:t>
            </w:r>
            <w:r>
              <w:rPr>
                <w:rStyle w:val="apple-converted-space"/>
                <w:rFonts w:ascii="Verdana" w:hAnsi="Verdana"/>
                <w:sz w:val="20"/>
                <w:szCs w:val="20"/>
              </w:rPr>
              <w:t> </w:t>
            </w:r>
            <w:r>
              <w:rPr>
                <w:rFonts w:ascii="Verdana" w:hAnsi="Verdana"/>
                <w:i/>
                <w:iCs/>
                <w:sz w:val="20"/>
                <w:szCs w:val="20"/>
              </w:rPr>
              <w:t>more</w:t>
            </w:r>
            <w:r>
              <w:rPr>
                <w:rStyle w:val="apple-converted-space"/>
                <w:rFonts w:ascii="Verdana" w:hAnsi="Verdana"/>
                <w:sz w:val="20"/>
                <w:szCs w:val="20"/>
              </w:rPr>
              <w:t> </w:t>
            </w:r>
            <w:r>
              <w:rPr>
                <w:rFonts w:ascii="Verdana" w:hAnsi="Verdana"/>
                <w:sz w:val="20"/>
                <w:szCs w:val="20"/>
              </w:rPr>
              <w:t xml:space="preserve">dried apples! And for a Christmas present the </w:t>
            </w:r>
            <w:smartTag w:uri="urn:schemas-microsoft-com:office:smarttags" w:element="place">
              <w:r>
                <w:rPr>
                  <w:rFonts w:ascii="Verdana" w:hAnsi="Verdana"/>
                  <w:sz w:val="20"/>
                  <w:szCs w:val="20"/>
                </w:rPr>
                <w:t>Sacramento river</w:t>
              </w:r>
            </w:smartTag>
            <w:r>
              <w:rPr>
                <w:rFonts w:ascii="Verdana" w:hAnsi="Verdana"/>
                <w:sz w:val="20"/>
                <w:szCs w:val="20"/>
              </w:rPr>
              <w:t xml:space="preserve"> rose very high and flooded the whole town! . . . It was past the middle of January before we . . . reached Marysville—there were only a half dozen houses; all occupied at exorbitant prices. Some one was calling for the services of a lawyer to draw up a will and my husband offered to do it for which he charged $150.00.</w:t>
            </w:r>
          </w:p>
          <w:p w14:paraId="4E752618" w14:textId="77777777" w:rsidR="00662825" w:rsidRDefault="00662825" w:rsidP="000975A9">
            <w:pPr>
              <w:pStyle w:val="NormalWeb"/>
            </w:pPr>
            <w:r>
              <w:t xml:space="preserve">This seemed a happy omen for success and he hung out his shingle, abandoning all thought of going to the mines. As we had lived in a tent and had been on the move for nine months, traveling 2400 miles we were glad to settle down and go housekeeping in a </w:t>
            </w:r>
            <w:r>
              <w:lastRenderedPageBreak/>
              <w:t>shed that was built in a day of lumber purchased with the first fee. . . .</w:t>
            </w:r>
          </w:p>
          <w:p w14:paraId="2D82B40A" w14:textId="77777777" w:rsidR="00662825" w:rsidRDefault="005F6939">
            <w:r>
              <w:pict w14:anchorId="627EFA6E">
                <v:rect id="_x0000_i1025" style="width:0;height:1.5pt" o:hralign="center" o:hrstd="t" o:hr="t" fillcolor="#a0a0a0" stroked="f"/>
              </w:pict>
            </w:r>
          </w:p>
          <w:p w14:paraId="1A4A9E4B" w14:textId="77777777" w:rsidR="00662825" w:rsidRDefault="00662825">
            <w:r>
              <w:rPr>
                <w:rFonts w:ascii="Verdana" w:hAnsi="Verdana"/>
                <w:sz w:val="20"/>
                <w:szCs w:val="20"/>
              </w:rPr>
              <w:t>[From Catherine Haun, "A Woman's Trip Across the Plains in 1849," in Lillian Schlissel,</w:t>
            </w:r>
            <w:r>
              <w:rPr>
                <w:rStyle w:val="apple-converted-space"/>
                <w:rFonts w:ascii="Verdana" w:hAnsi="Verdana"/>
                <w:sz w:val="20"/>
                <w:szCs w:val="20"/>
              </w:rPr>
              <w:t> </w:t>
            </w:r>
            <w:r>
              <w:rPr>
                <w:rFonts w:ascii="Verdana" w:hAnsi="Verdana"/>
                <w:i/>
                <w:iCs/>
                <w:sz w:val="20"/>
                <w:szCs w:val="20"/>
              </w:rPr>
              <w:t>Women's Diaries of the Westward Journey</w:t>
            </w:r>
            <w:r>
              <w:rPr>
                <w:rStyle w:val="apple-converted-space"/>
                <w:rFonts w:ascii="Verdana" w:hAnsi="Verdana"/>
                <w:sz w:val="20"/>
                <w:szCs w:val="20"/>
              </w:rPr>
              <w:t> </w:t>
            </w:r>
            <w:r>
              <w:rPr>
                <w:rFonts w:ascii="Verdana" w:hAnsi="Verdana"/>
                <w:sz w:val="20"/>
                <w:szCs w:val="20"/>
              </w:rPr>
              <w:t>(New York: Schocken</w:t>
            </w:r>
            <w:r>
              <w:rPr>
                <w:rStyle w:val="apple-converted-space"/>
                <w:rFonts w:ascii="Verdana" w:hAnsi="Verdana"/>
                <w:sz w:val="20"/>
                <w:szCs w:val="20"/>
              </w:rPr>
              <w:t> </w:t>
            </w:r>
            <w:r w:rsidRPr="000975A9">
              <w:rPr>
                <w:rFonts w:ascii="Verdana" w:hAnsi="Verdana"/>
                <w:sz w:val="20"/>
                <w:szCs w:val="20"/>
              </w:rPr>
              <w:t>Books</w:t>
            </w:r>
            <w:r>
              <w:rPr>
                <w:rFonts w:ascii="Verdana" w:hAnsi="Verdana"/>
                <w:sz w:val="20"/>
                <w:szCs w:val="20"/>
              </w:rPr>
              <w:t>, 1992), pp. 166–85. [Editorial insertions appear in square brackets—</w:t>
            </w:r>
            <w:r>
              <w:rPr>
                <w:rFonts w:ascii="Verdana" w:hAnsi="Verdana"/>
                <w:i/>
                <w:iCs/>
                <w:sz w:val="20"/>
                <w:szCs w:val="20"/>
              </w:rPr>
              <w:t>Ed.</w:t>
            </w:r>
            <w:r>
              <w:rPr>
                <w:rFonts w:ascii="Verdana" w:hAnsi="Verdana"/>
                <w:sz w:val="20"/>
                <w:szCs w:val="20"/>
              </w:rPr>
              <w:t>]]</w:t>
            </w:r>
          </w:p>
        </w:tc>
      </w:tr>
    </w:tbl>
    <w:p w14:paraId="050E4D95" w14:textId="77777777" w:rsidR="002C4EC6" w:rsidRDefault="002C4EC6" w:rsidP="002C4EC6">
      <w:pPr>
        <w:shd w:val="clear" w:color="auto" w:fill="F8F3E2"/>
        <w:rPr>
          <w:b/>
          <w:bCs/>
          <w:color w:val="000000"/>
          <w:sz w:val="27"/>
          <w:szCs w:val="27"/>
        </w:rPr>
      </w:pPr>
    </w:p>
    <w:sectPr w:rsidR="002C4EC6" w:rsidSect="0033110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03879"/>
    <w:multiLevelType w:val="hybridMultilevel"/>
    <w:tmpl w:val="CE1C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44D5F"/>
    <w:multiLevelType w:val="hybridMultilevel"/>
    <w:tmpl w:val="C8C6E63A"/>
    <w:lvl w:ilvl="0" w:tplc="E2986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1C9"/>
    <w:rsid w:val="000975A9"/>
    <w:rsid w:val="001300C6"/>
    <w:rsid w:val="001E376F"/>
    <w:rsid w:val="002C4EC6"/>
    <w:rsid w:val="00331109"/>
    <w:rsid w:val="005172C7"/>
    <w:rsid w:val="005F6939"/>
    <w:rsid w:val="00662825"/>
    <w:rsid w:val="007A2262"/>
    <w:rsid w:val="00933B6A"/>
    <w:rsid w:val="00CA7180"/>
    <w:rsid w:val="00CA729F"/>
    <w:rsid w:val="00CB61C9"/>
    <w:rsid w:val="00D5088F"/>
    <w:rsid w:val="00FC3AB3"/>
    <w:rsid w:val="0C2CD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2EAB66"/>
  <w15:chartTrackingRefBased/>
  <w15:docId w15:val="{F552EB27-E3F2-4BBF-B174-47AA2D12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CB61C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61C9"/>
    <w:pPr>
      <w:spacing w:before="100" w:beforeAutospacing="1" w:after="100" w:afterAutospacing="1"/>
    </w:pPr>
  </w:style>
  <w:style w:type="character" w:customStyle="1" w:styleId="apple-converted-space">
    <w:name w:val="apple-converted-space"/>
    <w:basedOn w:val="DefaultParagraphFont"/>
    <w:rsid w:val="00662825"/>
  </w:style>
  <w:style w:type="character" w:styleId="Hyperlink">
    <w:name w:val="Hyperlink"/>
    <w:rsid w:val="00662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2348">
      <w:bodyDiv w:val="1"/>
      <w:marLeft w:val="0"/>
      <w:marRight w:val="0"/>
      <w:marTop w:val="0"/>
      <w:marBottom w:val="0"/>
      <w:divBdr>
        <w:top w:val="none" w:sz="0" w:space="0" w:color="auto"/>
        <w:left w:val="none" w:sz="0" w:space="0" w:color="auto"/>
        <w:bottom w:val="none" w:sz="0" w:space="0" w:color="auto"/>
        <w:right w:val="none" w:sz="0" w:space="0" w:color="auto"/>
      </w:divBdr>
    </w:div>
    <w:div w:id="465974304">
      <w:bodyDiv w:val="1"/>
      <w:marLeft w:val="0"/>
      <w:marRight w:val="0"/>
      <w:marTop w:val="0"/>
      <w:marBottom w:val="0"/>
      <w:divBdr>
        <w:top w:val="none" w:sz="0" w:space="0" w:color="auto"/>
        <w:left w:val="none" w:sz="0" w:space="0" w:color="auto"/>
        <w:bottom w:val="none" w:sz="0" w:space="0" w:color="auto"/>
        <w:right w:val="none" w:sz="0" w:space="0" w:color="auto"/>
      </w:divBdr>
    </w:div>
    <w:div w:id="617840335">
      <w:bodyDiv w:val="1"/>
      <w:marLeft w:val="0"/>
      <w:marRight w:val="0"/>
      <w:marTop w:val="0"/>
      <w:marBottom w:val="0"/>
      <w:divBdr>
        <w:top w:val="none" w:sz="0" w:space="0" w:color="auto"/>
        <w:left w:val="none" w:sz="0" w:space="0" w:color="auto"/>
        <w:bottom w:val="none" w:sz="0" w:space="0" w:color="auto"/>
        <w:right w:val="none" w:sz="0" w:space="0" w:color="auto"/>
      </w:divBdr>
    </w:div>
    <w:div w:id="877164719">
      <w:bodyDiv w:val="1"/>
      <w:marLeft w:val="0"/>
      <w:marRight w:val="0"/>
      <w:marTop w:val="0"/>
      <w:marBottom w:val="0"/>
      <w:divBdr>
        <w:top w:val="none" w:sz="0" w:space="0" w:color="auto"/>
        <w:left w:val="none" w:sz="0" w:space="0" w:color="auto"/>
        <w:bottom w:val="none" w:sz="0" w:space="0" w:color="auto"/>
        <w:right w:val="none" w:sz="0" w:space="0" w:color="auto"/>
      </w:divBdr>
      <w:divsChild>
        <w:div w:id="159135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2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Chapter IV: The Principle Of The Sovereignty Of The People In America</vt:lpstr>
    </vt:vector>
  </TitlesOfParts>
  <Company>Computing Concepts Inc</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 The Principle Of The Sovereignty Of The People In America</dc:title>
  <dc:subject/>
  <dc:creator>jherring</dc:creator>
  <cp:keywords/>
  <cp:lastModifiedBy>Kennedy Minai</cp:lastModifiedBy>
  <cp:revision>2</cp:revision>
  <dcterms:created xsi:type="dcterms:W3CDTF">2017-03-03T07:36:00Z</dcterms:created>
  <dcterms:modified xsi:type="dcterms:W3CDTF">2017-03-03T07:36:00Z</dcterms:modified>
</cp:coreProperties>
</file>