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Course Materials: </w:t>
      </w:r>
      <w:bookmarkStart w:id="0" w:name="_GoBack"/>
      <w:bookmarkEnd w:id="0"/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Athanasius. On the Incarnation. Translated by John Behr. New York: St. Vladimir's Seminary Press, 2011.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Catholic Study Bible, 3rd edition. Oxford: Oxford University Press, 2016. (Note: if you do not have this exact bible, please ensure that you have a copy of the New American Bible Revised Edition (NABRE) translation.)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Luther, Martin. On Christian Liberty. T</w:t>
      </w:r>
      <w:r>
        <w:rPr>
          <w:rFonts w:ascii="Courier New" w:eastAsia="Courier New" w:hAnsi="Courier New" w:cs="Courier New"/>
        </w:rPr>
        <w:t xml:space="preserve">ranslated by W. A. Lambert. Minneapolis: Fortress Press, 2003. 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One packet of 3x5 inch note cards 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Schedule: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WEEK 1 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August 30th: Introduction to the Subject of Theology and Overview of the Syllabus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September 1st: Dei Verbum, Salva</w:t>
      </w:r>
      <w:r>
        <w:rPr>
          <w:rFonts w:ascii="Courier New" w:eastAsia="Courier New" w:hAnsi="Courier New" w:cs="Courier New"/>
        </w:rPr>
        <w:t xml:space="preserve">tion History, and Hermeneutics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Dei Verbum (online:  HYPERLINK "</w:t>
      </w:r>
      <w:hyperlink r:id="rId4">
        <w:r>
          <w:rPr>
            <w:rFonts w:ascii="Courier New" w:eastAsia="Courier New" w:hAnsi="Courier New" w:cs="Courier New"/>
            <w:color w:val="0000FF"/>
            <w:u w:val="single"/>
          </w:rPr>
          <w:t>http://www.vatican.va/archive/hist_councils/ii_va</w:t>
        </w:r>
        <w:r>
          <w:rPr>
            <w:rFonts w:ascii="Courier New" w:eastAsia="Courier New" w:hAnsi="Courier New" w:cs="Courier New"/>
            <w:color w:val="0000FF"/>
            <w:u w:val="single"/>
          </w:rPr>
          <w:t>tican_council/documents/vat-ii_const_19651118_dei-verbum_en.html</w:t>
        </w:r>
      </w:hyperlink>
      <w:r>
        <w:rPr>
          <w:rFonts w:ascii="Courier New" w:eastAsia="Courier New" w:hAnsi="Courier New" w:cs="Courier New"/>
        </w:rPr>
        <w:t xml:space="preserve">" \h </w:t>
      </w:r>
      <w:hyperlink r:id="rId5">
        <w:r>
          <w:rPr>
            <w:rFonts w:ascii="Courier New" w:eastAsia="Courier New" w:hAnsi="Courier New" w:cs="Courier New"/>
            <w:color w:val="0000FF"/>
            <w:u w:val="single"/>
          </w:rPr>
          <w:t>http://www.vatican.va/archive/hist_councils/ii_vatican_council/</w:t>
        </w:r>
      </w:hyperlink>
      <w:r>
        <w:rPr>
          <w:rFonts w:ascii="Courier New" w:eastAsia="Courier New" w:hAnsi="Courier New" w:cs="Courier New"/>
        </w:rPr>
        <w:t xml:space="preserve"> documents/vat-ii_const_19651118_dei-verb</w:t>
      </w:r>
      <w:r>
        <w:rPr>
          <w:rFonts w:ascii="Courier New" w:eastAsia="Courier New" w:hAnsi="Courier New" w:cs="Courier New"/>
        </w:rPr>
        <w:t>um_</w:t>
      </w:r>
      <w:proofErr w:type="gramStart"/>
      <w:r>
        <w:rPr>
          <w:rFonts w:ascii="Courier New" w:eastAsia="Courier New" w:hAnsi="Courier New" w:cs="Courier New"/>
        </w:rPr>
        <w:t>en.html )</w:t>
      </w:r>
      <w:proofErr w:type="gramEnd"/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2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Tuesday, September 6th: Creation, </w:t>
      </w:r>
      <w:proofErr w:type="gramStart"/>
      <w:r>
        <w:rPr>
          <w:rFonts w:ascii="Courier New" w:eastAsia="Courier New" w:hAnsi="Courier New" w:cs="Courier New"/>
        </w:rPr>
        <w:t>Fall</w:t>
      </w:r>
      <w:proofErr w:type="gramEnd"/>
      <w:r>
        <w:rPr>
          <w:rFonts w:ascii="Courier New" w:eastAsia="Courier New" w:hAnsi="Courier New" w:cs="Courier New"/>
        </w:rPr>
        <w:t>, Flood, and the Tower of Babel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Genesis 1-4, 6-9, 11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Enuma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Elish</w:t>
      </w:r>
      <w:proofErr w:type="spellEnd"/>
      <w:r>
        <w:rPr>
          <w:rFonts w:ascii="Courier New" w:eastAsia="Courier New" w:hAnsi="Courier New" w:cs="Courier New"/>
        </w:rPr>
        <w:t>, Tablets I (lines 1-10), IV (lines 93-146), V (lines 1-5), VI (lines 1-11, 29-34) (</w:t>
      </w:r>
      <w:hyperlink r:id="rId6">
        <w:r>
          <w:rPr>
            <w:rFonts w:ascii="Courier New" w:eastAsia="Courier New" w:hAnsi="Courier New" w:cs="Courier New"/>
            <w:color w:val="0000FF"/>
            <w:u w:val="single"/>
          </w:rPr>
          <w:t>http://www.theologywebsite.com/etext/enuma/enuma.shtml</w:t>
        </w:r>
      </w:hyperlink>
      <w:r>
        <w:rPr>
          <w:rFonts w:ascii="Courier New" w:eastAsia="Courier New" w:hAnsi="Courier New" w:cs="Courier New"/>
        </w:rPr>
        <w:t>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Epic of Gilgamesh, Tablet XI (</w:t>
      </w:r>
      <w:hyperlink r:id="rId7">
        <w:r>
          <w:rPr>
            <w:rFonts w:ascii="Courier New" w:eastAsia="Courier New" w:hAnsi="Courier New" w:cs="Courier New"/>
            <w:color w:val="0000FF"/>
            <w:u w:val="single"/>
          </w:rPr>
          <w:t>http://www.ancienttexts.org/library/mesopot</w:t>
        </w:r>
        <w:r>
          <w:rPr>
            <w:rFonts w:ascii="Courier New" w:eastAsia="Courier New" w:hAnsi="Courier New" w:cs="Courier New"/>
            <w:color w:val="0000FF"/>
            <w:u w:val="single"/>
          </w:rPr>
          <w:t>amian/gilgamesh/tab11.htm</w:t>
        </w:r>
      </w:hyperlink>
      <w:r>
        <w:rPr>
          <w:rFonts w:ascii="Courier New" w:eastAsia="Courier New" w:hAnsi="Courier New" w:cs="Courier New"/>
        </w:rPr>
        <w:t>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September 8th: God Covenant with Abraham; the Sacrifice of Isaac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Genesis 12, 15-17, 21-22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Selections from </w:t>
      </w:r>
      <w:proofErr w:type="spellStart"/>
      <w:r>
        <w:rPr>
          <w:rFonts w:ascii="Courier New" w:eastAsia="Courier New" w:hAnsi="Courier New" w:cs="Courier New"/>
        </w:rPr>
        <w:t>Kierkegaard</w:t>
      </w:r>
      <w:r>
        <w:rPr>
          <w:rFonts w:ascii="MS Mincho" w:eastAsia="MS Mincho" w:hAnsi="MS Mincho" w:cs="MS Mincho"/>
        </w:rPr>
        <w:t>痴</w:t>
      </w:r>
      <w:proofErr w:type="spellEnd"/>
      <w:r>
        <w:rPr>
          <w:rFonts w:ascii="Courier New" w:eastAsia="Courier New" w:hAnsi="Courier New" w:cs="Courier New"/>
        </w:rPr>
        <w:t xml:space="preserve"> Fear and </w:t>
      </w:r>
      <w:proofErr w:type="gramStart"/>
      <w:r>
        <w:rPr>
          <w:rFonts w:ascii="Courier New" w:eastAsia="Courier New" w:hAnsi="Courier New" w:cs="Courier New"/>
        </w:rPr>
        <w:t>Trembling</w:t>
      </w:r>
      <w:proofErr w:type="gramEnd"/>
      <w:r>
        <w:rPr>
          <w:rFonts w:ascii="Courier New" w:eastAsia="Courier New" w:hAnsi="Courier New" w:cs="Courier New"/>
        </w:rPr>
        <w:t xml:space="preserve"> (blackboard)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3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Tuesday, September 13th: The Formation of Israel and </w:t>
      </w:r>
      <w:proofErr w:type="spellStart"/>
      <w:r>
        <w:rPr>
          <w:rFonts w:ascii="Courier New" w:eastAsia="Courier New" w:hAnsi="Courier New" w:cs="Courier New"/>
        </w:rPr>
        <w:t>Israel</w:t>
      </w:r>
      <w:r>
        <w:rPr>
          <w:rFonts w:ascii="MS Mincho" w:eastAsia="MS Mincho" w:hAnsi="MS Mincho" w:cs="MS Mincho"/>
        </w:rPr>
        <w:t>痴</w:t>
      </w:r>
      <w:proofErr w:type="spellEnd"/>
      <w:r>
        <w:rPr>
          <w:rFonts w:ascii="Courier New" w:eastAsia="Courier New" w:hAnsi="Courier New" w:cs="Courier New"/>
        </w:rPr>
        <w:t xml:space="preserve"> Salvation through Joseph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Genesis 25:19-34, 27-33, 37-46, 50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September 15th: Moses, the Exodus, and the Sinai Covenant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Exodus 1-15, 19-25, 31-35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Deuteronomy 1-6, 31-</w:t>
      </w:r>
      <w:r>
        <w:rPr>
          <w:rFonts w:ascii="Courier New" w:eastAsia="Courier New" w:hAnsi="Courier New" w:cs="Courier New"/>
        </w:rPr>
        <w:t>34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4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September 20th: Creation of Kingdom, Division of Kingdom, Exile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 Samuel 9-10, 12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 Samuel 7:1-8:15; 2 Samuel 11:1-12:25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 Kings 6, 12; 2 Kings 17, 25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September 22th: Prophecy and Restoration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Jeremiah 7,</w:t>
      </w:r>
      <w:r>
        <w:rPr>
          <w:rFonts w:ascii="Courier New" w:eastAsia="Courier New" w:hAnsi="Courier New" w:cs="Courier New"/>
        </w:rPr>
        <w:t xml:space="preserve"> 29, 31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Ezekiel 1-10, 36-37, 47-48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Isaiah 40-55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5: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September 27th: First Paper Due; Wisdom and Suffering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Job 1-14, 27-28, 36-42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September 29th: Apocalyptic Writings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 Maccabees 1-6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Daniel 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6: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October 4th: Introduction to the New Testament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Gerhard </w:t>
      </w:r>
      <w:proofErr w:type="spellStart"/>
      <w:r>
        <w:rPr>
          <w:rFonts w:ascii="Courier New" w:eastAsia="Courier New" w:hAnsi="Courier New" w:cs="Courier New"/>
        </w:rPr>
        <w:t>Lohfink</w:t>
      </w:r>
      <w:proofErr w:type="spellEnd"/>
      <w:r>
        <w:rPr>
          <w:rFonts w:ascii="Courier New" w:eastAsia="Courier New" w:hAnsi="Courier New" w:cs="Courier New"/>
        </w:rPr>
        <w:t>, Jesus of Nazareth: What He Wanted, Who He Was, Chapter 1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Bart </w:t>
      </w:r>
      <w:proofErr w:type="spellStart"/>
      <w:r>
        <w:rPr>
          <w:rFonts w:ascii="Courier New" w:eastAsia="Courier New" w:hAnsi="Courier New" w:cs="Courier New"/>
        </w:rPr>
        <w:t>Ehrman</w:t>
      </w:r>
      <w:proofErr w:type="spellEnd"/>
      <w:r>
        <w:rPr>
          <w:rFonts w:ascii="Courier New" w:eastAsia="Courier New" w:hAnsi="Courier New" w:cs="Courier New"/>
        </w:rPr>
        <w:t>, Introduction to the New Testament Writings, 213-228, 76-83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Octo</w:t>
      </w:r>
      <w:r>
        <w:rPr>
          <w:rFonts w:ascii="Courier New" w:eastAsia="Courier New" w:hAnsi="Courier New" w:cs="Courier New"/>
        </w:rPr>
        <w:t>ber 6th: The Gospel of Mark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Mark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7: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October 11th: The Prologue and Book of Signs in John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John 1-12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October 13th: The Book of Glory and Epilogue in John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John 13-21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8: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Tuesday, October 18th: (NO CLASS)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October 20th: MIDTERM EXAM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9: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Tuesday, October 25th: Paul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Corinthians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October 27th: Paul Continued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Romans 6-8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Philippians 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10: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November 1st: Patristic Th</w:t>
      </w:r>
      <w:r>
        <w:rPr>
          <w:rFonts w:ascii="Courier New" w:eastAsia="Courier New" w:hAnsi="Courier New" w:cs="Courier New"/>
        </w:rPr>
        <w:t xml:space="preserve">eological and Christological Controversies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ollins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and </w:t>
      </w:r>
      <w:proofErr w:type="spellStart"/>
      <w:r>
        <w:rPr>
          <w:rFonts w:ascii="Courier New" w:eastAsia="Courier New" w:hAnsi="Courier New" w:cs="Courier New"/>
        </w:rPr>
        <w:t>Farrugia</w:t>
      </w:r>
      <w:proofErr w:type="spellEnd"/>
      <w:r>
        <w:rPr>
          <w:rFonts w:ascii="Courier New" w:eastAsia="Courier New" w:hAnsi="Courier New" w:cs="Courier New"/>
        </w:rPr>
        <w:t>, Catholicism, Chapter 1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Documents concerning and from the Councils of Nicaea and Chalcedon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Thursday, November 3rd: Patristic Theological and Christological</w:t>
      </w:r>
      <w:r>
        <w:rPr>
          <w:rFonts w:ascii="Courier New" w:eastAsia="Courier New" w:hAnsi="Courier New" w:cs="Courier New"/>
        </w:rPr>
        <w:t xml:space="preserve"> Controversies </w:t>
      </w:r>
      <w:proofErr w:type="spellStart"/>
      <w:r>
        <w:rPr>
          <w:rFonts w:ascii="Courier New" w:eastAsia="Courier New" w:hAnsi="Courier New" w:cs="Courier New"/>
        </w:rPr>
        <w:t>Cont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Selections from Joseph Ratzinger Introduction to Christianity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Khaled </w:t>
      </w:r>
      <w:proofErr w:type="spellStart"/>
      <w:r>
        <w:rPr>
          <w:rFonts w:ascii="Courier New" w:eastAsia="Courier New" w:hAnsi="Courier New" w:cs="Courier New"/>
        </w:rPr>
        <w:t>Anatolios</w:t>
      </w:r>
      <w:proofErr w:type="spellEnd"/>
      <w:r>
        <w:rPr>
          <w:rFonts w:ascii="Courier New" w:eastAsia="Courier New" w:hAnsi="Courier New" w:cs="Courier New"/>
        </w:rPr>
        <w:t>, "The Soteriological Grammar of Patristic Christology</w:t>
      </w:r>
      <w:proofErr w:type="gramStart"/>
      <w:r>
        <w:rPr>
          <w:rFonts w:ascii="MS Mincho" w:eastAsia="MS Mincho" w:hAnsi="MS Mincho" w:cs="MS Mincho"/>
        </w:rPr>
        <w:t>・</w:t>
      </w:r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 xml:space="preserve">blackboard) 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11: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Tuesday, November 8th: Augustine and his Adversaries </w:t>
      </w:r>
      <w:r>
        <w:rPr>
          <w:rFonts w:ascii="Courier New" w:eastAsia="Courier New" w:hAnsi="Courier New" w:cs="Courier New"/>
        </w:rPr>
        <w:t xml:space="preserve"> 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Pelagius, Letter to </w:t>
      </w:r>
      <w:proofErr w:type="spellStart"/>
      <w:r>
        <w:rPr>
          <w:rFonts w:ascii="Courier New" w:eastAsia="Courier New" w:hAnsi="Courier New" w:cs="Courier New"/>
        </w:rPr>
        <w:t>Demetrias</w:t>
      </w:r>
      <w:proofErr w:type="spellEnd"/>
      <w:r>
        <w:rPr>
          <w:rFonts w:ascii="Courier New" w:eastAsia="Courier New" w:hAnsi="Courier New" w:cs="Courier New"/>
        </w:rPr>
        <w:t xml:space="preserve">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Augustine, On the Grace of Christ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Henry Chadwick, The Early Church, Chapter 15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November 10th: </w:t>
      </w:r>
      <w:proofErr w:type="spellStart"/>
      <w:r>
        <w:rPr>
          <w:rFonts w:ascii="Courier New" w:eastAsia="Courier New" w:hAnsi="Courier New" w:cs="Courier New"/>
        </w:rPr>
        <w:t>Athanasius</w:t>
      </w:r>
      <w:r>
        <w:rPr>
          <w:rFonts w:ascii="MS Mincho" w:eastAsia="MS Mincho" w:hAnsi="MS Mincho" w:cs="MS Mincho"/>
        </w:rPr>
        <w:t>・</w:t>
      </w:r>
      <w:r>
        <w:rPr>
          <w:rFonts w:ascii="Courier New" w:eastAsia="Courier New" w:hAnsi="Courier New" w:cs="Courier New"/>
        </w:rPr>
        <w:t>On</w:t>
      </w:r>
      <w:proofErr w:type="spellEnd"/>
      <w:r>
        <w:rPr>
          <w:rFonts w:ascii="Courier New" w:eastAsia="Courier New" w:hAnsi="Courier New" w:cs="Courier New"/>
        </w:rPr>
        <w:t xml:space="preserve"> the Incarnation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Athanasius, On the Incarnation, pages 49-83.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WEEK 12:</w:t>
      </w:r>
    </w:p>
    <w:p w:rsidR="0027306F" w:rsidRDefault="0027306F">
      <w:pPr>
        <w:spacing w:after="0" w:line="240" w:lineRule="auto"/>
        <w:rPr>
          <w:rFonts w:ascii="Courier New" w:eastAsia="Courier New" w:hAnsi="Courier New" w:cs="Courier New"/>
        </w:rPr>
      </w:pP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Tuesday, November 15th: Anselm Cur Deus Homo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Readings: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Anselm, Cur Deus Homo, Preface and Chapters I - XV (blackboard)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Thursday, November 17th: The Reformation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Readings: </w:t>
      </w:r>
    </w:p>
    <w:p w:rsidR="0027306F" w:rsidRDefault="000407D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Martin Luther, On Christian Liberty </w:t>
      </w:r>
    </w:p>
    <w:p w:rsidR="0027306F" w:rsidRDefault="0027306F">
      <w:pPr>
        <w:spacing w:after="200" w:line="276" w:lineRule="auto"/>
        <w:rPr>
          <w:rFonts w:ascii="Calibri" w:eastAsia="Calibri" w:hAnsi="Calibri" w:cs="Calibri"/>
        </w:rPr>
      </w:pPr>
    </w:p>
    <w:sectPr w:rsidR="0027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306F"/>
    <w:rsid w:val="000407DD"/>
    <w:rsid w:val="002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3E37E-A51E-45CF-A756-B70E8E40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cienttexts.org/library/mesopotamian/gilgamesh/tab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logywebsite.com/etext/enuma/enuma.shtml" TargetMode="External"/><Relationship Id="rId5" Type="http://schemas.openxmlformats.org/officeDocument/2006/relationships/hyperlink" Target="http://www.vatican.va/archive/hist_councils/ii_vatican_council/" TargetMode="External"/><Relationship Id="rId4" Type="http://schemas.openxmlformats.org/officeDocument/2006/relationships/hyperlink" Target="http://www.vatican.va/archive/hist_councils/ii_vatican_council/documents/vat-ii_const_19651118_dei-verbum_e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 MWANGI</dc:creator>
  <cp:lastModifiedBy>Kennedy Minai</cp:lastModifiedBy>
  <cp:revision>2</cp:revision>
  <dcterms:created xsi:type="dcterms:W3CDTF">2016-11-16T08:11:00Z</dcterms:created>
  <dcterms:modified xsi:type="dcterms:W3CDTF">2016-11-16T08:11:00Z</dcterms:modified>
</cp:coreProperties>
</file>