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1F" w:rsidRPr="0016798D" w:rsidRDefault="00093F1F" w:rsidP="007C56A3">
      <w:pPr>
        <w:pStyle w:val="NoSpacing"/>
        <w:rPr>
          <w:rFonts w:ascii="Arial" w:hAnsi="Arial" w:cs="Arial"/>
          <w:b/>
          <w:sz w:val="24"/>
          <w:szCs w:val="24"/>
        </w:rPr>
      </w:pPr>
      <w:bookmarkStart w:id="0" w:name="_GoBack"/>
      <w:bookmarkEnd w:id="0"/>
      <w:r w:rsidRPr="0016798D">
        <w:rPr>
          <w:rFonts w:ascii="Arial" w:hAnsi="Arial" w:cs="Arial"/>
          <w:b/>
          <w:sz w:val="24"/>
          <w:szCs w:val="24"/>
        </w:rPr>
        <w:t xml:space="preserve">Due Week </w:t>
      </w:r>
      <w:r w:rsidR="000777D0" w:rsidRPr="0016798D">
        <w:rPr>
          <w:rFonts w:ascii="Arial" w:hAnsi="Arial" w:cs="Arial"/>
          <w:b/>
          <w:sz w:val="24"/>
          <w:szCs w:val="24"/>
        </w:rPr>
        <w:t>1</w:t>
      </w:r>
    </w:p>
    <w:p w:rsidR="007C56A3" w:rsidRPr="007C56A3" w:rsidRDefault="007C56A3" w:rsidP="007C56A3">
      <w:pPr>
        <w:pStyle w:val="NoSpacing"/>
        <w:rPr>
          <w:rFonts w:ascii="Arial" w:hAnsi="Arial" w:cs="Arial"/>
          <w:b/>
        </w:rPr>
      </w:pPr>
    </w:p>
    <w:p w:rsidR="00093F1F" w:rsidRDefault="00093F1F" w:rsidP="007C56A3">
      <w:pPr>
        <w:pStyle w:val="NoSpacing"/>
        <w:rPr>
          <w:rFonts w:ascii="Arial" w:hAnsi="Arial" w:cs="Arial"/>
        </w:rPr>
      </w:pPr>
      <w:r w:rsidRPr="007C56A3">
        <w:rPr>
          <w:rFonts w:ascii="Arial" w:hAnsi="Arial" w:cs="Arial"/>
        </w:rPr>
        <w:t xml:space="preserve">Complete this form and submit it to the Week 1 </w:t>
      </w:r>
      <w:r w:rsidR="00C14B32" w:rsidRPr="007C56A3">
        <w:rPr>
          <w:rFonts w:ascii="Arial" w:hAnsi="Arial" w:cs="Arial"/>
        </w:rPr>
        <w:t xml:space="preserve">Course Project: Topic Proposal </w:t>
      </w:r>
      <w:r w:rsidRPr="007C56A3">
        <w:rPr>
          <w:rFonts w:ascii="Arial" w:hAnsi="Arial" w:cs="Arial"/>
        </w:rPr>
        <w:t>Dropbox. Your instructor must approve your idea, and will give you feedback and suggestions if you need help.</w:t>
      </w:r>
    </w:p>
    <w:p w:rsidR="007C56A3" w:rsidRPr="007C56A3" w:rsidRDefault="007C56A3" w:rsidP="007C56A3">
      <w:pPr>
        <w:pStyle w:val="NoSpacing"/>
        <w:rPr>
          <w:rFonts w:ascii="Arial" w:hAnsi="Arial" w:cs="Arial"/>
        </w:rPr>
      </w:pPr>
    </w:p>
    <w:p w:rsidR="007C56A3" w:rsidRPr="007C56A3" w:rsidRDefault="00C14B32" w:rsidP="007C56A3">
      <w:pPr>
        <w:pStyle w:val="NoSpacing"/>
        <w:rPr>
          <w:rFonts w:ascii="Arial" w:hAnsi="Arial" w:cs="Arial"/>
        </w:rPr>
      </w:pPr>
      <w:r w:rsidRPr="007C56A3">
        <w:rPr>
          <w:rFonts w:ascii="Arial" w:hAnsi="Arial" w:cs="Arial"/>
        </w:rPr>
        <w:t>Begin by brainstorming</w:t>
      </w:r>
      <w:r w:rsidR="00625752" w:rsidRPr="007C56A3">
        <w:rPr>
          <w:rFonts w:ascii="Arial" w:hAnsi="Arial" w:cs="Arial"/>
        </w:rPr>
        <w:t xml:space="preserve"> and generat</w:t>
      </w:r>
      <w:r w:rsidR="006E6218" w:rsidRPr="007C56A3">
        <w:rPr>
          <w:rFonts w:ascii="Arial" w:hAnsi="Arial" w:cs="Arial"/>
        </w:rPr>
        <w:t>ing</w:t>
      </w:r>
      <w:r w:rsidR="00625752" w:rsidRPr="007C56A3">
        <w:rPr>
          <w:rFonts w:ascii="Arial" w:hAnsi="Arial" w:cs="Arial"/>
        </w:rPr>
        <w:t xml:space="preserve"> a list</w:t>
      </w:r>
      <w:r w:rsidR="0014411E" w:rsidRPr="007C56A3">
        <w:rPr>
          <w:rFonts w:ascii="Arial" w:hAnsi="Arial" w:cs="Arial"/>
        </w:rPr>
        <w:t>—y</w:t>
      </w:r>
      <w:r w:rsidR="00093F1F" w:rsidRPr="007C56A3">
        <w:rPr>
          <w:rFonts w:ascii="Arial" w:hAnsi="Arial" w:cs="Arial"/>
        </w:rPr>
        <w:t xml:space="preserve">ou have several options when choosing a product or service for your IMC plan. </w:t>
      </w:r>
    </w:p>
    <w:p w:rsidR="007C56A3" w:rsidRDefault="00093F1F" w:rsidP="007C56A3">
      <w:pPr>
        <w:pStyle w:val="NoSpacing"/>
        <w:numPr>
          <w:ilvl w:val="0"/>
          <w:numId w:val="4"/>
        </w:numPr>
        <w:rPr>
          <w:rFonts w:ascii="Arial" w:hAnsi="Arial" w:cs="Arial"/>
        </w:rPr>
      </w:pPr>
      <w:r w:rsidRPr="007C56A3">
        <w:rPr>
          <w:rFonts w:ascii="Arial" w:hAnsi="Arial" w:cs="Arial"/>
        </w:rPr>
        <w:t>Consider choosing a bra</w:t>
      </w:r>
      <w:r w:rsidR="006E6218" w:rsidRPr="007C56A3">
        <w:rPr>
          <w:rFonts w:ascii="Arial" w:hAnsi="Arial" w:cs="Arial"/>
        </w:rPr>
        <w:t xml:space="preserve">nd that you have a passion for or creating </w:t>
      </w:r>
      <w:r w:rsidRPr="007C56A3">
        <w:rPr>
          <w:rFonts w:ascii="Arial" w:hAnsi="Arial" w:cs="Arial"/>
        </w:rPr>
        <w:t>a new brand for a new company</w:t>
      </w:r>
      <w:r w:rsidR="006E6218" w:rsidRPr="007C56A3">
        <w:rPr>
          <w:rFonts w:ascii="Arial" w:hAnsi="Arial" w:cs="Arial"/>
        </w:rPr>
        <w:t xml:space="preserve"> or</w:t>
      </w:r>
      <w:r w:rsidRPr="007C56A3">
        <w:rPr>
          <w:rFonts w:ascii="Arial" w:hAnsi="Arial" w:cs="Arial"/>
        </w:rPr>
        <w:t xml:space="preserve"> a new brand for an existing company. </w:t>
      </w:r>
    </w:p>
    <w:p w:rsidR="007C56A3" w:rsidRDefault="00093F1F" w:rsidP="007C56A3">
      <w:pPr>
        <w:pStyle w:val="NoSpacing"/>
        <w:numPr>
          <w:ilvl w:val="0"/>
          <w:numId w:val="4"/>
        </w:numPr>
        <w:rPr>
          <w:rFonts w:ascii="Arial" w:hAnsi="Arial" w:cs="Arial"/>
        </w:rPr>
      </w:pPr>
      <w:r w:rsidRPr="007C56A3">
        <w:rPr>
          <w:rFonts w:ascii="Arial" w:hAnsi="Arial" w:cs="Arial"/>
        </w:rPr>
        <w:t>Perh</w:t>
      </w:r>
      <w:r w:rsidR="00625752" w:rsidRPr="007C56A3">
        <w:rPr>
          <w:rFonts w:ascii="Arial" w:hAnsi="Arial" w:cs="Arial"/>
        </w:rPr>
        <w:t xml:space="preserve">aps you would want to select </w:t>
      </w:r>
      <w:r w:rsidRPr="007C56A3">
        <w:rPr>
          <w:rFonts w:ascii="Arial" w:hAnsi="Arial" w:cs="Arial"/>
        </w:rPr>
        <w:t>a product ex</w:t>
      </w:r>
      <w:r w:rsidR="007C56A3">
        <w:rPr>
          <w:rFonts w:ascii="Arial" w:hAnsi="Arial" w:cs="Arial"/>
        </w:rPr>
        <w:t>tension of an existing product.</w:t>
      </w:r>
    </w:p>
    <w:p w:rsidR="007C56A3" w:rsidRDefault="00093F1F" w:rsidP="007C56A3">
      <w:pPr>
        <w:pStyle w:val="NoSpacing"/>
        <w:numPr>
          <w:ilvl w:val="0"/>
          <w:numId w:val="4"/>
        </w:numPr>
        <w:rPr>
          <w:rFonts w:ascii="Arial" w:hAnsi="Arial" w:cs="Arial"/>
        </w:rPr>
      </w:pPr>
      <w:r w:rsidRPr="007C56A3">
        <w:rPr>
          <w:rFonts w:ascii="Arial" w:hAnsi="Arial" w:cs="Arial"/>
        </w:rPr>
        <w:t>You might consider a different approach to</w:t>
      </w:r>
      <w:r w:rsidR="00625752" w:rsidRPr="007C56A3">
        <w:rPr>
          <w:rFonts w:ascii="Arial" w:hAnsi="Arial" w:cs="Arial"/>
        </w:rPr>
        <w:t xml:space="preserve"> marketing an existing service</w:t>
      </w:r>
      <w:r w:rsidR="0014411E" w:rsidRPr="007C56A3">
        <w:rPr>
          <w:rFonts w:ascii="Arial" w:hAnsi="Arial" w:cs="Arial"/>
        </w:rPr>
        <w:t>—</w:t>
      </w:r>
      <w:r w:rsidR="00625752" w:rsidRPr="007C56A3">
        <w:rPr>
          <w:rFonts w:ascii="Arial" w:hAnsi="Arial" w:cs="Arial"/>
        </w:rPr>
        <w:t>y</w:t>
      </w:r>
      <w:r w:rsidRPr="007C56A3">
        <w:rPr>
          <w:rFonts w:ascii="Arial" w:hAnsi="Arial" w:cs="Arial"/>
        </w:rPr>
        <w:t xml:space="preserve">ou may select a product or a service. </w:t>
      </w:r>
    </w:p>
    <w:p w:rsidR="007C56A3" w:rsidRDefault="00093F1F" w:rsidP="007C56A3">
      <w:pPr>
        <w:pStyle w:val="NoSpacing"/>
        <w:numPr>
          <w:ilvl w:val="0"/>
          <w:numId w:val="4"/>
        </w:numPr>
        <w:rPr>
          <w:rFonts w:ascii="Arial" w:hAnsi="Arial" w:cs="Arial"/>
        </w:rPr>
      </w:pPr>
      <w:r w:rsidRPr="007C56A3">
        <w:rPr>
          <w:rFonts w:ascii="Arial" w:hAnsi="Arial" w:cs="Arial"/>
        </w:rPr>
        <w:t xml:space="preserve">You can target consumers or businesses. </w:t>
      </w:r>
    </w:p>
    <w:p w:rsidR="007C56A3" w:rsidRDefault="00093F1F" w:rsidP="007C56A3">
      <w:pPr>
        <w:pStyle w:val="NoSpacing"/>
        <w:numPr>
          <w:ilvl w:val="0"/>
          <w:numId w:val="4"/>
        </w:numPr>
        <w:rPr>
          <w:rFonts w:ascii="Arial" w:hAnsi="Arial" w:cs="Arial"/>
        </w:rPr>
      </w:pPr>
      <w:r w:rsidRPr="007C56A3">
        <w:rPr>
          <w:rFonts w:ascii="Arial" w:hAnsi="Arial" w:cs="Arial"/>
        </w:rPr>
        <w:t xml:space="preserve">You may choose a product or service offered by your employer or your own business, or one from another organization. </w:t>
      </w:r>
    </w:p>
    <w:p w:rsidR="007C56A3" w:rsidRDefault="007C56A3" w:rsidP="007C56A3">
      <w:pPr>
        <w:pStyle w:val="NoSpacing"/>
        <w:rPr>
          <w:rFonts w:ascii="Arial" w:hAnsi="Arial" w:cs="Arial"/>
        </w:rPr>
      </w:pPr>
    </w:p>
    <w:p w:rsidR="00093F1F" w:rsidRDefault="00093F1F" w:rsidP="007C56A3">
      <w:pPr>
        <w:pStyle w:val="NoSpacing"/>
        <w:rPr>
          <w:rFonts w:ascii="Arial" w:hAnsi="Arial" w:cs="Arial"/>
        </w:rPr>
      </w:pPr>
      <w:r w:rsidRPr="007C56A3">
        <w:rPr>
          <w:rFonts w:ascii="Arial" w:hAnsi="Arial" w:cs="Arial"/>
        </w:rPr>
        <w:t>Ultimately, to maximize your learning experience, choose a product or service</w:t>
      </w:r>
      <w:r w:rsidR="00625752" w:rsidRPr="007C56A3">
        <w:rPr>
          <w:rFonts w:ascii="Arial" w:hAnsi="Arial" w:cs="Arial"/>
        </w:rPr>
        <w:t xml:space="preserve"> brand that </w:t>
      </w:r>
      <w:r w:rsidRPr="007C56A3">
        <w:rPr>
          <w:rFonts w:ascii="Arial" w:hAnsi="Arial" w:cs="Arial"/>
        </w:rPr>
        <w:t>you have an interest</w:t>
      </w:r>
      <w:r w:rsidR="00625752" w:rsidRPr="007C56A3">
        <w:rPr>
          <w:rFonts w:ascii="Arial" w:hAnsi="Arial" w:cs="Arial"/>
        </w:rPr>
        <w:t xml:space="preserve"> in</w:t>
      </w:r>
      <w:r w:rsidRPr="007C56A3">
        <w:rPr>
          <w:rFonts w:ascii="Arial" w:hAnsi="Arial" w:cs="Arial"/>
        </w:rPr>
        <w:t xml:space="preserve">. Make sure there is information available about the industry and target </w:t>
      </w:r>
      <w:r w:rsidR="00625752" w:rsidRPr="007C56A3">
        <w:rPr>
          <w:rFonts w:ascii="Arial" w:hAnsi="Arial" w:cs="Arial"/>
        </w:rPr>
        <w:t>market of the brand that you have selected</w:t>
      </w:r>
      <w:r w:rsidRPr="007C56A3">
        <w:rPr>
          <w:rFonts w:ascii="Arial" w:hAnsi="Arial" w:cs="Arial"/>
        </w:rPr>
        <w:t xml:space="preserve">. </w:t>
      </w:r>
      <w:r w:rsidR="00625752" w:rsidRPr="007C56A3">
        <w:rPr>
          <w:rFonts w:ascii="Arial" w:hAnsi="Arial" w:cs="Arial"/>
        </w:rPr>
        <w:t>Think about why this brand needs an IMC Campaign</w:t>
      </w:r>
      <w:r w:rsidR="0014411E" w:rsidRPr="007C56A3">
        <w:rPr>
          <w:rFonts w:ascii="Arial" w:hAnsi="Arial" w:cs="Arial"/>
        </w:rPr>
        <w:t>—</w:t>
      </w:r>
      <w:r w:rsidR="00625752" w:rsidRPr="007C56A3">
        <w:rPr>
          <w:rFonts w:ascii="Arial" w:hAnsi="Arial" w:cs="Arial"/>
        </w:rPr>
        <w:t>or why the existing campaign needs to be changed</w:t>
      </w:r>
      <w:r w:rsidR="0014411E" w:rsidRPr="007C56A3">
        <w:rPr>
          <w:rFonts w:ascii="Arial" w:hAnsi="Arial" w:cs="Arial"/>
        </w:rPr>
        <w:t>—</w:t>
      </w:r>
      <w:r w:rsidR="00625752" w:rsidRPr="007C56A3">
        <w:rPr>
          <w:rFonts w:ascii="Arial" w:hAnsi="Arial" w:cs="Arial"/>
        </w:rPr>
        <w:t>what problem are you solving?</w:t>
      </w:r>
    </w:p>
    <w:p w:rsidR="005E1A08" w:rsidRDefault="005E1A08" w:rsidP="007C56A3">
      <w:pPr>
        <w:pStyle w:val="NoSpacing"/>
        <w:rPr>
          <w:rFonts w:ascii="Arial" w:hAnsi="Arial" w:cs="Arial"/>
        </w:rPr>
      </w:pPr>
    </w:p>
    <w:p w:rsidR="005E1A08" w:rsidRPr="005E1A08" w:rsidRDefault="005E1A08" w:rsidP="005E1A08">
      <w:pPr>
        <w:pStyle w:val="NoSpacing"/>
        <w:rPr>
          <w:rFonts w:ascii="Arial" w:hAnsi="Arial" w:cs="Arial"/>
        </w:rPr>
      </w:pPr>
      <w:r w:rsidRPr="005E1A08">
        <w:rPr>
          <w:rFonts w:ascii="Arial" w:hAnsi="Arial" w:cs="Arial"/>
        </w:rPr>
        <w:t>In assessing what product/service/brand to choose, use the brand analysis framework</w:t>
      </w:r>
      <w:r>
        <w:rPr>
          <w:rFonts w:ascii="Arial" w:hAnsi="Arial" w:cs="Arial"/>
        </w:rPr>
        <w:t xml:space="preserve"> below</w:t>
      </w:r>
      <w:r w:rsidRPr="005E1A08">
        <w:rPr>
          <w:rFonts w:ascii="Arial" w:hAnsi="Arial" w:cs="Arial"/>
        </w:rPr>
        <w:t xml:space="preserve">, to gain an understanding of your selected brand. </w:t>
      </w:r>
      <w:r>
        <w:rPr>
          <w:rFonts w:ascii="Arial" w:hAnsi="Arial" w:cs="Arial"/>
        </w:rPr>
        <w:t>Fill in as much as you can in the current column when you submit your proposal.  In the next two weeks, you can then w</w:t>
      </w:r>
      <w:r w:rsidRPr="005E1A08">
        <w:rPr>
          <w:rFonts w:ascii="Arial" w:hAnsi="Arial" w:cs="Arial"/>
        </w:rPr>
        <w:t xml:space="preserve">ork </w:t>
      </w:r>
      <w:r>
        <w:rPr>
          <w:rFonts w:ascii="Arial" w:hAnsi="Arial" w:cs="Arial"/>
        </w:rPr>
        <w:t xml:space="preserve">completing the current </w:t>
      </w:r>
      <w:r w:rsidRPr="005E1A08">
        <w:rPr>
          <w:rFonts w:ascii="Arial" w:hAnsi="Arial" w:cs="Arial"/>
        </w:rPr>
        <w:t xml:space="preserve">on gathering data and map out your ideas for the Week 4 deliverable the Course Project: Outline. The outline should help you determine what you know and where gaps still exist. </w:t>
      </w:r>
    </w:p>
    <w:p w:rsidR="005E1A08" w:rsidRDefault="005E1A08" w:rsidP="005E1A08">
      <w:pPr>
        <w:pStyle w:val="NoSpacing"/>
        <w:rPr>
          <w:rFonts w:ascii="Arial" w:hAnsi="Arial" w:cs="Arial"/>
        </w:rPr>
      </w:pPr>
    </w:p>
    <w:p w:rsidR="0016798D" w:rsidRPr="0016798D" w:rsidRDefault="0016798D" w:rsidP="005E1A08">
      <w:pPr>
        <w:pStyle w:val="NoSpacing"/>
        <w:rPr>
          <w:rFonts w:ascii="Arial" w:hAnsi="Arial" w:cs="Arial"/>
          <w:b/>
        </w:rPr>
      </w:pPr>
      <w:r>
        <w:rPr>
          <w:rFonts w:ascii="Arial" w:hAnsi="Arial" w:cs="Arial"/>
          <w:b/>
        </w:rPr>
        <w:t>Brand Analysis Framework</w:t>
      </w:r>
    </w:p>
    <w:tbl>
      <w:tblPr>
        <w:tblStyle w:val="TableGrid"/>
        <w:tblW w:w="0" w:type="auto"/>
        <w:tblLook w:val="04A0" w:firstRow="1" w:lastRow="0" w:firstColumn="1" w:lastColumn="0" w:noHBand="0" w:noVBand="1"/>
      </w:tblPr>
      <w:tblGrid>
        <w:gridCol w:w="2647"/>
        <w:gridCol w:w="3980"/>
        <w:gridCol w:w="2229"/>
      </w:tblGrid>
      <w:tr w:rsidR="005E1A08" w:rsidRPr="005E1A08" w:rsidTr="001667D0">
        <w:tc>
          <w:tcPr>
            <w:tcW w:w="8856" w:type="dxa"/>
            <w:gridSpan w:val="3"/>
          </w:tcPr>
          <w:p w:rsidR="005E1A08" w:rsidRPr="005E1A08" w:rsidRDefault="005E1A08" w:rsidP="005E1A08">
            <w:pPr>
              <w:pStyle w:val="NoSpacing"/>
              <w:rPr>
                <w:rFonts w:ascii="Arial" w:hAnsi="Arial" w:cs="Arial"/>
              </w:rPr>
            </w:pPr>
            <w:r w:rsidRPr="005E1A08">
              <w:rPr>
                <w:rFonts w:ascii="Arial" w:hAnsi="Arial" w:cs="Arial"/>
                <w:b/>
              </w:rPr>
              <w:t>Situational Analysis</w:t>
            </w:r>
          </w:p>
        </w:tc>
      </w:tr>
      <w:tr w:rsidR="005E1A08" w:rsidRPr="005E1A08" w:rsidTr="001667D0">
        <w:tc>
          <w:tcPr>
            <w:tcW w:w="2952" w:type="dxa"/>
          </w:tcPr>
          <w:p w:rsidR="005E1A08" w:rsidRPr="005E1A08" w:rsidRDefault="005E1A08" w:rsidP="005E1A08">
            <w:pPr>
              <w:pStyle w:val="NoSpacing"/>
              <w:rPr>
                <w:rFonts w:ascii="Arial" w:hAnsi="Arial" w:cs="Arial"/>
                <w:bCs/>
              </w:rPr>
            </w:pPr>
            <w:r w:rsidRPr="005E1A08">
              <w:rPr>
                <w:rFonts w:ascii="Arial" w:hAnsi="Arial" w:cs="Arial"/>
                <w:bCs/>
              </w:rPr>
              <w:t>Opportunity/issue:</w:t>
            </w:r>
          </w:p>
        </w:tc>
        <w:tc>
          <w:tcPr>
            <w:tcW w:w="5904" w:type="dxa"/>
            <w:gridSpan w:val="2"/>
          </w:tcPr>
          <w:p w:rsidR="005E1A08" w:rsidRPr="00851C5E" w:rsidRDefault="00851C5E" w:rsidP="005E1A08">
            <w:pPr>
              <w:pStyle w:val="NoSpacing"/>
              <w:rPr>
                <w:rFonts w:ascii="Arial" w:hAnsi="Arial" w:cs="Arial"/>
                <w:b/>
              </w:rPr>
            </w:pPr>
            <w:r>
              <w:rPr>
                <w:rFonts w:ascii="Arial" w:hAnsi="Arial" w:cs="Arial"/>
                <w:b/>
              </w:rPr>
              <w:t>NEED TO FIND AN OPPORTUNITY/ISSUE</w:t>
            </w:r>
          </w:p>
        </w:tc>
      </w:tr>
      <w:tr w:rsidR="005E1A08" w:rsidRPr="005E1A08" w:rsidTr="001667D0">
        <w:tc>
          <w:tcPr>
            <w:tcW w:w="2952" w:type="dxa"/>
          </w:tcPr>
          <w:p w:rsidR="005E1A08" w:rsidRPr="005E1A08" w:rsidRDefault="005E1A08" w:rsidP="005E1A08">
            <w:pPr>
              <w:pStyle w:val="NoSpacing"/>
              <w:rPr>
                <w:rFonts w:ascii="Arial" w:hAnsi="Arial" w:cs="Arial"/>
                <w:bCs/>
              </w:rPr>
            </w:pPr>
          </w:p>
        </w:tc>
        <w:tc>
          <w:tcPr>
            <w:tcW w:w="2952" w:type="dxa"/>
          </w:tcPr>
          <w:p w:rsidR="005E1A08" w:rsidRPr="005E1A08" w:rsidRDefault="005E1A08" w:rsidP="005E1A08">
            <w:pPr>
              <w:pStyle w:val="NoSpacing"/>
              <w:rPr>
                <w:rFonts w:ascii="Arial" w:hAnsi="Arial" w:cs="Arial"/>
              </w:rPr>
            </w:pPr>
            <w:r w:rsidRPr="005E1A08">
              <w:rPr>
                <w:rFonts w:ascii="Arial" w:hAnsi="Arial" w:cs="Arial"/>
                <w:b/>
              </w:rPr>
              <w:t>Current</w:t>
            </w:r>
          </w:p>
        </w:tc>
        <w:tc>
          <w:tcPr>
            <w:tcW w:w="2952" w:type="dxa"/>
          </w:tcPr>
          <w:p w:rsidR="005E1A08" w:rsidRPr="005E1A08" w:rsidRDefault="005E1A08" w:rsidP="005E1A08">
            <w:pPr>
              <w:pStyle w:val="NoSpacing"/>
              <w:rPr>
                <w:rFonts w:ascii="Arial" w:hAnsi="Arial" w:cs="Arial"/>
              </w:rPr>
            </w:pPr>
            <w:r w:rsidRPr="005E1A08">
              <w:rPr>
                <w:rFonts w:ascii="Arial" w:hAnsi="Arial" w:cs="Arial"/>
                <w:b/>
              </w:rPr>
              <w:t>New</w:t>
            </w:r>
          </w:p>
        </w:tc>
      </w:tr>
      <w:tr w:rsidR="005E1A08" w:rsidRPr="005E1A08" w:rsidTr="001667D0">
        <w:tc>
          <w:tcPr>
            <w:tcW w:w="2952" w:type="dxa"/>
          </w:tcPr>
          <w:p w:rsidR="005E1A08" w:rsidRPr="005E1A08" w:rsidRDefault="005E1A08" w:rsidP="005E1A08">
            <w:pPr>
              <w:pStyle w:val="NoSpacing"/>
              <w:rPr>
                <w:rFonts w:ascii="Arial" w:hAnsi="Arial" w:cs="Arial"/>
                <w:bCs/>
              </w:rPr>
            </w:pPr>
            <w:r w:rsidRPr="005E1A08">
              <w:rPr>
                <w:rFonts w:ascii="Arial" w:hAnsi="Arial" w:cs="Arial"/>
                <w:bCs/>
              </w:rPr>
              <w:t>Target Customer</w:t>
            </w:r>
          </w:p>
        </w:tc>
        <w:tc>
          <w:tcPr>
            <w:tcW w:w="2952" w:type="dxa"/>
          </w:tcPr>
          <w:p w:rsidR="005E1A08" w:rsidRPr="005E1A08" w:rsidRDefault="0068136D" w:rsidP="00BF58BE">
            <w:pPr>
              <w:pStyle w:val="NoSpacing"/>
              <w:rPr>
                <w:rFonts w:ascii="Arial" w:hAnsi="Arial" w:cs="Arial"/>
              </w:rPr>
            </w:pPr>
            <w:r>
              <w:rPr>
                <w:rFonts w:ascii="Arial" w:hAnsi="Arial" w:cs="Arial"/>
              </w:rPr>
              <w:t xml:space="preserve"> </w:t>
            </w:r>
            <w:r w:rsidR="00BF58BE">
              <w:rPr>
                <w:rFonts w:ascii="Arial" w:hAnsi="Arial" w:cs="Arial"/>
              </w:rPr>
              <w:t xml:space="preserve">Target Corporation doesn’t have a particular customer. Target believes in seeing each guest as equal. </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bCs/>
              </w:rPr>
              <w:t>Product/service offered:</w:t>
            </w:r>
          </w:p>
        </w:tc>
        <w:tc>
          <w:tcPr>
            <w:tcW w:w="2952" w:type="dxa"/>
          </w:tcPr>
          <w:p w:rsidR="005E1A08" w:rsidRPr="005E1A08" w:rsidRDefault="00715E99" w:rsidP="005E1A08">
            <w:pPr>
              <w:pStyle w:val="NoSpacing"/>
              <w:rPr>
                <w:rFonts w:ascii="Arial" w:hAnsi="Arial" w:cs="Arial"/>
              </w:rPr>
            </w:pPr>
            <w:r>
              <w:rPr>
                <w:rFonts w:ascii="Arial" w:hAnsi="Arial" w:cs="Arial"/>
                <w:color w:val="000000"/>
                <w:sz w:val="21"/>
                <w:szCs w:val="21"/>
                <w:shd w:val="clear" w:color="auto" w:fill="F9F9F9"/>
              </w:rPr>
              <w:t>Target offers Beauty and health products; bedding; clothing and accessories; electronics; food; furniture; house</w:t>
            </w:r>
            <w:r w:rsidR="000E2FFF">
              <w:rPr>
                <w:rFonts w:ascii="Arial" w:hAnsi="Arial" w:cs="Arial"/>
                <w:color w:val="000000"/>
                <w:sz w:val="21"/>
                <w:szCs w:val="21"/>
                <w:shd w:val="clear" w:color="auto" w:fill="F9F9F9"/>
              </w:rPr>
              <w:t xml:space="preserve"> </w:t>
            </w:r>
            <w:r>
              <w:rPr>
                <w:rFonts w:ascii="Arial" w:hAnsi="Arial" w:cs="Arial"/>
                <w:color w:val="000000"/>
                <w:sz w:val="21"/>
                <w:szCs w:val="21"/>
                <w:shd w:val="clear" w:color="auto" w:fill="F9F9F9"/>
              </w:rPr>
              <w:t>wares; jewelry; gardening supplies; pet supplies; shoes; sports equipment, toys, small appliances</w:t>
            </w:r>
            <w:r w:rsidR="000E2FFF">
              <w:rPr>
                <w:rFonts w:ascii="Arial" w:hAnsi="Arial" w:cs="Arial"/>
                <w:color w:val="000000"/>
                <w:sz w:val="21"/>
                <w:szCs w:val="21"/>
                <w:shd w:val="clear" w:color="auto" w:fill="F9F9F9"/>
              </w:rPr>
              <w:t xml:space="preserve">; prescriptions. </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Competitive advantage:</w:t>
            </w:r>
          </w:p>
        </w:tc>
        <w:tc>
          <w:tcPr>
            <w:tcW w:w="2952" w:type="dxa"/>
          </w:tcPr>
          <w:p w:rsidR="005E1A08" w:rsidRPr="005E1A08" w:rsidRDefault="000E2FFF" w:rsidP="005E1A08">
            <w:pPr>
              <w:pStyle w:val="NoSpacing"/>
              <w:rPr>
                <w:rFonts w:ascii="Arial" w:hAnsi="Arial" w:cs="Arial"/>
              </w:rPr>
            </w:pPr>
            <w:r>
              <w:rPr>
                <w:rFonts w:ascii="Arial" w:hAnsi="Arial" w:cs="Arial"/>
              </w:rPr>
              <w:t xml:space="preserve">Target is a superstore where you can find everything that you need under one roof. </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Brand name (e.g. Nike):</w:t>
            </w:r>
          </w:p>
        </w:tc>
        <w:tc>
          <w:tcPr>
            <w:tcW w:w="2952" w:type="dxa"/>
          </w:tcPr>
          <w:p w:rsidR="005E1A08" w:rsidRPr="005E1A08" w:rsidRDefault="00DA0C03" w:rsidP="005E1A08">
            <w:pPr>
              <w:pStyle w:val="NoSpacing"/>
              <w:rPr>
                <w:rFonts w:ascii="Arial" w:hAnsi="Arial" w:cs="Arial"/>
              </w:rPr>
            </w:pPr>
            <w:r>
              <w:rPr>
                <w:rFonts w:ascii="Arial" w:hAnsi="Arial" w:cs="Arial"/>
              </w:rPr>
              <w:t xml:space="preserve">Target Corporation </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Brand tagline (e.g. Just do it):</w:t>
            </w:r>
          </w:p>
        </w:tc>
        <w:tc>
          <w:tcPr>
            <w:tcW w:w="2952" w:type="dxa"/>
          </w:tcPr>
          <w:p w:rsidR="005E1A08" w:rsidRPr="005E1A08" w:rsidRDefault="00BE256B" w:rsidP="005E1A08">
            <w:pPr>
              <w:pStyle w:val="NoSpacing"/>
              <w:rPr>
                <w:rFonts w:ascii="Arial" w:hAnsi="Arial" w:cs="Arial"/>
              </w:rPr>
            </w:pPr>
            <w:r>
              <w:rPr>
                <w:rFonts w:ascii="Arial" w:hAnsi="Arial" w:cs="Arial"/>
              </w:rPr>
              <w:t>Save more, Pay less</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lastRenderedPageBreak/>
              <w:t>Symbol (e.g. Swoosh):</w:t>
            </w:r>
          </w:p>
        </w:tc>
        <w:tc>
          <w:tcPr>
            <w:tcW w:w="2952" w:type="dxa"/>
          </w:tcPr>
          <w:p w:rsidR="005E1A08" w:rsidRDefault="005E1A08" w:rsidP="005E1A08">
            <w:pPr>
              <w:pStyle w:val="NoSpacing"/>
              <w:rPr>
                <w:rFonts w:ascii="Arial" w:hAnsi="Arial" w:cs="Arial"/>
              </w:rPr>
            </w:pPr>
          </w:p>
          <w:p w:rsidR="00F10CD1" w:rsidRDefault="003E13B5" w:rsidP="005E1A08">
            <w:pPr>
              <w:pStyle w:val="NoSpacing"/>
              <w:rPr>
                <w:rFonts w:ascii="Arial" w:hAnsi="Arial" w:cs="Arial"/>
              </w:rPr>
            </w:pPr>
            <w:r>
              <w:rPr>
                <w:rFonts w:ascii="Arial" w:hAnsi="Arial" w:cs="Arial"/>
                <w:noProof/>
              </w:rPr>
              <w:drawing>
                <wp:inline distT="0" distB="0" distL="0" distR="0">
                  <wp:extent cx="2371090" cy="1924685"/>
                  <wp:effectExtent l="19050" t="0" r="0" b="0"/>
                  <wp:docPr id="7" name="Picture 7" descr="C:\Users\Tempestt\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mpestt\Pictures\download.png"/>
                          <pic:cNvPicPr>
                            <a:picLocks noChangeAspect="1" noChangeArrowheads="1"/>
                          </pic:cNvPicPr>
                        </pic:nvPicPr>
                        <pic:blipFill>
                          <a:blip r:embed="rId6"/>
                          <a:srcRect/>
                          <a:stretch>
                            <a:fillRect/>
                          </a:stretch>
                        </pic:blipFill>
                        <pic:spPr bwMode="auto">
                          <a:xfrm>
                            <a:off x="0" y="0"/>
                            <a:ext cx="2371090" cy="1924685"/>
                          </a:xfrm>
                          <a:prstGeom prst="rect">
                            <a:avLst/>
                          </a:prstGeom>
                          <a:noFill/>
                          <a:ln w="9525">
                            <a:noFill/>
                            <a:miter lim="800000"/>
                            <a:headEnd/>
                            <a:tailEnd/>
                          </a:ln>
                        </pic:spPr>
                      </pic:pic>
                    </a:graphicData>
                  </a:graphic>
                </wp:inline>
              </w:drawing>
            </w:r>
          </w:p>
          <w:p w:rsidR="00F10CD1" w:rsidRPr="005E1A08" w:rsidRDefault="00F10CD1" w:rsidP="003E13B5">
            <w:pPr>
              <w:pStyle w:val="NoSpacing"/>
              <w:rPr>
                <w:rFonts w:ascii="Arial" w:hAnsi="Arial" w:cs="Arial"/>
              </w:rPr>
            </w:pP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Functional benefits (basic benefits relating to performance – e.g. Nike – a good quality shoe):</w:t>
            </w:r>
          </w:p>
        </w:tc>
        <w:tc>
          <w:tcPr>
            <w:tcW w:w="2952" w:type="dxa"/>
          </w:tcPr>
          <w:p w:rsidR="005E1A08" w:rsidRPr="005E1A08" w:rsidRDefault="005E1A08" w:rsidP="005E1A08">
            <w:pPr>
              <w:pStyle w:val="NoSpacing"/>
              <w:rPr>
                <w:rFonts w:ascii="Arial" w:hAnsi="Arial" w:cs="Arial"/>
              </w:rPr>
            </w:pP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Emotional benefits (benefits that make the customer feel good – e.g. Nike – makes you feel fit and healthy):</w:t>
            </w:r>
          </w:p>
        </w:tc>
        <w:tc>
          <w:tcPr>
            <w:tcW w:w="2952" w:type="dxa"/>
          </w:tcPr>
          <w:p w:rsidR="005E1A08" w:rsidRPr="005E1A08" w:rsidRDefault="00BF58BE" w:rsidP="005E1A08">
            <w:pPr>
              <w:pStyle w:val="NoSpacing"/>
              <w:rPr>
                <w:rFonts w:ascii="Arial" w:hAnsi="Arial" w:cs="Arial"/>
              </w:rPr>
            </w:pPr>
            <w:r>
              <w:rPr>
                <w:rFonts w:ascii="Arial" w:hAnsi="Arial" w:cs="Arial"/>
              </w:rPr>
              <w:t>Make the guest fill like family.</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Brand concept (essence of the brand – e.g. excellence in performance):</w:t>
            </w:r>
          </w:p>
        </w:tc>
        <w:tc>
          <w:tcPr>
            <w:tcW w:w="2952" w:type="dxa"/>
          </w:tcPr>
          <w:p w:rsidR="005E1A08" w:rsidRPr="005E1A08" w:rsidRDefault="005E1A08" w:rsidP="005E1A08">
            <w:pPr>
              <w:pStyle w:val="NoSpacing"/>
              <w:rPr>
                <w:rFonts w:ascii="Arial" w:hAnsi="Arial" w:cs="Arial"/>
              </w:rPr>
            </w:pP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b/>
              </w:rPr>
            </w:pPr>
            <w:r w:rsidRPr="005E1A08">
              <w:rPr>
                <w:rFonts w:ascii="Arial" w:hAnsi="Arial" w:cs="Arial"/>
                <w:b/>
              </w:rPr>
              <w:t>Brand Identity:</w:t>
            </w:r>
          </w:p>
        </w:tc>
        <w:tc>
          <w:tcPr>
            <w:tcW w:w="2952" w:type="dxa"/>
          </w:tcPr>
          <w:p w:rsidR="005E1A08" w:rsidRPr="005E1A08" w:rsidRDefault="004A5474" w:rsidP="005E1A08">
            <w:pPr>
              <w:pStyle w:val="NoSpacing"/>
              <w:rPr>
                <w:rFonts w:ascii="Arial" w:hAnsi="Arial" w:cs="Arial"/>
              </w:rPr>
            </w:pPr>
            <w:r>
              <w:rPr>
                <w:rFonts w:ascii="Arial" w:hAnsi="Arial" w:cs="Arial"/>
              </w:rPr>
              <w:t>Archer farms</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Physique – tangible form, sound, smell, color, feel</w:t>
            </w:r>
          </w:p>
        </w:tc>
        <w:tc>
          <w:tcPr>
            <w:tcW w:w="2952" w:type="dxa"/>
          </w:tcPr>
          <w:p w:rsidR="005E1A08" w:rsidRPr="005E1A08" w:rsidRDefault="00BE256B" w:rsidP="005E1A08">
            <w:pPr>
              <w:pStyle w:val="NoSpacing"/>
              <w:rPr>
                <w:rFonts w:ascii="Arial" w:hAnsi="Arial" w:cs="Arial"/>
              </w:rPr>
            </w:pPr>
            <w:r>
              <w:rPr>
                <w:rFonts w:ascii="Arial" w:hAnsi="Arial" w:cs="Arial"/>
              </w:rPr>
              <w:t>Target is known for its bright red and white colors.</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Personality - character</w:t>
            </w:r>
          </w:p>
        </w:tc>
        <w:tc>
          <w:tcPr>
            <w:tcW w:w="2952" w:type="dxa"/>
          </w:tcPr>
          <w:p w:rsidR="005E1A08" w:rsidRPr="005E1A08" w:rsidRDefault="005E1A08" w:rsidP="005E1A08">
            <w:pPr>
              <w:pStyle w:val="NoSpacing"/>
              <w:rPr>
                <w:rFonts w:ascii="Arial" w:hAnsi="Arial" w:cs="Arial"/>
              </w:rPr>
            </w:pP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Relationship – what is exchanged, shared</w:t>
            </w:r>
          </w:p>
        </w:tc>
        <w:tc>
          <w:tcPr>
            <w:tcW w:w="2952" w:type="dxa"/>
          </w:tcPr>
          <w:p w:rsidR="005E1A08" w:rsidRPr="005E1A08" w:rsidRDefault="00BE256B" w:rsidP="005E1A08">
            <w:pPr>
              <w:pStyle w:val="NoSpacing"/>
              <w:rPr>
                <w:rFonts w:ascii="Arial" w:hAnsi="Arial" w:cs="Arial"/>
              </w:rPr>
            </w:pPr>
            <w:r>
              <w:rPr>
                <w:rFonts w:ascii="Arial" w:hAnsi="Arial" w:cs="Arial"/>
              </w:rPr>
              <w:t xml:space="preserve">Fast, Fun, Friendly </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 xml:space="preserve">Culture - the system of values represented by the brand </w:t>
            </w:r>
          </w:p>
        </w:tc>
        <w:tc>
          <w:tcPr>
            <w:tcW w:w="2952" w:type="dxa"/>
          </w:tcPr>
          <w:p w:rsidR="005E1A08" w:rsidRPr="005E1A08" w:rsidRDefault="00F10CD1" w:rsidP="005E1A08">
            <w:pPr>
              <w:pStyle w:val="NoSpacing"/>
              <w:rPr>
                <w:rFonts w:ascii="Arial" w:hAnsi="Arial" w:cs="Arial"/>
              </w:rPr>
            </w:pPr>
            <w:r>
              <w:rPr>
                <w:rFonts w:ascii="Arial" w:hAnsi="Arial" w:cs="Arial"/>
              </w:rPr>
              <w:t>Target values each and every one of their guess.</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Reflection – what is the aspired image?</w:t>
            </w:r>
          </w:p>
        </w:tc>
        <w:tc>
          <w:tcPr>
            <w:tcW w:w="2952" w:type="dxa"/>
          </w:tcPr>
          <w:p w:rsidR="005E1A08" w:rsidRPr="00DA6AF5" w:rsidRDefault="00DA6AF5" w:rsidP="00DA6AF5">
            <w:pPr>
              <w:pStyle w:val="NoSpacing"/>
              <w:rPr>
                <w:rFonts w:ascii="Arial" w:hAnsi="Arial" w:cs="Arial"/>
              </w:rPr>
            </w:pPr>
            <w:r>
              <w:rPr>
                <w:rFonts w:ascii="Arial" w:hAnsi="Arial" w:cs="Arial"/>
                <w:shd w:val="clear" w:color="auto" w:fill="FFFFFF"/>
              </w:rPr>
              <w:t>Target</w:t>
            </w:r>
            <w:r w:rsidRPr="00DA6AF5">
              <w:rPr>
                <w:rFonts w:ascii="Arial" w:hAnsi="Arial" w:cs="Arial"/>
                <w:shd w:val="clear" w:color="auto" w:fill="FFFFFF"/>
              </w:rPr>
              <w:t xml:space="preserve"> believes </w:t>
            </w:r>
            <w:r>
              <w:rPr>
                <w:rFonts w:ascii="Arial" w:hAnsi="Arial" w:cs="Arial"/>
                <w:shd w:val="clear" w:color="auto" w:fill="FFFFFF"/>
              </w:rPr>
              <w:t xml:space="preserve">that </w:t>
            </w:r>
            <w:r w:rsidRPr="00DA6AF5">
              <w:rPr>
                <w:rFonts w:ascii="Arial" w:hAnsi="Arial" w:cs="Arial"/>
                <w:shd w:val="clear" w:color="auto" w:fill="FFFFFF"/>
              </w:rPr>
              <w:t>diversity and inclusivity make</w:t>
            </w:r>
            <w:r>
              <w:rPr>
                <w:rFonts w:ascii="Arial" w:hAnsi="Arial" w:cs="Arial"/>
                <w:shd w:val="clear" w:color="auto" w:fill="FFFFFF"/>
              </w:rPr>
              <w:t>s a team</w:t>
            </w:r>
            <w:r w:rsidRPr="00DA6AF5">
              <w:rPr>
                <w:rFonts w:ascii="Arial" w:hAnsi="Arial" w:cs="Arial"/>
                <w:shd w:val="clear" w:color="auto" w:fill="FFFFFF"/>
              </w:rPr>
              <w:t xml:space="preserve"> and Target better. </w:t>
            </w:r>
            <w:r>
              <w:rPr>
                <w:rFonts w:ascii="Arial" w:hAnsi="Arial" w:cs="Arial"/>
                <w:shd w:val="clear" w:color="auto" w:fill="FFFFFF"/>
              </w:rPr>
              <w:t>Having that attitude target corporations can</w:t>
            </w:r>
            <w:r w:rsidRPr="00DA6AF5">
              <w:rPr>
                <w:rFonts w:ascii="Arial" w:hAnsi="Arial" w:cs="Arial"/>
                <w:shd w:val="clear" w:color="auto" w:fill="FFFFFF"/>
              </w:rPr>
              <w:t xml:space="preserve"> live that belief as champions of a more inclusive society by creating</w:t>
            </w:r>
            <w:r w:rsidRPr="00DA6AF5">
              <w:rPr>
                <w:rStyle w:val="apple-converted-space"/>
                <w:rFonts w:ascii="Arial" w:hAnsi="Arial" w:cs="Arial"/>
                <w:shd w:val="clear" w:color="auto" w:fill="FFFFFF"/>
              </w:rPr>
              <w:t> </w:t>
            </w:r>
            <w:r w:rsidRPr="00DA6AF5">
              <w:rPr>
                <w:rStyle w:val="Strong"/>
                <w:rFonts w:ascii="Arial" w:hAnsi="Arial" w:cs="Arial"/>
                <w:b w:val="0"/>
                <w:bdr w:val="none" w:sz="0" w:space="0" w:color="auto" w:frame="1"/>
                <w:shd w:val="clear" w:color="auto" w:fill="FFFFFF"/>
              </w:rPr>
              <w:t>a</w:t>
            </w:r>
            <w:r w:rsidRPr="00DA6AF5">
              <w:rPr>
                <w:rStyle w:val="Strong"/>
                <w:rFonts w:ascii="Arial" w:hAnsi="Arial" w:cs="Arial"/>
                <w:bdr w:val="none" w:sz="0" w:space="0" w:color="auto" w:frame="1"/>
                <w:shd w:val="clear" w:color="auto" w:fill="FFFFFF"/>
              </w:rPr>
              <w:t xml:space="preserve"> </w:t>
            </w:r>
            <w:r w:rsidRPr="00DA6AF5">
              <w:rPr>
                <w:rStyle w:val="Strong"/>
                <w:rFonts w:ascii="Arial" w:hAnsi="Arial" w:cs="Arial"/>
                <w:b w:val="0"/>
                <w:bdr w:val="none" w:sz="0" w:space="0" w:color="auto" w:frame="1"/>
                <w:shd w:val="clear" w:color="auto" w:fill="FFFFFF"/>
              </w:rPr>
              <w:t>diverse and inclusive work environment</w:t>
            </w:r>
            <w:r w:rsidRPr="00DA6AF5">
              <w:rPr>
                <w:rFonts w:ascii="Arial" w:hAnsi="Arial" w:cs="Arial"/>
                <w:b/>
                <w:shd w:val="clear" w:color="auto" w:fill="FFFFFF"/>
              </w:rPr>
              <w:t>,</w:t>
            </w:r>
            <w:r w:rsidRPr="00DA6AF5">
              <w:rPr>
                <w:rFonts w:ascii="Arial" w:hAnsi="Arial" w:cs="Arial"/>
                <w:shd w:val="clear" w:color="auto" w:fill="FFFFFF"/>
              </w:rPr>
              <w:t xml:space="preserve"> cultivating</w:t>
            </w:r>
            <w:r w:rsidRPr="00DA6AF5">
              <w:rPr>
                <w:rStyle w:val="apple-converted-space"/>
                <w:rFonts w:ascii="Arial" w:hAnsi="Arial" w:cs="Arial"/>
                <w:shd w:val="clear" w:color="auto" w:fill="FFFFFF"/>
              </w:rPr>
              <w:t> </w:t>
            </w:r>
            <w:r w:rsidRPr="00DA6AF5">
              <w:rPr>
                <w:rStyle w:val="Strong"/>
                <w:rFonts w:ascii="Arial" w:hAnsi="Arial" w:cs="Arial"/>
                <w:b w:val="0"/>
                <w:bdr w:val="none" w:sz="0" w:space="0" w:color="auto" w:frame="1"/>
                <w:shd w:val="clear" w:color="auto" w:fill="FFFFFF"/>
              </w:rPr>
              <w:t>an</w:t>
            </w:r>
            <w:r w:rsidRPr="00DA6AF5">
              <w:rPr>
                <w:rStyle w:val="apple-converted-space"/>
                <w:rFonts w:ascii="Arial" w:hAnsi="Arial" w:cs="Arial"/>
                <w:b/>
                <w:shd w:val="clear" w:color="auto" w:fill="FFFFFF"/>
              </w:rPr>
              <w:t> </w:t>
            </w:r>
            <w:r w:rsidRPr="00DA6AF5">
              <w:rPr>
                <w:rStyle w:val="Strong"/>
                <w:rFonts w:ascii="Arial" w:hAnsi="Arial" w:cs="Arial"/>
                <w:b w:val="0"/>
                <w:bdr w:val="none" w:sz="0" w:space="0" w:color="auto" w:frame="1"/>
                <w:shd w:val="clear" w:color="auto" w:fill="FFFFFF"/>
              </w:rPr>
              <w:t>inclusive guest experience</w:t>
            </w:r>
            <w:r w:rsidRPr="00DA6AF5">
              <w:rPr>
                <w:rFonts w:ascii="Arial" w:hAnsi="Arial" w:cs="Arial"/>
                <w:shd w:val="clear" w:color="auto" w:fill="FFFFFF"/>
              </w:rPr>
              <w:t>, and fostering</w:t>
            </w:r>
            <w:r w:rsidRPr="00DA6AF5">
              <w:rPr>
                <w:rStyle w:val="apple-converted-space"/>
                <w:rFonts w:ascii="Arial" w:hAnsi="Arial" w:cs="Arial"/>
                <w:shd w:val="clear" w:color="auto" w:fill="FFFFFF"/>
              </w:rPr>
              <w:t> </w:t>
            </w:r>
            <w:r w:rsidRPr="00DA6AF5">
              <w:rPr>
                <w:rStyle w:val="Strong"/>
                <w:rFonts w:ascii="Arial" w:hAnsi="Arial" w:cs="Arial"/>
                <w:b w:val="0"/>
                <w:bdr w:val="none" w:sz="0" w:space="0" w:color="auto" w:frame="1"/>
                <w:shd w:val="clear" w:color="auto" w:fill="FFFFFF"/>
              </w:rPr>
              <w:t>equality in society</w:t>
            </w:r>
            <w:r w:rsidRPr="00DA6AF5">
              <w:rPr>
                <w:rFonts w:ascii="Helvetica" w:hAnsi="Helvetica" w:cs="Helvetica"/>
                <w:b/>
                <w:sz w:val="20"/>
                <w:szCs w:val="20"/>
                <w:shd w:val="clear" w:color="auto" w:fill="FFFFFF"/>
              </w:rPr>
              <w:t>.</w:t>
            </w:r>
          </w:p>
        </w:tc>
        <w:tc>
          <w:tcPr>
            <w:tcW w:w="2952" w:type="dxa"/>
          </w:tcPr>
          <w:p w:rsidR="005E1A08" w:rsidRPr="005E1A08" w:rsidRDefault="005E1A08" w:rsidP="005E1A08">
            <w:pPr>
              <w:pStyle w:val="NoSpacing"/>
              <w:rPr>
                <w:rFonts w:ascii="Arial" w:hAnsi="Arial" w:cs="Arial"/>
              </w:rPr>
            </w:pPr>
          </w:p>
        </w:tc>
      </w:tr>
      <w:tr w:rsidR="005E1A08" w:rsidRPr="005E1A08" w:rsidTr="001667D0">
        <w:tc>
          <w:tcPr>
            <w:tcW w:w="2952" w:type="dxa"/>
          </w:tcPr>
          <w:p w:rsidR="005E1A08" w:rsidRPr="005E1A08" w:rsidRDefault="005E1A08" w:rsidP="005E1A08">
            <w:pPr>
              <w:pStyle w:val="NoSpacing"/>
              <w:rPr>
                <w:rFonts w:ascii="Arial" w:hAnsi="Arial" w:cs="Arial"/>
              </w:rPr>
            </w:pPr>
            <w:r w:rsidRPr="005E1A08">
              <w:rPr>
                <w:rFonts w:ascii="Arial" w:hAnsi="Arial" w:cs="Arial"/>
              </w:rPr>
              <w:t xml:space="preserve">Self-image – what is the image of actual </w:t>
            </w:r>
            <w:r w:rsidRPr="005E1A08">
              <w:rPr>
                <w:rFonts w:ascii="Arial" w:hAnsi="Arial" w:cs="Arial"/>
              </w:rPr>
              <w:lastRenderedPageBreak/>
              <w:t xml:space="preserve">customers? </w:t>
            </w:r>
          </w:p>
        </w:tc>
        <w:tc>
          <w:tcPr>
            <w:tcW w:w="2952" w:type="dxa"/>
          </w:tcPr>
          <w:p w:rsidR="005E1A08" w:rsidRPr="002455EA" w:rsidRDefault="002455EA" w:rsidP="002455EA">
            <w:pPr>
              <w:pStyle w:val="NoSpacing"/>
              <w:rPr>
                <w:rFonts w:ascii="Arial" w:hAnsi="Arial" w:cs="Arial"/>
              </w:rPr>
            </w:pPr>
            <w:r w:rsidRPr="002455EA">
              <w:rPr>
                <w:rFonts w:ascii="Arial" w:hAnsi="Arial" w:cs="Arial"/>
                <w:shd w:val="clear" w:color="auto" w:fill="FFFFFF"/>
              </w:rPr>
              <w:lastRenderedPageBreak/>
              <w:t xml:space="preserve">As demographics shift and people define their identities in increasingly </w:t>
            </w:r>
            <w:r w:rsidRPr="002455EA">
              <w:rPr>
                <w:rFonts w:ascii="Arial" w:hAnsi="Arial" w:cs="Arial"/>
                <w:shd w:val="clear" w:color="auto" w:fill="FFFFFF"/>
              </w:rPr>
              <w:lastRenderedPageBreak/>
              <w:t>nuanced ways, we’ll continue to evolve our guest experience to make sure it reflects the changing world. By integrating diversity and inclusion throughout our business and company culture, we'll be able to offer guests more innovative and relevant experiences, which lead to growth and competitive advantage. Bottom line: It's good business.</w:t>
            </w:r>
          </w:p>
        </w:tc>
        <w:tc>
          <w:tcPr>
            <w:tcW w:w="2952" w:type="dxa"/>
          </w:tcPr>
          <w:p w:rsidR="005E1A08" w:rsidRPr="005E1A08" w:rsidRDefault="005E1A08" w:rsidP="005E1A08">
            <w:pPr>
              <w:pStyle w:val="NoSpacing"/>
              <w:rPr>
                <w:rFonts w:ascii="Arial" w:hAnsi="Arial" w:cs="Arial"/>
              </w:rPr>
            </w:pPr>
          </w:p>
        </w:tc>
      </w:tr>
    </w:tbl>
    <w:p w:rsidR="005E1A08" w:rsidRDefault="005E1A08" w:rsidP="007C56A3">
      <w:pPr>
        <w:pStyle w:val="NoSpacing"/>
        <w:rPr>
          <w:rFonts w:ascii="Arial" w:hAnsi="Arial" w:cs="Arial"/>
        </w:rPr>
      </w:pPr>
    </w:p>
    <w:p w:rsidR="007C56A3" w:rsidRDefault="007C56A3" w:rsidP="007C56A3">
      <w:pPr>
        <w:pStyle w:val="NoSpacing"/>
        <w:rPr>
          <w:rFonts w:ascii="Arial" w:hAnsi="Arial" w:cs="Arial"/>
        </w:rPr>
      </w:pPr>
    </w:p>
    <w:p w:rsidR="007C56A3" w:rsidRPr="007C56A3" w:rsidRDefault="007C56A3" w:rsidP="007C56A3">
      <w:pPr>
        <w:pStyle w:val="NoSpacing"/>
        <w:rPr>
          <w:rFonts w:ascii="Arial" w:hAnsi="Arial" w:cs="Arial"/>
        </w:rPr>
      </w:pPr>
    </w:p>
    <w:p w:rsidR="00C14B32" w:rsidRDefault="0016798D" w:rsidP="007C56A3">
      <w:pPr>
        <w:pStyle w:val="NoSpacing"/>
        <w:rPr>
          <w:rFonts w:ascii="Arial" w:hAnsi="Arial" w:cs="Arial"/>
          <w:b/>
          <w:sz w:val="24"/>
          <w:szCs w:val="24"/>
        </w:rPr>
      </w:pPr>
      <w:r>
        <w:rPr>
          <w:rFonts w:ascii="Arial" w:hAnsi="Arial" w:cs="Arial"/>
          <w:b/>
          <w:sz w:val="24"/>
          <w:szCs w:val="24"/>
        </w:rPr>
        <w:t>Topic Proposal</w:t>
      </w:r>
    </w:p>
    <w:p w:rsidR="0016798D" w:rsidRPr="0016798D" w:rsidRDefault="0016798D" w:rsidP="007C56A3">
      <w:pPr>
        <w:pStyle w:val="NoSpacing"/>
        <w:rPr>
          <w:rFonts w:ascii="Arial" w:hAnsi="Arial" w:cs="Arial"/>
          <w:b/>
          <w:sz w:val="24"/>
          <w:szCs w:val="24"/>
        </w:rPr>
      </w:pPr>
    </w:p>
    <w:p w:rsidR="00093F1F" w:rsidRPr="007C56A3" w:rsidRDefault="0016798D" w:rsidP="007C56A3">
      <w:pPr>
        <w:pStyle w:val="NoSpacing"/>
        <w:rPr>
          <w:rFonts w:ascii="Arial" w:hAnsi="Arial" w:cs="Arial"/>
        </w:rPr>
      </w:pPr>
      <w:r>
        <w:rPr>
          <w:rFonts w:ascii="Arial" w:hAnsi="Arial" w:cs="Arial"/>
        </w:rPr>
        <w:t xml:space="preserve">Team Members: </w:t>
      </w:r>
    </w:p>
    <w:p w:rsidR="00093F1F" w:rsidRDefault="00093F1F" w:rsidP="007C56A3">
      <w:pPr>
        <w:pStyle w:val="NoSpacing"/>
        <w:rPr>
          <w:rFonts w:ascii="Arial" w:hAnsi="Arial" w:cs="Arial"/>
        </w:rPr>
      </w:pPr>
    </w:p>
    <w:p w:rsidR="0016798D" w:rsidRPr="007C56A3" w:rsidRDefault="0016798D" w:rsidP="007C56A3">
      <w:pPr>
        <w:pStyle w:val="NoSpacing"/>
        <w:rPr>
          <w:rFonts w:ascii="Arial" w:hAnsi="Arial" w:cs="Arial"/>
        </w:rPr>
      </w:pPr>
    </w:p>
    <w:p w:rsidR="00093F1F" w:rsidRPr="007C56A3" w:rsidRDefault="00625752" w:rsidP="007C56A3">
      <w:pPr>
        <w:pStyle w:val="NoSpacing"/>
        <w:rPr>
          <w:rFonts w:ascii="Arial" w:hAnsi="Arial" w:cs="Arial"/>
        </w:rPr>
      </w:pPr>
      <w:r w:rsidRPr="007C56A3">
        <w:rPr>
          <w:rFonts w:ascii="Arial" w:hAnsi="Arial" w:cs="Arial"/>
        </w:rPr>
        <w:t>Identify and describe the selected b</w:t>
      </w:r>
      <w:r w:rsidR="00C14B32" w:rsidRPr="007C56A3">
        <w:rPr>
          <w:rFonts w:ascii="Arial" w:hAnsi="Arial" w:cs="Arial"/>
        </w:rPr>
        <w:t>rand</w:t>
      </w:r>
      <w:r w:rsidR="00024C4E" w:rsidRPr="007C56A3">
        <w:rPr>
          <w:rFonts w:ascii="Arial" w:hAnsi="Arial" w:cs="Arial"/>
        </w:rPr>
        <w:t>.  Is it a product/service or company?</w:t>
      </w:r>
      <w:r w:rsidR="000E2FFF">
        <w:rPr>
          <w:rFonts w:ascii="Arial" w:hAnsi="Arial" w:cs="Arial"/>
        </w:rPr>
        <w:t xml:space="preserve">  </w:t>
      </w:r>
      <w:r w:rsidR="00DA0C03">
        <w:rPr>
          <w:rFonts w:ascii="Arial" w:hAnsi="Arial" w:cs="Arial"/>
        </w:rPr>
        <w:t xml:space="preserve"> Target corporation </w:t>
      </w:r>
      <w:r w:rsidR="000E2FFF">
        <w:rPr>
          <w:rFonts w:ascii="Arial" w:hAnsi="Arial" w:cs="Arial"/>
        </w:rPr>
        <w:t xml:space="preserve">is a super store that </w:t>
      </w:r>
      <w:r w:rsidR="000E2FFF">
        <w:rPr>
          <w:rFonts w:ascii="Arial" w:hAnsi="Arial" w:cs="Arial"/>
          <w:color w:val="000000"/>
          <w:sz w:val="21"/>
          <w:szCs w:val="21"/>
          <w:shd w:val="clear" w:color="auto" w:fill="F9F9F9"/>
        </w:rPr>
        <w:t xml:space="preserve">offers Beauty and health products; bedding; clothing and accessories; electronics; food; furniture; house wares; jewelry; gardening supplies; pet supplies; shoes; sports equipment, toys, small appliances; prescriptions </w:t>
      </w:r>
      <w:r w:rsidR="00093F1F" w:rsidRPr="007C56A3">
        <w:rPr>
          <w:rFonts w:ascii="Arial" w:hAnsi="Arial" w:cs="Arial"/>
        </w:rPr>
        <w:tab/>
      </w:r>
    </w:p>
    <w:p w:rsidR="00625752" w:rsidRPr="007C56A3" w:rsidRDefault="00625752" w:rsidP="007C56A3">
      <w:pPr>
        <w:pStyle w:val="NoSpacing"/>
        <w:rPr>
          <w:rFonts w:ascii="Arial" w:hAnsi="Arial" w:cs="Arial"/>
        </w:rPr>
      </w:pPr>
    </w:p>
    <w:p w:rsidR="00625752" w:rsidRPr="007C56A3" w:rsidRDefault="00625752" w:rsidP="007C56A3">
      <w:pPr>
        <w:pStyle w:val="NoSpacing"/>
        <w:rPr>
          <w:rFonts w:ascii="Arial" w:hAnsi="Arial" w:cs="Arial"/>
        </w:rPr>
      </w:pPr>
    </w:p>
    <w:p w:rsidR="00625752" w:rsidRPr="007C56A3" w:rsidRDefault="00625752" w:rsidP="007C56A3">
      <w:pPr>
        <w:pStyle w:val="NoSpacing"/>
        <w:rPr>
          <w:rFonts w:ascii="Arial" w:hAnsi="Arial" w:cs="Arial"/>
        </w:rPr>
      </w:pPr>
    </w:p>
    <w:p w:rsidR="00625752" w:rsidRPr="007C56A3" w:rsidRDefault="00625752" w:rsidP="007C56A3">
      <w:pPr>
        <w:pStyle w:val="NoSpacing"/>
        <w:rPr>
          <w:rFonts w:ascii="Arial" w:hAnsi="Arial" w:cs="Arial"/>
        </w:rPr>
      </w:pPr>
    </w:p>
    <w:p w:rsidR="00625752" w:rsidRPr="007C56A3" w:rsidRDefault="00024C4E" w:rsidP="007C56A3">
      <w:pPr>
        <w:pStyle w:val="NoSpacing"/>
        <w:rPr>
          <w:rFonts w:ascii="Arial" w:hAnsi="Arial" w:cs="Arial"/>
        </w:rPr>
      </w:pPr>
      <w:r w:rsidRPr="007C56A3">
        <w:rPr>
          <w:rFonts w:ascii="Arial" w:hAnsi="Arial" w:cs="Arial"/>
        </w:rPr>
        <w:t>What brand opportunity/issue</w:t>
      </w:r>
      <w:r w:rsidR="00625752" w:rsidRPr="007C56A3">
        <w:rPr>
          <w:rFonts w:ascii="Arial" w:hAnsi="Arial" w:cs="Arial"/>
        </w:rPr>
        <w:t xml:space="preserve"> are</w:t>
      </w:r>
      <w:r w:rsidRPr="007C56A3">
        <w:rPr>
          <w:rFonts w:ascii="Arial" w:hAnsi="Arial" w:cs="Arial"/>
        </w:rPr>
        <w:t xml:space="preserve"> you attempting to impact via an integrated marketing communication plan (IMC)? </w:t>
      </w:r>
      <w:r w:rsidR="004A5474">
        <w:rPr>
          <w:rFonts w:ascii="Arial" w:hAnsi="Arial" w:cs="Arial"/>
        </w:rPr>
        <w:t>Archer farms</w:t>
      </w:r>
    </w:p>
    <w:p w:rsidR="00093F1F" w:rsidRPr="007C56A3" w:rsidRDefault="00093F1F" w:rsidP="007C56A3">
      <w:pPr>
        <w:pStyle w:val="NoSpacing"/>
        <w:rPr>
          <w:rFonts w:ascii="Arial" w:hAnsi="Arial" w:cs="Arial"/>
        </w:rPr>
      </w:pPr>
    </w:p>
    <w:p w:rsidR="00093F1F" w:rsidRPr="007C56A3" w:rsidRDefault="00093F1F" w:rsidP="007C56A3">
      <w:pPr>
        <w:pStyle w:val="NoSpacing"/>
        <w:rPr>
          <w:rFonts w:ascii="Arial" w:hAnsi="Arial" w:cs="Arial"/>
        </w:rPr>
      </w:pPr>
    </w:p>
    <w:p w:rsidR="00093F1F" w:rsidRPr="007C56A3" w:rsidRDefault="00093F1F" w:rsidP="007C56A3">
      <w:pPr>
        <w:pStyle w:val="NoSpacing"/>
        <w:rPr>
          <w:rFonts w:ascii="Arial" w:hAnsi="Arial" w:cs="Arial"/>
          <w:u w:val="single"/>
        </w:rPr>
      </w:pPr>
    </w:p>
    <w:p w:rsidR="00093F1F" w:rsidRPr="007C56A3" w:rsidRDefault="00093F1F" w:rsidP="007C56A3">
      <w:pPr>
        <w:pStyle w:val="NoSpacing"/>
        <w:rPr>
          <w:rFonts w:ascii="Arial" w:hAnsi="Arial" w:cs="Arial"/>
          <w:u w:val="single"/>
        </w:rPr>
      </w:pPr>
    </w:p>
    <w:p w:rsidR="00093F1F" w:rsidRPr="007C56A3" w:rsidRDefault="00093F1F" w:rsidP="007C56A3">
      <w:pPr>
        <w:pStyle w:val="NoSpacing"/>
        <w:rPr>
          <w:rFonts w:ascii="Arial" w:hAnsi="Arial" w:cs="Arial"/>
          <w:u w:val="single"/>
        </w:rPr>
      </w:pPr>
    </w:p>
    <w:p w:rsidR="00093F1F" w:rsidRPr="007C56A3" w:rsidRDefault="00C14B32" w:rsidP="007C56A3">
      <w:pPr>
        <w:pStyle w:val="NoSpacing"/>
        <w:rPr>
          <w:rFonts w:ascii="Arial" w:hAnsi="Arial" w:cs="Arial"/>
        </w:rPr>
      </w:pPr>
      <w:r w:rsidRPr="007C56A3">
        <w:rPr>
          <w:rFonts w:ascii="Arial" w:hAnsi="Arial" w:cs="Arial"/>
        </w:rPr>
        <w:t xml:space="preserve">Who do you think </w:t>
      </w:r>
      <w:r w:rsidR="00093F1F" w:rsidRPr="007C56A3">
        <w:rPr>
          <w:rFonts w:ascii="Arial" w:hAnsi="Arial" w:cs="Arial"/>
        </w:rPr>
        <w:t>the target audience</w:t>
      </w:r>
      <w:r w:rsidRPr="007C56A3">
        <w:rPr>
          <w:rFonts w:ascii="Arial" w:hAnsi="Arial" w:cs="Arial"/>
        </w:rPr>
        <w:t xml:space="preserve"> is</w:t>
      </w:r>
      <w:r w:rsidR="0014411E" w:rsidRPr="007C56A3">
        <w:rPr>
          <w:rFonts w:ascii="Arial" w:hAnsi="Arial" w:cs="Arial"/>
        </w:rPr>
        <w:t xml:space="preserve">? </w:t>
      </w:r>
      <w:r w:rsidR="00024C4E" w:rsidRPr="007C56A3">
        <w:rPr>
          <w:rFonts w:ascii="Arial" w:hAnsi="Arial" w:cs="Arial"/>
        </w:rPr>
        <w:t xml:space="preserve">Stakeholders? </w:t>
      </w:r>
      <w:r w:rsidR="00093F1F" w:rsidRPr="007C56A3">
        <w:rPr>
          <w:rFonts w:ascii="Arial" w:hAnsi="Arial" w:cs="Arial"/>
        </w:rPr>
        <w:t xml:space="preserve">(Remember </w:t>
      </w:r>
      <w:r w:rsidR="006E6218" w:rsidRPr="007C56A3">
        <w:rPr>
          <w:rFonts w:ascii="Arial" w:hAnsi="Arial" w:cs="Arial"/>
        </w:rPr>
        <w:t xml:space="preserve">that </w:t>
      </w:r>
      <w:r w:rsidR="00093F1F" w:rsidRPr="007C56A3">
        <w:rPr>
          <w:rFonts w:ascii="Arial" w:hAnsi="Arial" w:cs="Arial"/>
        </w:rPr>
        <w:t xml:space="preserve">you will </w:t>
      </w:r>
      <w:r w:rsidRPr="007C56A3">
        <w:rPr>
          <w:rFonts w:ascii="Arial" w:hAnsi="Arial" w:cs="Arial"/>
        </w:rPr>
        <w:t>need to confirm this with research</w:t>
      </w:r>
      <w:r w:rsidR="006E6218" w:rsidRPr="007C56A3">
        <w:rPr>
          <w:rFonts w:ascii="Arial" w:hAnsi="Arial" w:cs="Arial"/>
        </w:rPr>
        <w:t>.</w:t>
      </w:r>
      <w:r w:rsidR="00093F1F" w:rsidRPr="007C56A3">
        <w:rPr>
          <w:rFonts w:ascii="Arial" w:hAnsi="Arial" w:cs="Arial"/>
        </w:rPr>
        <w:t>)</w:t>
      </w:r>
      <w:r w:rsidR="006331F1">
        <w:rPr>
          <w:rFonts w:ascii="Arial" w:hAnsi="Arial" w:cs="Arial"/>
        </w:rPr>
        <w:t xml:space="preserve"> The target corporation has a diverse audience. Target believes that diversity and inclusivity makes a team. By having a larger number of partnerships can do them good, increasing relationships with the communities, government, </w:t>
      </w:r>
      <w:proofErr w:type="gramStart"/>
      <w:r w:rsidR="006331F1">
        <w:rPr>
          <w:rFonts w:ascii="Arial" w:hAnsi="Arial" w:cs="Arial"/>
        </w:rPr>
        <w:t>non</w:t>
      </w:r>
      <w:proofErr w:type="gramEnd"/>
      <w:r w:rsidR="006331F1">
        <w:rPr>
          <w:rFonts w:ascii="Arial" w:hAnsi="Arial" w:cs="Arial"/>
        </w:rPr>
        <w:t xml:space="preserve">-government will help them understand what they are up against. </w:t>
      </w:r>
    </w:p>
    <w:p w:rsidR="00093F1F" w:rsidRPr="007C56A3" w:rsidRDefault="00093F1F" w:rsidP="007C56A3">
      <w:pPr>
        <w:pStyle w:val="NoSpacing"/>
        <w:rPr>
          <w:rFonts w:ascii="Arial" w:hAnsi="Arial" w:cs="Arial"/>
        </w:rPr>
      </w:pPr>
    </w:p>
    <w:p w:rsidR="00093F1F" w:rsidRPr="007C56A3" w:rsidRDefault="00093F1F" w:rsidP="007C56A3">
      <w:pPr>
        <w:pStyle w:val="NoSpacing"/>
        <w:rPr>
          <w:rFonts w:ascii="Arial" w:hAnsi="Arial" w:cs="Arial"/>
        </w:rPr>
      </w:pPr>
    </w:p>
    <w:p w:rsidR="00093F1F" w:rsidRPr="007C56A3" w:rsidRDefault="00093F1F" w:rsidP="007C56A3">
      <w:pPr>
        <w:pStyle w:val="NoSpacing"/>
        <w:rPr>
          <w:rFonts w:ascii="Arial" w:hAnsi="Arial" w:cs="Arial"/>
        </w:rPr>
      </w:pPr>
    </w:p>
    <w:p w:rsidR="00093F1F" w:rsidRPr="007C56A3" w:rsidRDefault="00093F1F" w:rsidP="007C56A3">
      <w:pPr>
        <w:pStyle w:val="NoSpacing"/>
        <w:rPr>
          <w:rFonts w:ascii="Arial" w:hAnsi="Arial" w:cs="Arial"/>
        </w:rPr>
      </w:pPr>
    </w:p>
    <w:p w:rsidR="00024C4E" w:rsidRPr="007C56A3" w:rsidRDefault="00024C4E" w:rsidP="007C56A3">
      <w:pPr>
        <w:pStyle w:val="NoSpacing"/>
        <w:rPr>
          <w:rFonts w:ascii="Arial" w:hAnsi="Arial" w:cs="Arial"/>
        </w:rPr>
      </w:pPr>
    </w:p>
    <w:p w:rsidR="00093F1F" w:rsidRPr="007C56A3" w:rsidRDefault="00093F1F" w:rsidP="007C56A3">
      <w:pPr>
        <w:pStyle w:val="NoSpacing"/>
        <w:rPr>
          <w:rFonts w:ascii="Arial" w:hAnsi="Arial" w:cs="Arial"/>
        </w:rPr>
      </w:pPr>
    </w:p>
    <w:p w:rsidR="00093F1F" w:rsidRDefault="00093F1F" w:rsidP="007C56A3">
      <w:pPr>
        <w:pStyle w:val="NoSpacing"/>
        <w:rPr>
          <w:rFonts w:ascii="Arial" w:hAnsi="Arial" w:cs="Arial"/>
        </w:rPr>
      </w:pPr>
      <w:r w:rsidRPr="007C56A3">
        <w:rPr>
          <w:rFonts w:ascii="Arial" w:hAnsi="Arial" w:cs="Arial"/>
        </w:rPr>
        <w:t xml:space="preserve">Are similar or </w:t>
      </w:r>
      <w:r w:rsidR="00C14B32" w:rsidRPr="007C56A3">
        <w:rPr>
          <w:rFonts w:ascii="Arial" w:hAnsi="Arial" w:cs="Arial"/>
        </w:rPr>
        <w:t xml:space="preserve">competitive brands </w:t>
      </w:r>
      <w:r w:rsidRPr="007C56A3">
        <w:rPr>
          <w:rFonts w:ascii="Arial" w:hAnsi="Arial" w:cs="Arial"/>
        </w:rPr>
        <w:t>available? List or briefly desc</w:t>
      </w:r>
      <w:r w:rsidR="006E6218" w:rsidRPr="007C56A3">
        <w:rPr>
          <w:rFonts w:ascii="Arial" w:hAnsi="Arial" w:cs="Arial"/>
        </w:rPr>
        <w:t>ribe a similar brand.</w:t>
      </w:r>
    </w:p>
    <w:p w:rsidR="003E13B5" w:rsidRDefault="003E13B5" w:rsidP="007C56A3">
      <w:pPr>
        <w:pStyle w:val="NoSpacing"/>
        <w:rPr>
          <w:rFonts w:ascii="Arial" w:hAnsi="Arial" w:cs="Arial"/>
        </w:rPr>
      </w:pPr>
    </w:p>
    <w:p w:rsidR="003E13B5" w:rsidRDefault="003E13B5" w:rsidP="007C56A3">
      <w:pPr>
        <w:pStyle w:val="NoSpacing"/>
        <w:rPr>
          <w:rFonts w:ascii="Arial" w:hAnsi="Arial" w:cs="Arial"/>
        </w:rPr>
      </w:pPr>
      <w:r>
        <w:rPr>
          <w:rFonts w:ascii="Arial" w:hAnsi="Arial" w:cs="Arial"/>
        </w:rPr>
        <w:t xml:space="preserve">Target has quite a few competitive brands out that are similar to its company. </w:t>
      </w:r>
    </w:p>
    <w:p w:rsidR="003E13B5" w:rsidRDefault="003E13B5" w:rsidP="007C56A3">
      <w:pPr>
        <w:pStyle w:val="NoSpacing"/>
        <w:rPr>
          <w:rFonts w:ascii="Arial" w:hAnsi="Arial" w:cs="Arial"/>
        </w:rPr>
      </w:pPr>
    </w:p>
    <w:p w:rsidR="003E13B5" w:rsidRDefault="003E13B5" w:rsidP="003E13B5">
      <w:pPr>
        <w:pStyle w:val="NoSpacing"/>
        <w:numPr>
          <w:ilvl w:val="0"/>
          <w:numId w:val="5"/>
        </w:numPr>
        <w:rPr>
          <w:rFonts w:ascii="Arial" w:hAnsi="Arial" w:cs="Arial"/>
        </w:rPr>
      </w:pPr>
      <w:r>
        <w:rPr>
          <w:rFonts w:ascii="Arial" w:hAnsi="Arial" w:cs="Arial"/>
        </w:rPr>
        <w:t>Walmart</w:t>
      </w:r>
    </w:p>
    <w:p w:rsidR="003E13B5" w:rsidRDefault="003E13B5" w:rsidP="003E13B5">
      <w:pPr>
        <w:pStyle w:val="NoSpacing"/>
        <w:numPr>
          <w:ilvl w:val="0"/>
          <w:numId w:val="5"/>
        </w:numPr>
        <w:rPr>
          <w:rFonts w:ascii="Arial" w:hAnsi="Arial" w:cs="Arial"/>
        </w:rPr>
      </w:pPr>
      <w:r>
        <w:rPr>
          <w:rFonts w:ascii="Arial" w:hAnsi="Arial" w:cs="Arial"/>
        </w:rPr>
        <w:t>Costco</w:t>
      </w:r>
    </w:p>
    <w:p w:rsidR="003E13B5" w:rsidRPr="007C56A3" w:rsidRDefault="003E13B5" w:rsidP="003E13B5">
      <w:pPr>
        <w:pStyle w:val="NoSpacing"/>
        <w:numPr>
          <w:ilvl w:val="0"/>
          <w:numId w:val="5"/>
        </w:numPr>
        <w:rPr>
          <w:rFonts w:ascii="Arial" w:hAnsi="Arial" w:cs="Arial"/>
        </w:rPr>
      </w:pPr>
      <w:r>
        <w:rPr>
          <w:rFonts w:ascii="Arial" w:hAnsi="Arial" w:cs="Arial"/>
        </w:rPr>
        <w:lastRenderedPageBreak/>
        <w:t>Amazon</w:t>
      </w:r>
    </w:p>
    <w:p w:rsidR="00093F1F" w:rsidRPr="007C56A3" w:rsidRDefault="00093F1F" w:rsidP="007C56A3">
      <w:pPr>
        <w:pStyle w:val="NoSpacing"/>
        <w:rPr>
          <w:rFonts w:ascii="Arial" w:hAnsi="Arial" w:cs="Arial"/>
        </w:rPr>
      </w:pPr>
    </w:p>
    <w:p w:rsidR="00093F1F" w:rsidRPr="007C56A3" w:rsidRDefault="00093F1F" w:rsidP="007C56A3">
      <w:pPr>
        <w:pStyle w:val="NoSpacing"/>
        <w:rPr>
          <w:rFonts w:ascii="Arial" w:hAnsi="Arial" w:cs="Arial"/>
          <w:u w:val="single"/>
        </w:rPr>
      </w:pPr>
    </w:p>
    <w:p w:rsidR="00024C4E" w:rsidRPr="007C56A3" w:rsidRDefault="00024C4E" w:rsidP="007C56A3">
      <w:pPr>
        <w:pStyle w:val="NoSpacing"/>
        <w:rPr>
          <w:rFonts w:ascii="Arial" w:hAnsi="Arial" w:cs="Arial"/>
          <w:u w:val="single"/>
        </w:rPr>
      </w:pPr>
    </w:p>
    <w:p w:rsidR="00093F1F" w:rsidRPr="007C56A3" w:rsidRDefault="00093F1F" w:rsidP="007C56A3">
      <w:pPr>
        <w:pStyle w:val="NoSpacing"/>
        <w:rPr>
          <w:rFonts w:ascii="Arial" w:hAnsi="Arial" w:cs="Arial"/>
          <w:u w:val="single"/>
        </w:rPr>
      </w:pPr>
    </w:p>
    <w:p w:rsidR="00093F1F" w:rsidRPr="007C56A3" w:rsidRDefault="00093F1F" w:rsidP="007C56A3">
      <w:pPr>
        <w:pStyle w:val="NoSpacing"/>
        <w:rPr>
          <w:rFonts w:ascii="Arial" w:hAnsi="Arial" w:cs="Arial"/>
          <w:u w:val="single"/>
        </w:rPr>
      </w:pPr>
    </w:p>
    <w:p w:rsidR="00093F1F" w:rsidRPr="00612548" w:rsidRDefault="00C14B32" w:rsidP="007C56A3">
      <w:pPr>
        <w:pStyle w:val="NoSpacing"/>
        <w:rPr>
          <w:rFonts w:ascii="Arial" w:hAnsi="Arial" w:cs="Arial"/>
        </w:rPr>
      </w:pPr>
      <w:r w:rsidRPr="007C56A3">
        <w:rPr>
          <w:rFonts w:ascii="Arial" w:hAnsi="Arial" w:cs="Arial"/>
        </w:rPr>
        <w:t>How does your brand</w:t>
      </w:r>
      <w:r w:rsidR="00093F1F" w:rsidRPr="007C56A3">
        <w:rPr>
          <w:rFonts w:ascii="Arial" w:hAnsi="Arial" w:cs="Arial"/>
        </w:rPr>
        <w:t xml:space="preserve"> differ from competitors? </w:t>
      </w:r>
      <w:r w:rsidRPr="007C56A3">
        <w:rPr>
          <w:rFonts w:ascii="Arial" w:hAnsi="Arial" w:cs="Arial"/>
        </w:rPr>
        <w:t>What is the</w:t>
      </w:r>
      <w:r w:rsidR="00093F1F" w:rsidRPr="007C56A3">
        <w:rPr>
          <w:rFonts w:ascii="Arial" w:hAnsi="Arial" w:cs="Arial"/>
        </w:rPr>
        <w:t xml:space="preserve"> distinctive competitive advantage?</w:t>
      </w:r>
      <w:r w:rsidR="00612548">
        <w:rPr>
          <w:rFonts w:ascii="Arial" w:hAnsi="Arial" w:cs="Arial"/>
        </w:rPr>
        <w:t xml:space="preserve"> </w:t>
      </w:r>
      <w:r w:rsidR="002455EA">
        <w:rPr>
          <w:rFonts w:ascii="Arial" w:hAnsi="Arial" w:cs="Arial"/>
        </w:rPr>
        <w:t xml:space="preserve"> </w:t>
      </w:r>
      <w:r w:rsidR="00612548">
        <w:rPr>
          <w:rFonts w:ascii="Arial" w:hAnsi="Arial" w:cs="Arial"/>
        </w:rPr>
        <w:t xml:space="preserve">Target stands out more than its </w:t>
      </w:r>
      <w:r w:rsidR="008B3379">
        <w:rPr>
          <w:rFonts w:ascii="Arial" w:hAnsi="Arial" w:cs="Arial"/>
        </w:rPr>
        <w:t>competitors</w:t>
      </w:r>
      <w:r w:rsidR="00612548">
        <w:rPr>
          <w:rFonts w:ascii="Arial" w:hAnsi="Arial" w:cs="Arial"/>
        </w:rPr>
        <w:t xml:space="preserve"> </w:t>
      </w:r>
      <w:r w:rsidR="008B3379">
        <w:rPr>
          <w:rFonts w:ascii="Arial" w:hAnsi="Arial" w:cs="Arial"/>
        </w:rPr>
        <w:t xml:space="preserve">by being a fantastic </w:t>
      </w:r>
      <w:r w:rsidR="00612548" w:rsidRPr="00612548">
        <w:rPr>
          <w:rFonts w:ascii="Arial" w:hAnsi="Arial" w:cs="Arial"/>
          <w:color w:val="000000"/>
          <w:shd w:val="clear" w:color="auto" w:fill="FFFFFF"/>
        </w:rPr>
        <w:t>superstore where you can buy everything yo</w:t>
      </w:r>
      <w:r w:rsidR="008B3379">
        <w:rPr>
          <w:rFonts w:ascii="Arial" w:hAnsi="Arial" w:cs="Arial"/>
          <w:color w:val="000000"/>
          <w:shd w:val="clear" w:color="auto" w:fill="FFFFFF"/>
        </w:rPr>
        <w:t>u need in one convenient place.</w:t>
      </w:r>
      <w:r w:rsidR="00612548" w:rsidRPr="00612548">
        <w:rPr>
          <w:rFonts w:ascii="Arial" w:hAnsi="Arial" w:cs="Arial"/>
          <w:color w:val="000000"/>
          <w:shd w:val="clear" w:color="auto" w:fill="FFFFFF"/>
        </w:rPr>
        <w:t>Target has set the bar for other retailers when it comes to creating an in-store experience that encourages  you to spend more than you planned to and return sooner than you thought.</w:t>
      </w:r>
      <w:r w:rsidR="002455EA">
        <w:rPr>
          <w:rFonts w:ascii="Arial" w:hAnsi="Arial" w:cs="Arial"/>
          <w:color w:val="000000"/>
          <w:shd w:val="clear" w:color="auto" w:fill="FFFFFF"/>
        </w:rPr>
        <w:t xml:space="preserve"> Me as a customer of target agrees with this 100%.</w:t>
      </w:r>
    </w:p>
    <w:p w:rsidR="00093F1F" w:rsidRPr="007C56A3" w:rsidRDefault="00093F1F" w:rsidP="007C56A3">
      <w:pPr>
        <w:pStyle w:val="NoSpacing"/>
        <w:rPr>
          <w:rFonts w:ascii="Arial" w:hAnsi="Arial" w:cs="Arial"/>
        </w:rPr>
      </w:pPr>
    </w:p>
    <w:p w:rsidR="00093F1F" w:rsidRPr="007C56A3" w:rsidRDefault="00093F1F" w:rsidP="007C56A3">
      <w:pPr>
        <w:pStyle w:val="NoSpacing"/>
        <w:rPr>
          <w:rFonts w:ascii="Arial" w:hAnsi="Arial" w:cs="Arial"/>
        </w:rPr>
      </w:pPr>
      <w:r w:rsidRPr="007C56A3">
        <w:rPr>
          <w:rFonts w:ascii="Arial" w:hAnsi="Arial" w:cs="Arial"/>
        </w:rPr>
        <w:t xml:space="preserve"> </w:t>
      </w:r>
    </w:p>
    <w:p w:rsidR="00093F1F" w:rsidRPr="007C56A3" w:rsidRDefault="00093F1F" w:rsidP="007C56A3">
      <w:pPr>
        <w:pStyle w:val="NoSpacing"/>
        <w:rPr>
          <w:rFonts w:ascii="Arial" w:hAnsi="Arial" w:cs="Arial"/>
          <w:u w:val="single"/>
        </w:rPr>
      </w:pPr>
    </w:p>
    <w:p w:rsidR="00093F1F" w:rsidRPr="007C56A3" w:rsidRDefault="00093F1F" w:rsidP="007C56A3">
      <w:pPr>
        <w:pStyle w:val="NoSpacing"/>
        <w:rPr>
          <w:rFonts w:ascii="Arial" w:hAnsi="Arial" w:cs="Arial"/>
          <w:u w:val="single"/>
        </w:rPr>
      </w:pPr>
    </w:p>
    <w:p w:rsidR="00093F1F" w:rsidRPr="007C56A3" w:rsidRDefault="00093F1F" w:rsidP="007C56A3">
      <w:pPr>
        <w:pStyle w:val="NoSpacing"/>
        <w:rPr>
          <w:rFonts w:ascii="Arial" w:hAnsi="Arial" w:cs="Arial"/>
        </w:rPr>
      </w:pPr>
    </w:p>
    <w:p w:rsidR="00093F1F" w:rsidRPr="007C56A3" w:rsidRDefault="00093F1F" w:rsidP="007C56A3">
      <w:pPr>
        <w:pStyle w:val="NoSpacing"/>
        <w:rPr>
          <w:rFonts w:ascii="Arial" w:hAnsi="Arial" w:cs="Arial"/>
        </w:rPr>
      </w:pPr>
    </w:p>
    <w:p w:rsidR="00024C4E" w:rsidRPr="007C56A3" w:rsidRDefault="00024C4E" w:rsidP="007C56A3">
      <w:pPr>
        <w:pStyle w:val="NoSpacing"/>
        <w:rPr>
          <w:rFonts w:ascii="Arial" w:hAnsi="Arial" w:cs="Arial"/>
        </w:rPr>
      </w:pPr>
    </w:p>
    <w:p w:rsidR="00024C4E" w:rsidRPr="007C56A3" w:rsidRDefault="00024C4E" w:rsidP="007C56A3">
      <w:pPr>
        <w:pStyle w:val="NoSpacing"/>
        <w:rPr>
          <w:rFonts w:ascii="Arial" w:hAnsi="Arial" w:cs="Arial"/>
        </w:rPr>
      </w:pPr>
      <w:r w:rsidRPr="007C56A3">
        <w:rPr>
          <w:rFonts w:ascii="Arial" w:hAnsi="Arial" w:cs="Arial"/>
        </w:rPr>
        <w:t>Outline what you need to learn about the brand and where you will research/look for the information.</w:t>
      </w:r>
      <w:r w:rsidR="0016798D">
        <w:rPr>
          <w:rFonts w:ascii="Arial" w:hAnsi="Arial" w:cs="Arial"/>
        </w:rPr>
        <w:t xml:space="preserve">  Refer to the gaps in the brand analysis framework above.</w:t>
      </w:r>
    </w:p>
    <w:tbl>
      <w:tblPr>
        <w:tblStyle w:val="TableGrid"/>
        <w:tblW w:w="0" w:type="auto"/>
        <w:tblLook w:val="04A0" w:firstRow="1" w:lastRow="0" w:firstColumn="1" w:lastColumn="0" w:noHBand="0" w:noVBand="1"/>
      </w:tblPr>
      <w:tblGrid>
        <w:gridCol w:w="4428"/>
        <w:gridCol w:w="4428"/>
      </w:tblGrid>
      <w:tr w:rsidR="00024C4E" w:rsidRPr="007C56A3" w:rsidTr="00024C4E">
        <w:tc>
          <w:tcPr>
            <w:tcW w:w="4428" w:type="dxa"/>
          </w:tcPr>
          <w:p w:rsidR="00024C4E" w:rsidRPr="007C56A3" w:rsidRDefault="00024C4E" w:rsidP="007C56A3">
            <w:pPr>
              <w:pStyle w:val="NoSpacing"/>
              <w:rPr>
                <w:rFonts w:ascii="Arial" w:hAnsi="Arial" w:cs="Arial"/>
              </w:rPr>
            </w:pPr>
            <w:r w:rsidRPr="007C56A3">
              <w:rPr>
                <w:rFonts w:ascii="Arial" w:hAnsi="Arial" w:cs="Arial"/>
              </w:rPr>
              <w:t>Information Needed</w:t>
            </w:r>
          </w:p>
        </w:tc>
        <w:tc>
          <w:tcPr>
            <w:tcW w:w="4428" w:type="dxa"/>
          </w:tcPr>
          <w:p w:rsidR="00024C4E" w:rsidRPr="007C56A3" w:rsidRDefault="00024C4E" w:rsidP="007C56A3">
            <w:pPr>
              <w:pStyle w:val="NoSpacing"/>
              <w:rPr>
                <w:rFonts w:ascii="Arial" w:hAnsi="Arial" w:cs="Arial"/>
              </w:rPr>
            </w:pPr>
            <w:r w:rsidRPr="007C56A3">
              <w:rPr>
                <w:rFonts w:ascii="Arial" w:hAnsi="Arial" w:cs="Arial"/>
              </w:rPr>
              <w:t>Source</w:t>
            </w:r>
          </w:p>
        </w:tc>
      </w:tr>
      <w:tr w:rsidR="00024C4E" w:rsidRPr="007C56A3" w:rsidTr="00024C4E">
        <w:tc>
          <w:tcPr>
            <w:tcW w:w="4428" w:type="dxa"/>
          </w:tcPr>
          <w:p w:rsidR="00024C4E" w:rsidRPr="007C56A3" w:rsidRDefault="00024C4E" w:rsidP="007C56A3">
            <w:pPr>
              <w:pStyle w:val="NoSpacing"/>
              <w:rPr>
                <w:rFonts w:ascii="Arial" w:hAnsi="Arial" w:cs="Arial"/>
              </w:rPr>
            </w:pPr>
          </w:p>
        </w:tc>
        <w:tc>
          <w:tcPr>
            <w:tcW w:w="4428" w:type="dxa"/>
          </w:tcPr>
          <w:p w:rsidR="00024C4E" w:rsidRPr="007C56A3" w:rsidRDefault="00024C4E" w:rsidP="007C56A3">
            <w:pPr>
              <w:pStyle w:val="NoSpacing"/>
              <w:rPr>
                <w:rFonts w:ascii="Arial" w:hAnsi="Arial" w:cs="Arial"/>
              </w:rPr>
            </w:pPr>
          </w:p>
        </w:tc>
      </w:tr>
      <w:tr w:rsidR="00024C4E" w:rsidRPr="007C56A3" w:rsidTr="00024C4E">
        <w:tc>
          <w:tcPr>
            <w:tcW w:w="4428" w:type="dxa"/>
          </w:tcPr>
          <w:p w:rsidR="00024C4E" w:rsidRPr="007C56A3" w:rsidRDefault="00024C4E" w:rsidP="007C56A3">
            <w:pPr>
              <w:pStyle w:val="NoSpacing"/>
              <w:rPr>
                <w:rFonts w:ascii="Arial" w:hAnsi="Arial" w:cs="Arial"/>
              </w:rPr>
            </w:pPr>
          </w:p>
        </w:tc>
        <w:tc>
          <w:tcPr>
            <w:tcW w:w="4428" w:type="dxa"/>
          </w:tcPr>
          <w:p w:rsidR="00024C4E" w:rsidRPr="007C56A3" w:rsidRDefault="00024C4E" w:rsidP="007C56A3">
            <w:pPr>
              <w:pStyle w:val="NoSpacing"/>
              <w:rPr>
                <w:rFonts w:ascii="Arial" w:hAnsi="Arial" w:cs="Arial"/>
              </w:rPr>
            </w:pPr>
          </w:p>
        </w:tc>
      </w:tr>
      <w:tr w:rsidR="00024C4E" w:rsidRPr="007C56A3" w:rsidTr="00024C4E">
        <w:tc>
          <w:tcPr>
            <w:tcW w:w="4428" w:type="dxa"/>
          </w:tcPr>
          <w:p w:rsidR="00024C4E" w:rsidRPr="007C56A3" w:rsidRDefault="00024C4E" w:rsidP="007C56A3">
            <w:pPr>
              <w:pStyle w:val="NoSpacing"/>
              <w:rPr>
                <w:rFonts w:ascii="Arial" w:hAnsi="Arial" w:cs="Arial"/>
              </w:rPr>
            </w:pPr>
          </w:p>
        </w:tc>
        <w:tc>
          <w:tcPr>
            <w:tcW w:w="4428" w:type="dxa"/>
          </w:tcPr>
          <w:p w:rsidR="00024C4E" w:rsidRPr="007C56A3" w:rsidRDefault="00024C4E" w:rsidP="007C56A3">
            <w:pPr>
              <w:pStyle w:val="NoSpacing"/>
              <w:rPr>
                <w:rFonts w:ascii="Arial" w:hAnsi="Arial" w:cs="Arial"/>
              </w:rPr>
            </w:pPr>
          </w:p>
        </w:tc>
      </w:tr>
      <w:tr w:rsidR="00024C4E" w:rsidRPr="007C56A3" w:rsidTr="00024C4E">
        <w:tc>
          <w:tcPr>
            <w:tcW w:w="4428" w:type="dxa"/>
          </w:tcPr>
          <w:p w:rsidR="00024C4E" w:rsidRPr="007C56A3" w:rsidRDefault="00024C4E" w:rsidP="007C56A3">
            <w:pPr>
              <w:pStyle w:val="NoSpacing"/>
              <w:rPr>
                <w:rFonts w:ascii="Arial" w:hAnsi="Arial" w:cs="Arial"/>
              </w:rPr>
            </w:pPr>
          </w:p>
        </w:tc>
        <w:tc>
          <w:tcPr>
            <w:tcW w:w="4428" w:type="dxa"/>
          </w:tcPr>
          <w:p w:rsidR="00024C4E" w:rsidRPr="007C56A3" w:rsidRDefault="00024C4E" w:rsidP="007C56A3">
            <w:pPr>
              <w:pStyle w:val="NoSpacing"/>
              <w:rPr>
                <w:rFonts w:ascii="Arial" w:hAnsi="Arial" w:cs="Arial"/>
              </w:rPr>
            </w:pPr>
          </w:p>
        </w:tc>
      </w:tr>
      <w:tr w:rsidR="00024C4E" w:rsidRPr="007C56A3" w:rsidTr="00024C4E">
        <w:tc>
          <w:tcPr>
            <w:tcW w:w="4428" w:type="dxa"/>
          </w:tcPr>
          <w:p w:rsidR="00024C4E" w:rsidRPr="007C56A3" w:rsidRDefault="00024C4E" w:rsidP="007C56A3">
            <w:pPr>
              <w:pStyle w:val="NoSpacing"/>
              <w:rPr>
                <w:rFonts w:ascii="Arial" w:hAnsi="Arial" w:cs="Arial"/>
              </w:rPr>
            </w:pPr>
          </w:p>
        </w:tc>
        <w:tc>
          <w:tcPr>
            <w:tcW w:w="4428" w:type="dxa"/>
          </w:tcPr>
          <w:p w:rsidR="00024C4E" w:rsidRPr="007C56A3" w:rsidRDefault="00024C4E" w:rsidP="007C56A3">
            <w:pPr>
              <w:pStyle w:val="NoSpacing"/>
              <w:rPr>
                <w:rFonts w:ascii="Arial" w:hAnsi="Arial" w:cs="Arial"/>
              </w:rPr>
            </w:pPr>
          </w:p>
        </w:tc>
      </w:tr>
      <w:tr w:rsidR="00024C4E" w:rsidRPr="007C56A3" w:rsidTr="00024C4E">
        <w:tc>
          <w:tcPr>
            <w:tcW w:w="4428" w:type="dxa"/>
          </w:tcPr>
          <w:p w:rsidR="00024C4E" w:rsidRPr="007C56A3" w:rsidRDefault="00024C4E" w:rsidP="007C56A3">
            <w:pPr>
              <w:pStyle w:val="NoSpacing"/>
              <w:rPr>
                <w:rFonts w:ascii="Arial" w:hAnsi="Arial" w:cs="Arial"/>
              </w:rPr>
            </w:pPr>
          </w:p>
        </w:tc>
        <w:tc>
          <w:tcPr>
            <w:tcW w:w="4428" w:type="dxa"/>
          </w:tcPr>
          <w:p w:rsidR="00024C4E" w:rsidRPr="007C56A3" w:rsidRDefault="00024C4E" w:rsidP="007C56A3">
            <w:pPr>
              <w:pStyle w:val="NoSpacing"/>
              <w:rPr>
                <w:rFonts w:ascii="Arial" w:hAnsi="Arial" w:cs="Arial"/>
              </w:rPr>
            </w:pPr>
          </w:p>
        </w:tc>
      </w:tr>
      <w:tr w:rsidR="00024C4E" w:rsidRPr="007C56A3" w:rsidTr="00024C4E">
        <w:tc>
          <w:tcPr>
            <w:tcW w:w="4428" w:type="dxa"/>
          </w:tcPr>
          <w:p w:rsidR="00024C4E" w:rsidRPr="007C56A3" w:rsidRDefault="00024C4E" w:rsidP="007C56A3">
            <w:pPr>
              <w:pStyle w:val="NoSpacing"/>
              <w:rPr>
                <w:rFonts w:ascii="Arial" w:hAnsi="Arial" w:cs="Arial"/>
              </w:rPr>
            </w:pPr>
          </w:p>
        </w:tc>
        <w:tc>
          <w:tcPr>
            <w:tcW w:w="4428" w:type="dxa"/>
          </w:tcPr>
          <w:p w:rsidR="00024C4E" w:rsidRPr="007C56A3" w:rsidRDefault="00024C4E" w:rsidP="007C56A3">
            <w:pPr>
              <w:pStyle w:val="NoSpacing"/>
              <w:rPr>
                <w:rFonts w:ascii="Arial" w:hAnsi="Arial" w:cs="Arial"/>
              </w:rPr>
            </w:pPr>
          </w:p>
        </w:tc>
      </w:tr>
      <w:tr w:rsidR="00024C4E" w:rsidRPr="007C56A3" w:rsidTr="00024C4E">
        <w:tc>
          <w:tcPr>
            <w:tcW w:w="4428" w:type="dxa"/>
          </w:tcPr>
          <w:p w:rsidR="00024C4E" w:rsidRPr="007C56A3" w:rsidRDefault="00024C4E" w:rsidP="007C56A3">
            <w:pPr>
              <w:pStyle w:val="NoSpacing"/>
              <w:rPr>
                <w:rFonts w:ascii="Arial" w:hAnsi="Arial" w:cs="Arial"/>
              </w:rPr>
            </w:pPr>
          </w:p>
        </w:tc>
        <w:tc>
          <w:tcPr>
            <w:tcW w:w="4428" w:type="dxa"/>
          </w:tcPr>
          <w:p w:rsidR="00024C4E" w:rsidRPr="007C56A3" w:rsidRDefault="00024C4E" w:rsidP="007C56A3">
            <w:pPr>
              <w:pStyle w:val="NoSpacing"/>
              <w:rPr>
                <w:rFonts w:ascii="Arial" w:hAnsi="Arial" w:cs="Arial"/>
              </w:rPr>
            </w:pPr>
          </w:p>
        </w:tc>
      </w:tr>
      <w:tr w:rsidR="00024C4E" w:rsidRPr="007C56A3" w:rsidTr="00024C4E">
        <w:tc>
          <w:tcPr>
            <w:tcW w:w="4428" w:type="dxa"/>
          </w:tcPr>
          <w:p w:rsidR="00024C4E" w:rsidRPr="007C56A3" w:rsidRDefault="00024C4E" w:rsidP="007C56A3">
            <w:pPr>
              <w:pStyle w:val="NoSpacing"/>
              <w:rPr>
                <w:rFonts w:ascii="Arial" w:hAnsi="Arial" w:cs="Arial"/>
              </w:rPr>
            </w:pPr>
          </w:p>
        </w:tc>
        <w:tc>
          <w:tcPr>
            <w:tcW w:w="4428" w:type="dxa"/>
          </w:tcPr>
          <w:p w:rsidR="00024C4E" w:rsidRPr="007C56A3" w:rsidRDefault="00024C4E" w:rsidP="007C56A3">
            <w:pPr>
              <w:pStyle w:val="NoSpacing"/>
              <w:rPr>
                <w:rFonts w:ascii="Arial" w:hAnsi="Arial" w:cs="Arial"/>
              </w:rPr>
            </w:pPr>
          </w:p>
        </w:tc>
      </w:tr>
    </w:tbl>
    <w:p w:rsidR="00024C4E" w:rsidRPr="007C56A3" w:rsidRDefault="00024C4E" w:rsidP="007C56A3">
      <w:pPr>
        <w:pStyle w:val="NoSpacing"/>
        <w:rPr>
          <w:rFonts w:ascii="Arial" w:hAnsi="Arial" w:cs="Arial"/>
        </w:rPr>
      </w:pPr>
    </w:p>
    <w:p w:rsidR="00024C4E" w:rsidRPr="007C56A3" w:rsidRDefault="00024C4E" w:rsidP="007C56A3">
      <w:pPr>
        <w:pStyle w:val="NoSpacing"/>
        <w:rPr>
          <w:rFonts w:ascii="Arial" w:hAnsi="Arial" w:cs="Arial"/>
        </w:rPr>
      </w:pPr>
    </w:p>
    <w:p w:rsidR="00093F1F" w:rsidRPr="007C56A3" w:rsidRDefault="00093F1F" w:rsidP="007C56A3">
      <w:pPr>
        <w:pStyle w:val="NoSpacing"/>
        <w:rPr>
          <w:rFonts w:ascii="Arial" w:hAnsi="Arial" w:cs="Arial"/>
        </w:rPr>
      </w:pPr>
      <w:r w:rsidRPr="007C56A3">
        <w:rPr>
          <w:rFonts w:ascii="Arial" w:hAnsi="Arial" w:cs="Arial"/>
        </w:rPr>
        <w:t>Do you have questions for your instructor?</w:t>
      </w:r>
      <w:r w:rsidR="006E6218" w:rsidRPr="007C56A3">
        <w:rPr>
          <w:rFonts w:ascii="Arial" w:hAnsi="Arial" w:cs="Arial"/>
        </w:rPr>
        <w:t xml:space="preserve"> Please list them here.</w:t>
      </w:r>
    </w:p>
    <w:p w:rsidR="00024C4E" w:rsidRPr="007C56A3" w:rsidRDefault="00024C4E" w:rsidP="007C56A3">
      <w:pPr>
        <w:pStyle w:val="NoSpacing"/>
        <w:rPr>
          <w:rFonts w:ascii="Arial" w:hAnsi="Arial" w:cs="Arial"/>
        </w:rPr>
      </w:pPr>
    </w:p>
    <w:p w:rsidR="00024C4E" w:rsidRPr="007C56A3" w:rsidRDefault="00024C4E" w:rsidP="007C56A3">
      <w:pPr>
        <w:pStyle w:val="NoSpacing"/>
        <w:rPr>
          <w:rFonts w:ascii="Arial" w:hAnsi="Arial" w:cs="Arial"/>
        </w:rPr>
      </w:pPr>
    </w:p>
    <w:p w:rsidR="00024C4E" w:rsidRPr="007C56A3" w:rsidRDefault="00024C4E" w:rsidP="007C56A3">
      <w:pPr>
        <w:pStyle w:val="NoSpacing"/>
        <w:rPr>
          <w:rFonts w:ascii="Arial" w:hAnsi="Arial" w:cs="Arial"/>
        </w:rPr>
      </w:pPr>
    </w:p>
    <w:p w:rsidR="00024C4E" w:rsidRPr="007C56A3" w:rsidRDefault="00024C4E" w:rsidP="007C56A3">
      <w:pPr>
        <w:pStyle w:val="NoSpacing"/>
        <w:rPr>
          <w:rFonts w:ascii="Arial" w:hAnsi="Arial" w:cs="Arial"/>
        </w:rPr>
      </w:pPr>
    </w:p>
    <w:p w:rsidR="00D71032" w:rsidRPr="007C56A3" w:rsidRDefault="00D71032" w:rsidP="007C56A3">
      <w:pPr>
        <w:pStyle w:val="NoSpacing"/>
        <w:rPr>
          <w:rFonts w:ascii="Arial" w:hAnsi="Arial" w:cs="Arial"/>
        </w:rPr>
      </w:pPr>
    </w:p>
    <w:sectPr w:rsidR="00D71032" w:rsidRPr="007C56A3" w:rsidSect="00407E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610A"/>
    <w:multiLevelType w:val="hybridMultilevel"/>
    <w:tmpl w:val="330C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A3472"/>
    <w:multiLevelType w:val="hybridMultilevel"/>
    <w:tmpl w:val="7A30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472A3"/>
    <w:multiLevelType w:val="hybridMultilevel"/>
    <w:tmpl w:val="720E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53189"/>
    <w:multiLevelType w:val="hybridMultilevel"/>
    <w:tmpl w:val="2A42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C45DCB"/>
    <w:multiLevelType w:val="hybridMultilevel"/>
    <w:tmpl w:val="21D8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093F1F"/>
    <w:rsid w:val="00024C4E"/>
    <w:rsid w:val="000777D0"/>
    <w:rsid w:val="00093F1F"/>
    <w:rsid w:val="000E2FFF"/>
    <w:rsid w:val="0014411E"/>
    <w:rsid w:val="0016798D"/>
    <w:rsid w:val="002455EA"/>
    <w:rsid w:val="003E13B5"/>
    <w:rsid w:val="00407E57"/>
    <w:rsid w:val="004A5474"/>
    <w:rsid w:val="004F6F9C"/>
    <w:rsid w:val="00555F7D"/>
    <w:rsid w:val="00577279"/>
    <w:rsid w:val="005B3E5B"/>
    <w:rsid w:val="005E1A08"/>
    <w:rsid w:val="00612548"/>
    <w:rsid w:val="00625752"/>
    <w:rsid w:val="006331F1"/>
    <w:rsid w:val="0068136D"/>
    <w:rsid w:val="006E6218"/>
    <w:rsid w:val="00715E99"/>
    <w:rsid w:val="00782367"/>
    <w:rsid w:val="007C56A3"/>
    <w:rsid w:val="00851C5E"/>
    <w:rsid w:val="008B3379"/>
    <w:rsid w:val="009A0468"/>
    <w:rsid w:val="00BE256B"/>
    <w:rsid w:val="00BF58BE"/>
    <w:rsid w:val="00C14B32"/>
    <w:rsid w:val="00CA7EAF"/>
    <w:rsid w:val="00CE3542"/>
    <w:rsid w:val="00D71032"/>
    <w:rsid w:val="00DA0C03"/>
    <w:rsid w:val="00DA6AF5"/>
    <w:rsid w:val="00DC419C"/>
    <w:rsid w:val="00F10CD1"/>
    <w:rsid w:val="00F1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DFEBF5-B5CA-458B-90C9-2B2FA05F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F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56A3"/>
    <w:pPr>
      <w:ind w:left="720"/>
      <w:contextualSpacing/>
    </w:pPr>
  </w:style>
  <w:style w:type="paragraph" w:styleId="NoSpacing">
    <w:name w:val="No Spacing"/>
    <w:uiPriority w:val="1"/>
    <w:qFormat/>
    <w:rsid w:val="007C56A3"/>
    <w:rPr>
      <w:sz w:val="22"/>
      <w:szCs w:val="22"/>
    </w:rPr>
  </w:style>
  <w:style w:type="character" w:customStyle="1" w:styleId="apple-converted-space">
    <w:name w:val="apple-converted-space"/>
    <w:basedOn w:val="DefaultParagraphFont"/>
    <w:rsid w:val="00DA6AF5"/>
  </w:style>
  <w:style w:type="character" w:styleId="Strong">
    <w:name w:val="Strong"/>
    <w:basedOn w:val="DefaultParagraphFont"/>
    <w:uiPriority w:val="22"/>
    <w:qFormat/>
    <w:rsid w:val="00DA6AF5"/>
    <w:rPr>
      <w:b/>
      <w:bCs/>
    </w:rPr>
  </w:style>
  <w:style w:type="character" w:styleId="Hyperlink">
    <w:name w:val="Hyperlink"/>
    <w:basedOn w:val="DefaultParagraphFont"/>
    <w:uiPriority w:val="99"/>
    <w:unhideWhenUsed/>
    <w:rsid w:val="003E13B5"/>
    <w:rPr>
      <w:color w:val="0000FF" w:themeColor="hyperlink"/>
      <w:u w:val="single"/>
    </w:rPr>
  </w:style>
  <w:style w:type="paragraph" w:styleId="BalloonText">
    <w:name w:val="Balloon Text"/>
    <w:basedOn w:val="Normal"/>
    <w:link w:val="BalloonTextChar"/>
    <w:uiPriority w:val="99"/>
    <w:semiHidden/>
    <w:unhideWhenUsed/>
    <w:rsid w:val="003E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E2A4-44FC-4253-8DEC-13242160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Kennedy Minai</cp:lastModifiedBy>
  <cp:revision>2</cp:revision>
  <dcterms:created xsi:type="dcterms:W3CDTF">2016-12-03T06:07:00Z</dcterms:created>
  <dcterms:modified xsi:type="dcterms:W3CDTF">2016-12-03T06:07:00Z</dcterms:modified>
</cp:coreProperties>
</file>