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3E38D" w14:textId="6E995E5E" w:rsidR="00C83DD3" w:rsidRDefault="00C83DD3" w:rsidP="001D37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D27">
        <w:rPr>
          <w:rFonts w:ascii="Times New Roman" w:hAnsi="Times New Roman" w:cs="Times New Roman"/>
          <w:sz w:val="24"/>
          <w:szCs w:val="24"/>
          <w:u w:val="single"/>
        </w:rPr>
        <w:t xml:space="preserve">FIN 3331 </w:t>
      </w:r>
      <w:r w:rsidR="005B0A6C" w:rsidRPr="00494D27">
        <w:rPr>
          <w:rFonts w:ascii="Times New Roman" w:hAnsi="Times New Roman" w:cs="Times New Roman"/>
          <w:sz w:val="24"/>
          <w:szCs w:val="24"/>
          <w:u w:val="single"/>
        </w:rPr>
        <w:t xml:space="preserve">Critical Thinking Skills </w:t>
      </w:r>
      <w:r w:rsidRPr="00494D27">
        <w:rPr>
          <w:rFonts w:ascii="Times New Roman" w:hAnsi="Times New Roman" w:cs="Times New Roman"/>
          <w:sz w:val="24"/>
          <w:szCs w:val="24"/>
          <w:u w:val="single"/>
        </w:rPr>
        <w:t>Assignment</w:t>
      </w:r>
      <w:r w:rsidR="001D37F8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</w:t>
      </w:r>
    </w:p>
    <w:p w14:paraId="049F4EA9" w14:textId="118347C1" w:rsidR="001D37F8" w:rsidRPr="001D37F8" w:rsidRDefault="001D37F8" w:rsidP="001D37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Jinlee Jeoung #1490327</w:t>
      </w:r>
    </w:p>
    <w:p w14:paraId="578343AE" w14:textId="77777777" w:rsidR="00F80820" w:rsidRDefault="002F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Emily Smith just received a promotion at work that increased her annual salary to $42,000. She is eligible to participate in her employer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401(k) retirement plan to which the employer matches, dollar for dollar, workers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contributions up to </w:t>
      </w:r>
      <w:r w:rsidR="00A73A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 xml:space="preserve">% of salary. However, Emily wants to buy a new $25,000 car in </w:t>
      </w:r>
      <w:r w:rsidR="00904EE2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years, and she wants to have enough money to make a $10,000 down payment on the car and finance the balance. Fortunately, she expects a sizable bonus this year that she hopes will cover that down payment in </w:t>
      </w:r>
      <w:r w:rsidR="00904EE2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years. </w:t>
      </w:r>
    </w:p>
    <w:p w14:paraId="61C84AF1" w14:textId="77777777" w:rsidR="002F2F4F" w:rsidRDefault="002F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 wedding is also in her plans. Emily and her boyfriend, Paul, have set a wedding date two years in the future, after he finishes </w:t>
      </w:r>
      <w:r w:rsidR="00CB058C">
        <w:rPr>
          <w:rFonts w:ascii="Times New Roman" w:hAnsi="Times New Roman" w:cs="Times New Roman"/>
          <w:sz w:val="24"/>
          <w:szCs w:val="24"/>
        </w:rPr>
        <w:t>medical</w:t>
      </w:r>
      <w:r>
        <w:rPr>
          <w:rFonts w:ascii="Times New Roman" w:hAnsi="Times New Roman" w:cs="Times New Roman" w:hint="eastAsia"/>
          <w:sz w:val="24"/>
          <w:szCs w:val="24"/>
        </w:rPr>
        <w:t xml:space="preserve"> school. In addition, Emily and Paul want to buy a home of their own </w:t>
      </w:r>
      <w:r w:rsidR="00904EE2">
        <w:rPr>
          <w:rFonts w:ascii="Times New Roman" w:hAnsi="Times New Roman" w:cs="Times New Roman" w:hint="eastAsia"/>
          <w:sz w:val="24"/>
          <w:szCs w:val="24"/>
        </w:rPr>
        <w:t>in 5 years</w:t>
      </w:r>
      <w:r>
        <w:rPr>
          <w:rFonts w:ascii="Times New Roman" w:hAnsi="Times New Roman" w:cs="Times New Roman" w:hint="eastAsia"/>
          <w:sz w:val="24"/>
          <w:szCs w:val="24"/>
        </w:rPr>
        <w:t xml:space="preserve">. This might be possible because </w:t>
      </w:r>
      <w:r w:rsidR="00CD617F">
        <w:rPr>
          <w:rFonts w:ascii="Times New Roman" w:hAnsi="Times New Roman" w:cs="Times New Roman" w:hint="eastAsia"/>
          <w:sz w:val="24"/>
          <w:szCs w:val="24"/>
        </w:rPr>
        <w:t>two years later</w:t>
      </w:r>
      <w:r>
        <w:rPr>
          <w:rFonts w:ascii="Times New Roman" w:hAnsi="Times New Roman" w:cs="Times New Roman" w:hint="eastAsia"/>
          <w:sz w:val="24"/>
          <w:szCs w:val="24"/>
        </w:rPr>
        <w:t xml:space="preserve">, Emily will be eligible to access a trust fund left to her as an inheritance by her late grandfather. Her trust fund </w:t>
      </w:r>
      <w:r w:rsidR="00893026">
        <w:rPr>
          <w:rFonts w:ascii="Times New Roman" w:hAnsi="Times New Roman" w:cs="Times New Roman" w:hint="eastAsia"/>
          <w:sz w:val="24"/>
          <w:szCs w:val="24"/>
        </w:rPr>
        <w:t>has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3026">
        <w:rPr>
          <w:rFonts w:ascii="Times New Roman" w:hAnsi="Times New Roman" w:cs="Times New Roman" w:hint="eastAsia"/>
          <w:sz w:val="24"/>
          <w:szCs w:val="24"/>
        </w:rPr>
        <w:t xml:space="preserve">$80,000 </w:t>
      </w:r>
      <w:r>
        <w:rPr>
          <w:rFonts w:ascii="Times New Roman" w:hAnsi="Times New Roman" w:cs="Times New Roman" w:hint="eastAsia"/>
          <w:sz w:val="24"/>
          <w:szCs w:val="24"/>
        </w:rPr>
        <w:t xml:space="preserve">invested </w:t>
      </w:r>
      <w:r w:rsidR="00A73ACD">
        <w:rPr>
          <w:rFonts w:ascii="Times New Roman" w:hAnsi="Times New Roman" w:cs="Times New Roman"/>
          <w:sz w:val="24"/>
          <w:szCs w:val="24"/>
        </w:rPr>
        <w:t>at an interest rate</w:t>
      </w:r>
      <w:r w:rsidR="00A73ACD">
        <w:rPr>
          <w:rFonts w:ascii="Times New Roman" w:hAnsi="Times New Roman" w:cs="Times New Roman" w:hint="eastAsia"/>
          <w:sz w:val="24"/>
          <w:szCs w:val="24"/>
        </w:rPr>
        <w:t xml:space="preserve"> of 5%.</w:t>
      </w:r>
      <w:r w:rsidR="00A73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5BEFEC7F" w14:textId="77777777" w:rsidR="00F80820" w:rsidRDefault="00904EE2" w:rsidP="00904E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Justify Emily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participation in her employer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401(k) plan using the time value of money concepts by calculating the </w:t>
      </w:r>
      <w:r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7746">
        <w:rPr>
          <w:rFonts w:ascii="Times New Roman" w:hAnsi="Times New Roman" w:cs="Times New Roman" w:hint="eastAsia"/>
          <w:sz w:val="24"/>
          <w:szCs w:val="24"/>
        </w:rPr>
        <w:t xml:space="preserve">annual </w:t>
      </w:r>
      <w:r>
        <w:rPr>
          <w:rFonts w:ascii="Times New Roman" w:hAnsi="Times New Roman" w:cs="Times New Roman" w:hint="eastAsia"/>
          <w:sz w:val="24"/>
          <w:szCs w:val="24"/>
        </w:rPr>
        <w:t xml:space="preserve">return on her own contributions. She will </w:t>
      </w:r>
      <w:r w:rsidR="007037C6">
        <w:rPr>
          <w:rFonts w:ascii="Times New Roman" w:hAnsi="Times New Roman" w:cs="Times New Roman" w:hint="eastAsia"/>
          <w:sz w:val="24"/>
          <w:szCs w:val="24"/>
        </w:rPr>
        <w:t>contribute</w:t>
      </w:r>
      <w:r>
        <w:rPr>
          <w:rFonts w:ascii="Times New Roman" w:hAnsi="Times New Roman" w:cs="Times New Roman" w:hint="eastAsia"/>
          <w:sz w:val="24"/>
          <w:szCs w:val="24"/>
        </w:rPr>
        <w:t xml:space="preserve"> $1,000 </w:t>
      </w:r>
      <w:r w:rsidR="007037C6">
        <w:rPr>
          <w:rFonts w:ascii="Times New Roman" w:hAnsi="Times New Roman" w:cs="Times New Roman" w:hint="eastAsia"/>
          <w:sz w:val="24"/>
          <w:szCs w:val="24"/>
        </w:rPr>
        <w:t>per year</w:t>
      </w:r>
      <w:r>
        <w:rPr>
          <w:rFonts w:ascii="Times New Roman" w:hAnsi="Times New Roman" w:cs="Times New Roman" w:hint="eastAsia"/>
          <w:sz w:val="24"/>
          <w:szCs w:val="24"/>
        </w:rPr>
        <w:t xml:space="preserve"> to her 401(k) for </w:t>
      </w:r>
      <w:r w:rsidR="00D6346F">
        <w:rPr>
          <w:rFonts w:ascii="Times New Roman" w:hAnsi="Times New Roman" w:cs="Times New Roman" w:hint="eastAsia"/>
          <w:sz w:val="24"/>
          <w:szCs w:val="24"/>
        </w:rPr>
        <w:t>2</w:t>
      </w:r>
      <w:r w:rsidR="00B0781B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 xml:space="preserve"> years and the employer </w:t>
      </w:r>
      <w:r w:rsidR="00697746">
        <w:rPr>
          <w:rFonts w:ascii="Times New Roman" w:hAnsi="Times New Roman" w:cs="Times New Roman" w:hint="eastAsia"/>
          <w:sz w:val="24"/>
          <w:szCs w:val="24"/>
        </w:rPr>
        <w:t xml:space="preserve">will </w:t>
      </w:r>
      <w:r>
        <w:rPr>
          <w:rFonts w:ascii="Times New Roman" w:hAnsi="Times New Roman" w:cs="Times New Roman" w:hint="eastAsia"/>
          <w:sz w:val="24"/>
          <w:szCs w:val="24"/>
        </w:rPr>
        <w:t xml:space="preserve">match dollar for dollar. Assume that her 401(k) earns </w:t>
      </w:r>
      <w:r w:rsidR="00697746">
        <w:rPr>
          <w:rFonts w:ascii="Times New Roman" w:hAnsi="Times New Roman" w:cs="Times New Roman" w:hint="eastAsia"/>
          <w:sz w:val="24"/>
          <w:szCs w:val="24"/>
        </w:rPr>
        <w:t xml:space="preserve">6% per year for </w:t>
      </w:r>
      <w:r w:rsidR="00D6346F">
        <w:rPr>
          <w:rFonts w:ascii="Times New Roman" w:hAnsi="Times New Roman" w:cs="Times New Roman" w:hint="eastAsia"/>
          <w:sz w:val="24"/>
          <w:szCs w:val="24"/>
        </w:rPr>
        <w:t>2</w:t>
      </w:r>
      <w:r w:rsidR="00B0781B">
        <w:rPr>
          <w:rFonts w:ascii="Times New Roman" w:hAnsi="Times New Roman" w:cs="Times New Roman" w:hint="eastAsia"/>
          <w:sz w:val="24"/>
          <w:szCs w:val="24"/>
        </w:rPr>
        <w:t>5</w:t>
      </w:r>
      <w:r w:rsidR="00697746">
        <w:rPr>
          <w:rFonts w:ascii="Times New Roman" w:hAnsi="Times New Roman" w:cs="Times New Roman" w:hint="eastAsia"/>
          <w:sz w:val="24"/>
          <w:szCs w:val="24"/>
        </w:rPr>
        <w:t xml:space="preserve"> years and all contributions are made at the end of </w:t>
      </w:r>
      <w:r w:rsidR="00E86B2C">
        <w:rPr>
          <w:rFonts w:ascii="Times New Roman" w:hAnsi="Times New Roman" w:cs="Times New Roman" w:hint="eastAsia"/>
          <w:sz w:val="24"/>
          <w:szCs w:val="24"/>
        </w:rPr>
        <w:t>each</w:t>
      </w:r>
      <w:r w:rsidR="00697746">
        <w:rPr>
          <w:rFonts w:ascii="Times New Roman" w:hAnsi="Times New Roman" w:cs="Times New Roman" w:hint="eastAsia"/>
          <w:sz w:val="24"/>
          <w:szCs w:val="24"/>
        </w:rPr>
        <w:t xml:space="preserve"> year. </w:t>
      </w:r>
    </w:p>
    <w:p w14:paraId="15ECA55D" w14:textId="28D4C31B" w:rsidR="0036112D" w:rsidRDefault="0036112D" w:rsidP="00361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&gt; PMT is $1,000 and </w:t>
      </w:r>
      <w:r>
        <w:rPr>
          <w:rFonts w:ascii="Times New Roman" w:hAnsi="Times New Roman" w:cs="Times New Roman"/>
          <w:sz w:val="24"/>
          <w:szCs w:val="24"/>
        </w:rPr>
        <w:t>she</w:t>
      </w:r>
      <w:r w:rsidR="00FB7E5C">
        <w:rPr>
          <w:rFonts w:ascii="Times New Roman" w:hAnsi="Times New Roman" w:cs="Times New Roman" w:hint="eastAsia"/>
          <w:sz w:val="24"/>
          <w:szCs w:val="24"/>
        </w:rPr>
        <w:t xml:space="preserve"> earns 6%6</w:t>
      </w:r>
      <w:r>
        <w:rPr>
          <w:rFonts w:ascii="Times New Roman" w:hAnsi="Times New Roman" w:cs="Times New Roman" w:hint="eastAsia"/>
          <w:sz w:val="24"/>
          <w:szCs w:val="24"/>
        </w:rPr>
        <w:t>per year for 25 years, so I/Y is 6 and N is 25.</w:t>
      </w:r>
    </w:p>
    <w:p w14:paraId="5DDBF582" w14:textId="5987884D" w:rsidR="0036112D" w:rsidRDefault="0036112D" w:rsidP="00361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Therefore, FV is $54,864.5120. Finally, the actual annual return will be $2,914.5805, because 54,864.5120/25 is 2,914.5805.</w:t>
      </w:r>
    </w:p>
    <w:p w14:paraId="1E50A206" w14:textId="77777777" w:rsidR="00CB058C" w:rsidRPr="0036112D" w:rsidRDefault="00CB058C" w:rsidP="00D6346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6648A83" w14:textId="77777777" w:rsidR="002C3143" w:rsidRDefault="00D6346F" w:rsidP="00D63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Calculate the amount of money that Emily needs to set aside from her bonus this year to cover the down payment on a new car, assuming </w:t>
      </w:r>
      <w:r w:rsidR="002C3143">
        <w:rPr>
          <w:rFonts w:ascii="Times New Roman" w:hAnsi="Times New Roman" w:cs="Times New Roman" w:hint="eastAsia"/>
          <w:sz w:val="24"/>
          <w:szCs w:val="24"/>
        </w:rPr>
        <w:t>she can earn 4% on her savings</w:t>
      </w:r>
      <w:r w:rsidR="00B0781B">
        <w:rPr>
          <w:rFonts w:ascii="Times New Roman" w:hAnsi="Times New Roman" w:cs="Times New Roman" w:hint="eastAsia"/>
          <w:sz w:val="24"/>
          <w:szCs w:val="24"/>
        </w:rPr>
        <w:t xml:space="preserve">. What if she could earn 10% on her savings? </w:t>
      </w:r>
    </w:p>
    <w:p w14:paraId="3F84DBEC" w14:textId="6A4A67F7" w:rsidR="0036112D" w:rsidRDefault="0036112D" w:rsidP="00361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&gt; The down payment is $10,000, and the interest of her saving is 4%. The period is 3 years. Therefore, FV=10,000, N=3, I/Y=4, so the payment will be $3,203.4854.</w:t>
      </w:r>
    </w:p>
    <w:p w14:paraId="501DA8DF" w14:textId="079D96C8" w:rsidR="0036112D" w:rsidRDefault="0036112D" w:rsidP="00361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Furthermore, if she could earn 10% on her savings, the payment will be $3,021.1480.</w:t>
      </w:r>
    </w:p>
    <w:p w14:paraId="2A227E43" w14:textId="77777777" w:rsidR="00A73ACD" w:rsidRPr="00B0781B" w:rsidRDefault="00A73ACD" w:rsidP="00A73AC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528C70" w14:textId="77777777" w:rsidR="00893026" w:rsidRDefault="00893026" w:rsidP="008930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What will be the value of Emily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trust fund </w:t>
      </w:r>
      <w:r w:rsidR="00A73ACD">
        <w:rPr>
          <w:rFonts w:ascii="Times New Roman" w:hAnsi="Times New Roman" w:cs="Times New Roman"/>
          <w:sz w:val="24"/>
          <w:szCs w:val="24"/>
        </w:rPr>
        <w:t>in 36 years</w:t>
      </w:r>
      <w:r>
        <w:rPr>
          <w:rFonts w:ascii="Times New Roman" w:hAnsi="Times New Roman" w:cs="Times New Roman" w:hint="eastAsia"/>
          <w:sz w:val="24"/>
          <w:szCs w:val="24"/>
        </w:rPr>
        <w:t xml:space="preserve">, assuming she takes possession of $20,000 </w:t>
      </w:r>
      <w:r w:rsidR="00A73ACD">
        <w:rPr>
          <w:rFonts w:ascii="Times New Roman" w:hAnsi="Times New Roman" w:cs="Times New Roman"/>
          <w:sz w:val="24"/>
          <w:szCs w:val="24"/>
        </w:rPr>
        <w:t>in 2 years</w:t>
      </w:r>
      <w:r>
        <w:rPr>
          <w:rFonts w:ascii="Times New Roman" w:hAnsi="Times New Roman" w:cs="Times New Roman" w:hint="eastAsia"/>
          <w:sz w:val="24"/>
          <w:szCs w:val="24"/>
        </w:rPr>
        <w:t xml:space="preserve"> for her wedding, and leaves the remaining amount of money untouched where it is currently invested?</w:t>
      </w:r>
    </w:p>
    <w:p w14:paraId="18A821B1" w14:textId="137C5085" w:rsidR="00A5773C" w:rsidRDefault="00A5773C" w:rsidP="00A577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&gt; First, she takes possession of $20,000</w:t>
      </w:r>
      <w:r w:rsidR="00903C03">
        <w:rPr>
          <w:rFonts w:ascii="Times New Roman" w:hAnsi="Times New Roman" w:cs="Times New Roman" w:hint="eastAsia"/>
          <w:sz w:val="24"/>
          <w:szCs w:val="24"/>
        </w:rPr>
        <w:t xml:space="preserve"> in 2 years for her wedding, at this time, </w:t>
      </w:r>
      <w:r>
        <w:rPr>
          <w:rFonts w:ascii="Times New Roman" w:hAnsi="Times New Roman" w:cs="Times New Roman" w:hint="eastAsia"/>
          <w:sz w:val="24"/>
          <w:szCs w:val="24"/>
        </w:rPr>
        <w:t>PV= -80,000, I/Y=5, N=2</w:t>
      </w:r>
      <w:r w:rsidR="00903C03">
        <w:rPr>
          <w:rFonts w:ascii="Times New Roman" w:hAnsi="Times New Roman" w:cs="Times New Roman" w:hint="eastAsia"/>
          <w:sz w:val="24"/>
          <w:szCs w:val="24"/>
        </w:rPr>
        <w:t xml:space="preserve">. When second year, the amount of money is $88200.0000. She takes possession of $20,000, so 88200-20000= 68200.00. Finally, 68200 is PV of second year and N is 34 (from 2 year to 36 year) I/Y is 5. The remaining </w:t>
      </w:r>
      <w:r w:rsidR="00FB7E5C">
        <w:rPr>
          <w:rFonts w:ascii="Times New Roman" w:hAnsi="Times New Roman" w:cs="Times New Roman"/>
          <w:sz w:val="24"/>
          <w:szCs w:val="24"/>
        </w:rPr>
        <w:t>amounts of money will</w:t>
      </w:r>
      <w:r w:rsidR="00903C03">
        <w:rPr>
          <w:rFonts w:ascii="Times New Roman" w:hAnsi="Times New Roman" w:cs="Times New Roman" w:hint="eastAsia"/>
          <w:sz w:val="24"/>
          <w:szCs w:val="24"/>
        </w:rPr>
        <w:t xml:space="preserve"> $358,278.3315.</w:t>
      </w:r>
    </w:p>
    <w:p w14:paraId="61E24BB9" w14:textId="77777777" w:rsidR="00A73ACD" w:rsidRDefault="00A73ACD" w:rsidP="00A73AC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7FEA66" w14:textId="77777777" w:rsidR="00870C6E" w:rsidRDefault="00870C6E" w:rsidP="00405A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Suggest at least two conditions that Emily and Paul could take to accumulate more for their retirement</w:t>
      </w:r>
      <w:r w:rsidR="0076777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0B518AC6" w14:textId="10EC4EB0" w:rsidR="00903C03" w:rsidRDefault="00903C03" w:rsidP="00903C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Invest her trust fund money ($80,000) to 401(k) retirement. The 401(k) retirement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interest is 6% year, so she will get higher return.</w:t>
      </w:r>
    </w:p>
    <w:p w14:paraId="5DDA0B31" w14:textId="199A6B5B" w:rsidR="00903C03" w:rsidRDefault="00647B1D" w:rsidP="00903C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r if she </w:t>
      </w:r>
      <w:r w:rsidR="00F64B2B"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 w:hint="eastAsia"/>
          <w:sz w:val="24"/>
          <w:szCs w:val="24"/>
        </w:rPr>
        <w:t xml:space="preserve"> not take money from Trust Fund, her future value will be bigger than if she </w:t>
      </w:r>
      <w:r w:rsidR="00F64B2B">
        <w:rPr>
          <w:rFonts w:ascii="Times New Roman" w:hAnsi="Times New Roman" w:cs="Times New Roman"/>
          <w:sz w:val="24"/>
          <w:szCs w:val="24"/>
        </w:rPr>
        <w:t>takes</w:t>
      </w:r>
      <w:r>
        <w:rPr>
          <w:rFonts w:ascii="Times New Roman" w:hAnsi="Times New Roman" w:cs="Times New Roman" w:hint="eastAsia"/>
          <w:sz w:val="24"/>
          <w:szCs w:val="24"/>
        </w:rPr>
        <w:t xml:space="preserve"> money from trust fund for her wedding.</w:t>
      </w:r>
    </w:p>
    <w:p w14:paraId="63501E00" w14:textId="77777777" w:rsidR="00A73ACD" w:rsidRDefault="00A73ACD" w:rsidP="00A73A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9BC2C4" w14:textId="77777777" w:rsidR="00817AA8" w:rsidRDefault="00870C6E" w:rsidP="00EF3F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7BD">
        <w:rPr>
          <w:rFonts w:ascii="Times New Roman" w:hAnsi="Times New Roman" w:cs="Times New Roman" w:hint="eastAsia"/>
          <w:sz w:val="24"/>
          <w:szCs w:val="24"/>
        </w:rPr>
        <w:t xml:space="preserve">Suppose that Emily and Paul purchase a $200,000 home in 5 years and make $40,000 down payment immediately. Find the monthly </w:t>
      </w:r>
      <w:r w:rsidR="0076777F" w:rsidRPr="006957BD">
        <w:rPr>
          <w:rFonts w:ascii="Times New Roman" w:hAnsi="Times New Roman" w:cs="Times New Roman" w:hint="eastAsia"/>
          <w:sz w:val="24"/>
          <w:szCs w:val="24"/>
        </w:rPr>
        <w:t xml:space="preserve">mortgage </w:t>
      </w:r>
      <w:r w:rsidRPr="006957BD">
        <w:rPr>
          <w:rFonts w:ascii="Times New Roman" w:hAnsi="Times New Roman" w:cs="Times New Roman" w:hint="eastAsia"/>
          <w:sz w:val="24"/>
          <w:szCs w:val="24"/>
        </w:rPr>
        <w:t xml:space="preserve">payment </w:t>
      </w:r>
      <w:r w:rsidR="0076777F" w:rsidRPr="006957BD">
        <w:rPr>
          <w:rFonts w:ascii="Times New Roman" w:hAnsi="Times New Roman" w:cs="Times New Roman" w:hint="eastAsia"/>
          <w:sz w:val="24"/>
          <w:szCs w:val="24"/>
        </w:rPr>
        <w:t>assuming that t</w:t>
      </w:r>
      <w:r w:rsidRPr="006957BD">
        <w:rPr>
          <w:rFonts w:ascii="Times New Roman" w:hAnsi="Times New Roman" w:cs="Times New Roman" w:hint="eastAsia"/>
          <w:sz w:val="24"/>
          <w:szCs w:val="24"/>
        </w:rPr>
        <w:t xml:space="preserve">he remaining balance is financed at a </w:t>
      </w:r>
      <w:r w:rsidR="00E86B2C" w:rsidRPr="006957BD">
        <w:rPr>
          <w:rFonts w:ascii="Times New Roman" w:hAnsi="Times New Roman" w:cs="Times New Roman" w:hint="eastAsia"/>
          <w:sz w:val="24"/>
          <w:szCs w:val="24"/>
        </w:rPr>
        <w:t>3</w:t>
      </w:r>
      <w:r w:rsidRPr="006957BD">
        <w:rPr>
          <w:rFonts w:ascii="Times New Roman" w:hAnsi="Times New Roman" w:cs="Times New Roman" w:hint="eastAsia"/>
          <w:sz w:val="24"/>
          <w:szCs w:val="24"/>
        </w:rPr>
        <w:t xml:space="preserve">% fixed rate </w:t>
      </w:r>
      <w:r w:rsidR="00E86B2C" w:rsidRPr="006957BD">
        <w:rPr>
          <w:rFonts w:ascii="Times New Roman" w:hAnsi="Times New Roman" w:cs="Times New Roman" w:hint="eastAsia"/>
          <w:sz w:val="24"/>
          <w:szCs w:val="24"/>
        </w:rPr>
        <w:t>for 15</w:t>
      </w:r>
      <w:r w:rsidRPr="006957BD">
        <w:rPr>
          <w:rFonts w:ascii="Times New Roman" w:hAnsi="Times New Roman" w:cs="Times New Roman" w:hint="eastAsia"/>
          <w:sz w:val="24"/>
          <w:szCs w:val="24"/>
        </w:rPr>
        <w:t xml:space="preserve"> years</w:t>
      </w:r>
      <w:r w:rsidR="00E86B2C" w:rsidRPr="006957BD">
        <w:rPr>
          <w:rFonts w:ascii="Times New Roman" w:hAnsi="Times New Roman" w:cs="Times New Roman" w:hint="eastAsia"/>
          <w:sz w:val="24"/>
          <w:szCs w:val="24"/>
        </w:rPr>
        <w:t xml:space="preserve">. What if its </w:t>
      </w:r>
      <w:r w:rsidR="00A73ACD">
        <w:rPr>
          <w:rFonts w:ascii="Times New Roman" w:hAnsi="Times New Roman" w:cs="Times New Roman"/>
          <w:sz w:val="24"/>
          <w:szCs w:val="24"/>
        </w:rPr>
        <w:t xml:space="preserve">mortgage </w:t>
      </w:r>
      <w:r w:rsidR="00E86B2C" w:rsidRPr="006957BD">
        <w:rPr>
          <w:rFonts w:ascii="Times New Roman" w:hAnsi="Times New Roman" w:cs="Times New Roman" w:hint="eastAsia"/>
          <w:sz w:val="24"/>
          <w:szCs w:val="24"/>
        </w:rPr>
        <w:t>term is 30 years?</w:t>
      </w:r>
      <w:r w:rsidR="0076777F" w:rsidRPr="006957B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598B87BB" w14:textId="49FFB3E3" w:rsidR="00817AA8" w:rsidRDefault="006D271A" w:rsidP="00817A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&gt; Emily and Paul purchase a $200,000 home in 5 years and make $40,000 down payment immediately. So their present </w:t>
      </w:r>
      <w:r>
        <w:rPr>
          <w:rFonts w:ascii="Times New Roman" w:hAnsi="Times New Roman" w:cs="Times New Roman"/>
          <w:sz w:val="24"/>
          <w:szCs w:val="24"/>
        </w:rPr>
        <w:t xml:space="preserve">value is </w:t>
      </w:r>
      <w:r>
        <w:rPr>
          <w:rFonts w:ascii="Times New Roman" w:hAnsi="Times New Roman" w:cs="Times New Roman" w:hint="eastAsia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160,000</w:t>
      </w:r>
      <w:r>
        <w:rPr>
          <w:rFonts w:ascii="Times New Roman" w:hAnsi="Times New Roman" w:cs="Times New Roman" w:hint="eastAsia"/>
          <w:sz w:val="24"/>
          <w:szCs w:val="24"/>
        </w:rPr>
        <w:t>, N is 15 and I/Y is 3. Their monthly</w:t>
      </w:r>
      <w:r w:rsidR="0043638C">
        <w:rPr>
          <w:rFonts w:ascii="Times New Roman" w:hAnsi="Times New Roman" w:cs="Times New Roman" w:hint="eastAsia"/>
          <w:sz w:val="24"/>
          <w:szCs w:val="24"/>
        </w:rPr>
        <w:t xml:space="preserve"> payment for 15 years is (</w:t>
      </w:r>
      <w:r>
        <w:rPr>
          <w:rFonts w:ascii="Times New Roman" w:hAnsi="Times New Roman" w:cs="Times New Roman" w:hint="eastAsia"/>
          <w:sz w:val="24"/>
          <w:szCs w:val="24"/>
        </w:rPr>
        <w:t xml:space="preserve">N is 180 and I/Y is </w:t>
      </w:r>
      <w:r w:rsidR="0043638C">
        <w:rPr>
          <w:rFonts w:ascii="Times New Roman" w:hAnsi="Times New Roman" w:cs="Times New Roman" w:hint="eastAsia"/>
          <w:sz w:val="24"/>
          <w:szCs w:val="24"/>
        </w:rPr>
        <w:t>0.25</w:t>
      </w:r>
      <w:r w:rsidR="00F7436E">
        <w:rPr>
          <w:rFonts w:ascii="Times New Roman" w:hAnsi="Times New Roman" w:cs="Times New Roman"/>
          <w:sz w:val="24"/>
          <w:szCs w:val="24"/>
        </w:rPr>
        <w:t>) $</w:t>
      </w:r>
      <w:r w:rsidR="004A00B8">
        <w:rPr>
          <w:rFonts w:ascii="Times New Roman" w:hAnsi="Times New Roman" w:cs="Times New Roman" w:hint="eastAsia"/>
          <w:sz w:val="24"/>
          <w:szCs w:val="24"/>
        </w:rPr>
        <w:t xml:space="preserve">1,104.9306. </w:t>
      </w:r>
    </w:p>
    <w:p w14:paraId="5513A46D" w14:textId="27F09CE2" w:rsidR="004A00B8" w:rsidRDefault="004A00B8" w:rsidP="00817A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Furthermore, if its mortgage term is 30years, N is 360, I/Y 0.25 PV is -160,000. Therefore, the monthly payment for 30years is $674.5665.</w:t>
      </w:r>
    </w:p>
    <w:p w14:paraId="50018E40" w14:textId="77777777" w:rsidR="007468C3" w:rsidRDefault="007468C3" w:rsidP="00817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E3096B" w14:textId="77777777" w:rsidR="006957BD" w:rsidRDefault="006957BD" w:rsidP="00695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conclude about the relationship between the mortgage term and the amount of the monthly payment? From Question 5, is the monthly payment with the 30-year term half as large as the monthly payment with the 15-year term? Explain.</w:t>
      </w:r>
    </w:p>
    <w:p w14:paraId="5BCF4021" w14:textId="6E459714" w:rsidR="0043638C" w:rsidRDefault="0043638C" w:rsidP="004363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&gt; A 30-year tern can make their monthly hose payment more affordable. If its mortgage term is 30years, their monthly </w:t>
      </w:r>
      <w:r>
        <w:rPr>
          <w:rFonts w:ascii="Times New Roman" w:hAnsi="Times New Roman" w:cs="Times New Roman"/>
          <w:sz w:val="24"/>
          <w:szCs w:val="24"/>
        </w:rPr>
        <w:t>payment is</w:t>
      </w:r>
      <w:r>
        <w:rPr>
          <w:rFonts w:ascii="Times New Roman" w:hAnsi="Times New Roman" w:cs="Times New Roman" w:hint="eastAsia"/>
          <w:sz w:val="24"/>
          <w:szCs w:val="24"/>
        </w:rPr>
        <w:t xml:space="preserve"> only $674.5665, but if its mortgage term is 15years, their monthly payment is </w:t>
      </w:r>
      <w:r w:rsidR="0070528D">
        <w:rPr>
          <w:rFonts w:ascii="Times New Roman" w:hAnsi="Times New Roman" w:cs="Times New Roman" w:hint="eastAsia"/>
          <w:sz w:val="24"/>
          <w:szCs w:val="24"/>
        </w:rPr>
        <w:t xml:space="preserve">$1,104.9306. They should pay 0.6 more times than 30year. </w:t>
      </w:r>
    </w:p>
    <w:p w14:paraId="7EC1C602" w14:textId="77777777" w:rsidR="0070528D" w:rsidRDefault="0070528D" w:rsidP="0043638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D642B8" w14:textId="77777777" w:rsidR="0070528D" w:rsidRDefault="0070528D" w:rsidP="0043638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24A466" w14:textId="77777777" w:rsidR="0037142A" w:rsidRPr="0037142A" w:rsidRDefault="0037142A" w:rsidP="0037142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iCs/>
          <w:color w:val="000000"/>
          <w:sz w:val="18"/>
          <w:szCs w:val="18"/>
          <w:lang w:eastAsia="en-US"/>
        </w:rPr>
      </w:pPr>
      <w:r w:rsidRPr="0037142A"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  <w:t>Use the following information to answer the following question</w:t>
      </w:r>
      <w:r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  <w:t>s</w:t>
      </w:r>
      <w:r w:rsidRPr="0037142A"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  <w:t>.</w:t>
      </w:r>
    </w:p>
    <w:p w14:paraId="60C3BA44" w14:textId="77777777" w:rsidR="0037142A" w:rsidRPr="0037142A" w:rsidRDefault="0037142A" w:rsidP="0037142A">
      <w:pPr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iCs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b/>
          <w:color w:val="000000"/>
          <w:sz w:val="20"/>
          <w:szCs w:val="20"/>
          <w:lang w:eastAsia="en-US"/>
        </w:rPr>
        <w:t>ABC, Inc. Income Statement (in thousands)</w:t>
      </w:r>
    </w:p>
    <w:p w14:paraId="4FCD9B0B" w14:textId="77777777" w:rsidR="0037142A" w:rsidRPr="0037142A" w:rsidRDefault="0037142A" w:rsidP="0037142A">
      <w:pPr>
        <w:widowControl w:val="0"/>
        <w:tabs>
          <w:tab w:val="center" w:pos="26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December 31, 2014</w:t>
      </w:r>
    </w:p>
    <w:p w14:paraId="1DC1D4C2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Sales 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$200,000</w:t>
      </w:r>
    </w:p>
    <w:p w14:paraId="300BCF33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>Cost of goods sold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 xml:space="preserve">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140,000</w:t>
      </w:r>
    </w:p>
    <w:p w14:paraId="50189E42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Gross profit on sales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60,000</w:t>
      </w:r>
    </w:p>
    <w:p w14:paraId="5B7C35CC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Operating expenses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56,000</w:t>
      </w:r>
    </w:p>
    <w:p w14:paraId="4728BB8F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Operating income </w:t>
      </w:r>
      <w:r w:rsidR="00F50D8E">
        <w:rPr>
          <w:rFonts w:ascii="Palatino Linotype" w:hAnsi="Palatino Linotype" w:cs="Palatino Linotype" w:hint="eastAsia"/>
          <w:color w:val="000000"/>
          <w:sz w:val="20"/>
          <w:szCs w:val="20"/>
        </w:rPr>
        <w:t>(EBIT)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4,000</w:t>
      </w:r>
    </w:p>
    <w:p w14:paraId="00B03EBC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Interest expense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1,000</w:t>
      </w:r>
    </w:p>
    <w:p w14:paraId="0463675A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Earnings before tax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3,000</w:t>
      </w:r>
    </w:p>
    <w:p w14:paraId="74808BE2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Income tax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 xml:space="preserve">  1,050</w:t>
      </w:r>
    </w:p>
    <w:p w14:paraId="02835E8A" w14:textId="77777777" w:rsidR="0037142A" w:rsidRPr="0037142A" w:rsidRDefault="0037142A" w:rsidP="0037142A">
      <w:pPr>
        <w:widowControl w:val="0"/>
        <w:tabs>
          <w:tab w:val="right" w:pos="506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Net income available to common stockholders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$1,950</w:t>
      </w:r>
    </w:p>
    <w:p w14:paraId="04CE8AE9" w14:textId="77777777" w:rsidR="0037142A" w:rsidRDefault="00C0034B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Number of shares outstanding                                            </w:t>
      </w:r>
      <w:r w:rsidR="00C4561E"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   </w:t>
      </w:r>
      <w:r w:rsidR="00782708">
        <w:rPr>
          <w:rFonts w:ascii="Palatino Linotype" w:hAnsi="Palatino Linotype" w:cs="Palatino Linotype" w:hint="eastAsia"/>
          <w:color w:val="000000"/>
          <w:sz w:val="18"/>
          <w:szCs w:val="18"/>
        </w:rPr>
        <w:t>1,</w:t>
      </w:r>
      <w:r w:rsidR="00C4561E"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500</w:t>
      </w:r>
      <w:r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   </w:t>
      </w:r>
    </w:p>
    <w:p w14:paraId="02B3B7A9" w14:textId="77777777" w:rsidR="00C0034B" w:rsidRPr="00C0034B" w:rsidRDefault="00C0034B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Market price </w:t>
      </w:r>
      <w:r w:rsidR="00C4561E">
        <w:rPr>
          <w:rFonts w:ascii="Palatino Linotype" w:hAnsi="Palatino Linotype" w:cs="Palatino Linotype" w:hint="eastAsia"/>
          <w:color w:val="000000"/>
          <w:sz w:val="18"/>
          <w:szCs w:val="18"/>
        </w:rPr>
        <w:t>per share</w:t>
      </w:r>
      <w:r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                </w:t>
      </w:r>
      <w:r w:rsidR="00C4561E"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            </w:t>
      </w:r>
      <w:r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                 </w:t>
      </w:r>
      <w:r w:rsidR="00C4561E"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                 $</w:t>
      </w:r>
      <w:r w:rsidR="00782708">
        <w:rPr>
          <w:rFonts w:ascii="Palatino Linotype" w:hAnsi="Palatino Linotype" w:cs="Palatino Linotype" w:hint="eastAsia"/>
          <w:color w:val="000000"/>
          <w:sz w:val="18"/>
          <w:szCs w:val="18"/>
        </w:rPr>
        <w:t>22</w:t>
      </w:r>
      <w:r w:rsidR="00C4561E">
        <w:rPr>
          <w:rFonts w:ascii="Palatino Linotype" w:hAnsi="Palatino Linotype" w:cs="Palatino Linotype" w:hint="eastAsia"/>
          <w:color w:val="000000"/>
          <w:sz w:val="18"/>
          <w:szCs w:val="18"/>
        </w:rPr>
        <w:t xml:space="preserve"> </w:t>
      </w:r>
    </w:p>
    <w:p w14:paraId="43997C8B" w14:textId="77777777" w:rsidR="0037142A" w:rsidRPr="0037142A" w:rsidRDefault="0037142A" w:rsidP="0037142A">
      <w:pPr>
        <w:widowControl w:val="0"/>
        <w:tabs>
          <w:tab w:val="center" w:pos="262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b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b/>
          <w:color w:val="000000"/>
          <w:sz w:val="20"/>
          <w:szCs w:val="20"/>
          <w:lang w:eastAsia="en-US"/>
        </w:rPr>
        <w:t>ABC, Inc. Balance Sheet (in thousands)</w:t>
      </w:r>
    </w:p>
    <w:p w14:paraId="724BA6E2" w14:textId="77777777" w:rsidR="0037142A" w:rsidRPr="0037142A" w:rsidRDefault="0037142A" w:rsidP="0037142A">
      <w:pPr>
        <w:widowControl w:val="0"/>
        <w:tabs>
          <w:tab w:val="center" w:pos="262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lastRenderedPageBreak/>
        <w:tab/>
        <w:t>December 31, 2014</w:t>
      </w:r>
    </w:p>
    <w:p w14:paraId="5B4E1380" w14:textId="77777777" w:rsidR="0037142A" w:rsidRPr="0037142A" w:rsidRDefault="0037142A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  <w:t>Assets</w:t>
      </w:r>
    </w:p>
    <w:p w14:paraId="5D4F08D0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Cash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$2,000</w:t>
      </w:r>
    </w:p>
    <w:p w14:paraId="3C12024F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Accounts receivable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17,800</w:t>
      </w:r>
    </w:p>
    <w:p w14:paraId="19EF5603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Inventories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 xml:space="preserve">   8,700</w:t>
      </w:r>
    </w:p>
    <w:p w14:paraId="0DC3653E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Total current assets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28,500</w:t>
      </w:r>
    </w:p>
    <w:p w14:paraId="1C0FBF30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Gross fixed assets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70,000</w:t>
      </w:r>
    </w:p>
    <w:p w14:paraId="232648BD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Accumulated depreciation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26,500</w:t>
      </w:r>
    </w:p>
    <w:p w14:paraId="0EC14C43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Net fixed assets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43,500</w:t>
      </w:r>
    </w:p>
    <w:p w14:paraId="28975266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Total assets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$72,000</w:t>
      </w:r>
    </w:p>
    <w:p w14:paraId="5040E566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  <w:t>Liabilities and Equity</w:t>
      </w:r>
    </w:p>
    <w:p w14:paraId="64AD6BCB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Accounts payable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$18,000</w:t>
      </w:r>
    </w:p>
    <w:p w14:paraId="6C0D409B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Accruals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 xml:space="preserve">   13,350</w:t>
      </w:r>
    </w:p>
    <w:p w14:paraId="53746FCC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Total current liabilities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31,350</w:t>
      </w:r>
    </w:p>
    <w:p w14:paraId="34F1B7C2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Long-term debt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 xml:space="preserve">     8,250</w:t>
      </w:r>
    </w:p>
    <w:p w14:paraId="38234E5E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Total liabilities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39,600</w:t>
      </w:r>
    </w:p>
    <w:p w14:paraId="3D822B2A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Common stock (par value and paid in capital)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2,000</w:t>
      </w:r>
    </w:p>
    <w:p w14:paraId="45BEBAE1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Retained earnings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 xml:space="preserve"> 30,400</w:t>
      </w:r>
    </w:p>
    <w:p w14:paraId="411434A9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Total stockholders' equity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 xml:space="preserve"> 32,400</w:t>
      </w:r>
    </w:p>
    <w:p w14:paraId="3F3518F4" w14:textId="77777777" w:rsidR="0037142A" w:rsidRPr="0037142A" w:rsidRDefault="0037142A" w:rsidP="0037142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Total liabilities and equity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u w:val="single"/>
          <w:lang w:eastAsia="en-US"/>
        </w:rPr>
        <w:t>$72,000</w:t>
      </w:r>
    </w:p>
    <w:p w14:paraId="730B0F25" w14:textId="77777777" w:rsidR="0037142A" w:rsidRPr="0037142A" w:rsidRDefault="00C9659B" w:rsidP="0037142A">
      <w:pPr>
        <w:widowControl w:val="0"/>
        <w:tabs>
          <w:tab w:val="center" w:pos="4440"/>
        </w:tabs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Times New Roman" w:hAnsi="Palatino Linotype" w:cs="Palatino Linotype"/>
          <w:b/>
          <w:iCs/>
          <w:color w:val="000000"/>
          <w:sz w:val="20"/>
          <w:szCs w:val="20"/>
          <w:lang w:eastAsia="en-US"/>
        </w:rPr>
      </w:pPr>
      <w:r>
        <w:rPr>
          <w:rFonts w:ascii="Palatino Linotype" w:hAnsi="Palatino Linotype" w:cs="Palatino Linotype" w:hint="eastAsia"/>
          <w:b/>
          <w:iCs/>
          <w:color w:val="000000"/>
          <w:sz w:val="20"/>
          <w:szCs w:val="20"/>
        </w:rPr>
        <w:t xml:space="preserve">Industry </w:t>
      </w:r>
      <w:r w:rsidR="0037142A" w:rsidRPr="0037142A">
        <w:rPr>
          <w:rFonts w:ascii="Palatino Linotype" w:eastAsia="Times New Roman" w:hAnsi="Palatino Linotype" w:cs="Palatino Linotype"/>
          <w:b/>
          <w:iCs/>
          <w:color w:val="000000"/>
          <w:sz w:val="20"/>
          <w:szCs w:val="20"/>
          <w:lang w:eastAsia="en-US"/>
        </w:rPr>
        <w:t>Key Ratios</w:t>
      </w:r>
    </w:p>
    <w:p w14:paraId="0A50FBBA" w14:textId="77777777" w:rsidR="0037142A" w:rsidRPr="0037142A" w:rsidRDefault="0037142A" w:rsidP="0037142A">
      <w:pPr>
        <w:widowControl w:val="0"/>
        <w:tabs>
          <w:tab w:val="center" w:pos="3060"/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iCs/>
          <w:color w:val="000000"/>
          <w:sz w:val="20"/>
          <w:szCs w:val="20"/>
          <w:lang w:eastAsia="en-US"/>
        </w:rPr>
        <w:tab/>
        <w:t xml:space="preserve">Industry Average Ratios </w:t>
      </w:r>
    </w:p>
    <w:p w14:paraId="5FD5B6A8" w14:textId="77777777" w:rsidR="0037142A" w:rsidRPr="0037142A" w:rsidRDefault="0037142A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Current ratio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1.</w:t>
      </w:r>
      <w:r w:rsidR="003D79DF">
        <w:rPr>
          <w:rFonts w:ascii="Palatino Linotype" w:hAnsi="Palatino Linotype" w:cs="Palatino Linotype" w:hint="eastAsia"/>
          <w:color w:val="000000"/>
          <w:sz w:val="20"/>
          <w:szCs w:val="20"/>
        </w:rPr>
        <w:t>1</w:t>
      </w:r>
    </w:p>
    <w:p w14:paraId="24CD2BB1" w14:textId="77777777" w:rsidR="0037142A" w:rsidRPr="0037142A" w:rsidRDefault="00644744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>
        <w:rPr>
          <w:rFonts w:ascii="Palatino Linotype" w:hAnsi="Palatino Linotype" w:cs="Palatino Linotype" w:hint="eastAsia"/>
          <w:color w:val="000000"/>
          <w:sz w:val="20"/>
          <w:szCs w:val="20"/>
        </w:rPr>
        <w:t>Quick</w:t>
      </w:r>
      <w:r w:rsidR="0037142A"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 ratio </w:t>
      </w:r>
      <w:r w:rsidR="0037142A"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0.</w:t>
      </w:r>
      <w:r w:rsidR="003D79DF">
        <w:rPr>
          <w:rFonts w:ascii="Palatino Linotype" w:hAnsi="Palatino Linotype" w:cs="Palatino Linotype" w:hint="eastAsia"/>
          <w:color w:val="000000"/>
          <w:sz w:val="20"/>
          <w:szCs w:val="20"/>
        </w:rPr>
        <w:t>60</w:t>
      </w:r>
    </w:p>
    <w:p w14:paraId="6E11E4EA" w14:textId="77777777" w:rsidR="0037142A" w:rsidRPr="0037142A" w:rsidRDefault="00C9659B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>
        <w:rPr>
          <w:rFonts w:ascii="Palatino Linotype" w:hAnsi="Palatino Linotype" w:cs="Palatino Linotype" w:hint="eastAsia"/>
          <w:color w:val="000000"/>
          <w:sz w:val="20"/>
          <w:szCs w:val="20"/>
        </w:rPr>
        <w:t>Days Sales Outstanding</w:t>
      </w:r>
      <w:r w:rsidR="008B5FB6">
        <w:rPr>
          <w:rFonts w:ascii="Palatino Linotype" w:hAnsi="Palatino Linotype" w:cs="Palatino Linotype" w:hint="eastAsia"/>
          <w:color w:val="000000"/>
          <w:sz w:val="20"/>
          <w:szCs w:val="20"/>
        </w:rPr>
        <w:t xml:space="preserve"> (DSO)      </w:t>
      </w:r>
      <w:r w:rsidR="0037142A"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 </w:t>
      </w:r>
      <w:r w:rsidR="0037142A"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25 days</w:t>
      </w:r>
    </w:p>
    <w:p w14:paraId="3F87C704" w14:textId="77777777" w:rsidR="0037142A" w:rsidRPr="0037142A" w:rsidRDefault="0037142A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Fixed assets turnover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</w:r>
      <w:r w:rsidR="00A61DB7">
        <w:rPr>
          <w:rFonts w:ascii="Palatino Linotype" w:hAnsi="Palatino Linotype" w:cs="Palatino Linotype" w:hint="eastAsia"/>
          <w:color w:val="000000"/>
          <w:sz w:val="20"/>
          <w:szCs w:val="20"/>
        </w:rPr>
        <w:t>5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>.8</w:t>
      </w:r>
    </w:p>
    <w:p w14:paraId="56EAAE68" w14:textId="77777777" w:rsidR="0037142A" w:rsidRPr="0037142A" w:rsidRDefault="0037142A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Total asset turnover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2.</w:t>
      </w:r>
      <w:r w:rsidR="00AC14F4">
        <w:rPr>
          <w:rFonts w:ascii="Palatino Linotype" w:hAnsi="Palatino Linotype" w:cs="Palatino Linotype" w:hint="eastAsia"/>
          <w:color w:val="000000"/>
          <w:sz w:val="20"/>
          <w:szCs w:val="20"/>
        </w:rPr>
        <w:t>95</w:t>
      </w:r>
    </w:p>
    <w:p w14:paraId="0431B057" w14:textId="77777777" w:rsidR="0037142A" w:rsidRPr="0037142A" w:rsidRDefault="00C0034B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>
        <w:rPr>
          <w:rFonts w:ascii="Palatino Linotype" w:hAnsi="Palatino Linotype" w:cs="Palatino Linotype" w:hint="eastAsia"/>
          <w:color w:val="000000"/>
          <w:sz w:val="20"/>
          <w:szCs w:val="20"/>
        </w:rPr>
        <w:t>Liabilities-to-assets</w:t>
      </w:r>
      <w:r w:rsidR="0037142A"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 ratio </w:t>
      </w:r>
      <w:r w:rsidR="0037142A"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6</w:t>
      </w:r>
      <w:r w:rsidR="00364513">
        <w:rPr>
          <w:rFonts w:ascii="Palatino Linotype" w:hAnsi="Palatino Linotype" w:cs="Palatino Linotype" w:hint="eastAsia"/>
          <w:color w:val="000000"/>
          <w:sz w:val="20"/>
          <w:szCs w:val="20"/>
        </w:rPr>
        <w:t>5</w:t>
      </w:r>
      <w:r w:rsidR="0037142A"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>%</w:t>
      </w:r>
    </w:p>
    <w:p w14:paraId="0146A3F2" w14:textId="77777777" w:rsidR="0037142A" w:rsidRPr="0063159B" w:rsidRDefault="0063159B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Times-interest-earned </w:t>
      </w:r>
      <w:r>
        <w:rPr>
          <w:rFonts w:ascii="Palatino Linotype" w:hAnsi="Palatino Linotype" w:cs="Palatino Linotype" w:hint="eastAsia"/>
          <w:color w:val="000000"/>
          <w:sz w:val="20"/>
          <w:szCs w:val="20"/>
        </w:rPr>
        <w:tab/>
      </w:r>
      <w:r w:rsidR="00364513">
        <w:rPr>
          <w:rFonts w:ascii="Palatino Linotype" w:hAnsi="Palatino Linotype" w:cs="Palatino Linotype" w:hint="eastAsia"/>
          <w:color w:val="000000"/>
          <w:sz w:val="20"/>
          <w:szCs w:val="20"/>
        </w:rPr>
        <w:t>3.</w:t>
      </w:r>
      <w:r w:rsidR="00FC087E">
        <w:rPr>
          <w:rFonts w:ascii="Palatino Linotype" w:hAnsi="Palatino Linotype" w:cs="Palatino Linotype" w:hint="eastAsia"/>
          <w:color w:val="000000"/>
          <w:sz w:val="20"/>
          <w:szCs w:val="20"/>
        </w:rPr>
        <w:t>2</w:t>
      </w:r>
    </w:p>
    <w:p w14:paraId="0E0C2015" w14:textId="77777777" w:rsidR="0037142A" w:rsidRPr="0037142A" w:rsidRDefault="0037142A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Net profit margin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1.</w:t>
      </w:r>
      <w:r w:rsidR="00C4561E">
        <w:rPr>
          <w:rFonts w:ascii="Palatino Linotype" w:hAnsi="Palatino Linotype" w:cs="Palatino Linotype" w:hint="eastAsia"/>
          <w:color w:val="000000"/>
          <w:sz w:val="20"/>
          <w:szCs w:val="20"/>
        </w:rPr>
        <w:t>3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>%</w:t>
      </w:r>
    </w:p>
    <w:p w14:paraId="02377CB5" w14:textId="77777777" w:rsidR="0037142A" w:rsidRDefault="0037142A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</w:pP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 xml:space="preserve">Return on equity </w:t>
      </w:r>
      <w:r w:rsidRPr="0037142A">
        <w:rPr>
          <w:rFonts w:ascii="Palatino Linotype" w:eastAsia="Times New Roman" w:hAnsi="Palatino Linotype" w:cs="Palatino Linotype"/>
          <w:color w:val="000000"/>
          <w:sz w:val="20"/>
          <w:szCs w:val="20"/>
          <w:lang w:eastAsia="en-US"/>
        </w:rPr>
        <w:tab/>
        <w:t>7.32%</w:t>
      </w:r>
    </w:p>
    <w:p w14:paraId="25B7D7C7" w14:textId="77777777" w:rsidR="00782708" w:rsidRDefault="00782708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 w:hint="eastAsia"/>
          <w:color w:val="000000"/>
          <w:sz w:val="20"/>
          <w:szCs w:val="20"/>
        </w:rPr>
        <w:t>Price/earnings ratio                     20.38</w:t>
      </w:r>
    </w:p>
    <w:p w14:paraId="18DDA8FA" w14:textId="77777777" w:rsidR="00782708" w:rsidRPr="00782708" w:rsidRDefault="00782708" w:rsidP="0037142A">
      <w:pPr>
        <w:widowControl w:val="0"/>
        <w:tabs>
          <w:tab w:val="right" w:pos="3260"/>
          <w:tab w:val="right" w:pos="558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iCs/>
          <w:color w:val="000000"/>
          <w:sz w:val="20"/>
          <w:szCs w:val="20"/>
        </w:rPr>
      </w:pPr>
      <w:r>
        <w:rPr>
          <w:rFonts w:ascii="Palatino Linotype" w:hAnsi="Palatino Linotype" w:cs="Palatino Linotype" w:hint="eastAsia"/>
          <w:color w:val="000000"/>
          <w:sz w:val="20"/>
          <w:szCs w:val="20"/>
        </w:rPr>
        <w:t>Market/book ratio                         3.19</w:t>
      </w:r>
    </w:p>
    <w:p w14:paraId="0AA85015" w14:textId="77777777" w:rsidR="00C9659B" w:rsidRDefault="00C9659B" w:rsidP="00C9659B">
      <w:pPr>
        <w:pStyle w:val="a3"/>
        <w:widowControl w:val="0"/>
        <w:numPr>
          <w:ilvl w:val="0"/>
          <w:numId w:val="5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Calculate </w:t>
      </w:r>
      <w:r w:rsidR="008B5FB6">
        <w:rPr>
          <w:rFonts w:ascii="Times New Roman" w:hAnsi="Times New Roman" w:cs="Times New Roman" w:hint="eastAsia"/>
          <w:sz w:val="24"/>
          <w:szCs w:val="24"/>
        </w:rPr>
        <w:t>current ratio and acid test ratio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the firm.</w:t>
      </w:r>
    </w:p>
    <w:p w14:paraId="1AD6CF06" w14:textId="0EAD8E34" w:rsidR="00CC6D44" w:rsidRDefault="00CC6D44" w:rsidP="00CC6D44">
      <w:pPr>
        <w:pStyle w:val="a3"/>
        <w:widowControl w:val="0"/>
        <w:numPr>
          <w:ilvl w:val="0"/>
          <w:numId w:val="8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urrent ratio is current assets/ current liabilities</w:t>
      </w:r>
    </w:p>
    <w:p w14:paraId="7E5668A2" w14:textId="7277FE79" w:rsidR="00CC6D44" w:rsidRDefault="00CC6D44" w:rsidP="00CC6D44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>
        <w:rPr>
          <w:rFonts w:ascii="Times New Roman" w:hAnsi="Times New Roman" w:cs="Times New Roman" w:hint="eastAsia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ratio</w:t>
      </w:r>
      <w:r>
        <w:rPr>
          <w:rFonts w:ascii="Times New Roman" w:hAnsi="Times New Roman" w:cs="Times New Roman" w:hint="eastAsia"/>
          <w:sz w:val="24"/>
          <w:szCs w:val="24"/>
        </w:rPr>
        <w:t xml:space="preserve"> = current assets (28,500)/ current liabilities (31,350)</w:t>
      </w:r>
    </w:p>
    <w:p w14:paraId="006A4FA9" w14:textId="4301F9B2" w:rsidR="00416F90" w:rsidRDefault="00416F90" w:rsidP="00CC6D44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= 0.9091</w:t>
      </w:r>
    </w:p>
    <w:p w14:paraId="7614FBDF" w14:textId="39E3ACAC" w:rsidR="00644744" w:rsidRDefault="00416F90" w:rsidP="00416F90">
      <w:pPr>
        <w:pStyle w:val="a3"/>
        <w:widowControl w:val="0"/>
        <w:numPr>
          <w:ilvl w:val="0"/>
          <w:numId w:val="8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Acid test ratio is (current assets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Inventories)/Current liabilities.</w:t>
      </w:r>
    </w:p>
    <w:p w14:paraId="72D03DE7" w14:textId="06545141" w:rsidR="00416F90" w:rsidRDefault="00416F90" w:rsidP="00416F90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Therefore, (28,500-8700)/31,350 </w:t>
      </w:r>
      <w:r>
        <w:rPr>
          <w:rFonts w:ascii="Times New Roman" w:hAnsi="Times New Roman" w:cs="Times New Roman"/>
          <w:sz w:val="24"/>
          <w:szCs w:val="24"/>
        </w:rPr>
        <w:t>= 0.6316</w:t>
      </w:r>
    </w:p>
    <w:p w14:paraId="1E0F9216" w14:textId="77777777" w:rsidR="00C9659B" w:rsidRDefault="00C9659B" w:rsidP="00C9659B">
      <w:pPr>
        <w:pStyle w:val="a3"/>
        <w:widowControl w:val="0"/>
        <w:numPr>
          <w:ilvl w:val="0"/>
          <w:numId w:val="5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Calculate </w:t>
      </w:r>
      <w:r w:rsidR="008B5FB6">
        <w:rPr>
          <w:rFonts w:ascii="Times New Roman" w:hAnsi="Times New Roman" w:cs="Times New Roman" w:hint="eastAsia"/>
          <w:sz w:val="24"/>
          <w:szCs w:val="24"/>
        </w:rPr>
        <w:t>DSO, fixed assets turnover, and total asset turnover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the firm.</w:t>
      </w:r>
    </w:p>
    <w:p w14:paraId="56641FCC" w14:textId="5766564F" w:rsidR="00644744" w:rsidRDefault="00333FBA" w:rsidP="00333FBA">
      <w:pPr>
        <w:pStyle w:val="a3"/>
        <w:widowControl w:val="0"/>
        <w:numPr>
          <w:ilvl w:val="0"/>
          <w:numId w:val="10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DSO is Receivables/ (Annual sales/365). So, 17800</w:t>
      </w:r>
      <w:r>
        <w:rPr>
          <w:rFonts w:ascii="Times New Roman" w:hAnsi="Times New Roman" w:cs="Times New Roman"/>
          <w:sz w:val="24"/>
          <w:szCs w:val="24"/>
        </w:rPr>
        <w:t>/ (</w:t>
      </w:r>
      <w:r>
        <w:rPr>
          <w:rFonts w:ascii="Times New Roman" w:hAnsi="Times New Roman" w:cs="Times New Roman" w:hint="eastAsia"/>
          <w:sz w:val="24"/>
          <w:szCs w:val="24"/>
        </w:rPr>
        <w:t>200,000/365) = 17800/547.9452.</w:t>
      </w:r>
    </w:p>
    <w:p w14:paraId="275D20B6" w14:textId="3ABCB16C" w:rsidR="00680014" w:rsidRDefault="00333FBA" w:rsidP="00333FBA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Days Sales Outstanding is 32.4850days.</w:t>
      </w:r>
    </w:p>
    <w:p w14:paraId="73EF5266" w14:textId="3D6B9779" w:rsidR="00680014" w:rsidRDefault="00680014" w:rsidP="00680014">
      <w:pPr>
        <w:pStyle w:val="a3"/>
        <w:widowControl w:val="0"/>
        <w:numPr>
          <w:ilvl w:val="0"/>
          <w:numId w:val="10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Fixed assets turnover can find from sales/ net fixed asset. So, 200,000/43,500 is 4.5977.</w:t>
      </w:r>
    </w:p>
    <w:p w14:paraId="47A8EFE7" w14:textId="48AEF0B7" w:rsidR="00680014" w:rsidRPr="00680014" w:rsidRDefault="00680014" w:rsidP="00680014">
      <w:pPr>
        <w:pStyle w:val="a3"/>
        <w:widowControl w:val="0"/>
        <w:numPr>
          <w:ilvl w:val="0"/>
          <w:numId w:val="10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Total asset turnover for the firm can find sales/ total asset. Therefore, total asset turnover is 200,000/72,000 is 2.7778.</w:t>
      </w:r>
    </w:p>
    <w:p w14:paraId="5A24ABBA" w14:textId="77777777" w:rsidR="00C0034B" w:rsidRDefault="00C0034B" w:rsidP="00C9659B">
      <w:pPr>
        <w:pStyle w:val="a3"/>
        <w:widowControl w:val="0"/>
        <w:numPr>
          <w:ilvl w:val="0"/>
          <w:numId w:val="5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Calculate </w:t>
      </w:r>
      <w:r w:rsidR="008B5FB6">
        <w:rPr>
          <w:rFonts w:ascii="Times New Roman" w:hAnsi="Times New Roman" w:cs="Times New Roman" w:hint="eastAsia"/>
          <w:sz w:val="24"/>
          <w:szCs w:val="24"/>
        </w:rPr>
        <w:t>liabilities-to-assets ratio and times-interest-earned ratio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the firm.</w:t>
      </w:r>
    </w:p>
    <w:p w14:paraId="7A556BD4" w14:textId="2CA1EC88" w:rsidR="00680014" w:rsidRDefault="00680014" w:rsidP="00680014">
      <w:pPr>
        <w:pStyle w:val="a3"/>
        <w:widowControl w:val="0"/>
        <w:numPr>
          <w:ilvl w:val="0"/>
          <w:numId w:val="11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Liabilities to assets ratio is total liabilities/ total assets </w:t>
      </w:r>
      <w:r w:rsidR="002A40F4">
        <w:rPr>
          <w:rFonts w:ascii="Times New Roman" w:hAnsi="Times New Roman" w:cs="Times New Roman" w:hint="eastAsia"/>
          <w:sz w:val="24"/>
          <w:szCs w:val="24"/>
        </w:rPr>
        <w:t>(39,600/72,000). So the answer is 0.5500.</w:t>
      </w:r>
    </w:p>
    <w:p w14:paraId="37FE2A1A" w14:textId="60645EE0" w:rsidR="002A40F4" w:rsidRDefault="002A40F4" w:rsidP="00680014">
      <w:pPr>
        <w:pStyle w:val="a3"/>
        <w:widowControl w:val="0"/>
        <w:numPr>
          <w:ilvl w:val="0"/>
          <w:numId w:val="11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TIE is</w:t>
      </w:r>
      <w:r w:rsidR="00052462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2462">
        <w:rPr>
          <w:rFonts w:ascii="Times New Roman" w:hAnsi="Times New Roman" w:cs="Times New Roman"/>
          <w:sz w:val="24"/>
          <w:szCs w:val="24"/>
        </w:rPr>
        <w:t>EBIT (</w:t>
      </w:r>
      <w:r>
        <w:rPr>
          <w:rFonts w:ascii="Times New Roman" w:hAnsi="Times New Roman" w:cs="Times New Roman" w:hint="eastAsia"/>
          <w:sz w:val="24"/>
          <w:szCs w:val="24"/>
        </w:rPr>
        <w:t xml:space="preserve">4,000) divided by Interest </w:t>
      </w:r>
      <w:r w:rsidR="00052462">
        <w:rPr>
          <w:rFonts w:ascii="Times New Roman" w:hAnsi="Times New Roman" w:cs="Times New Roman"/>
          <w:sz w:val="24"/>
          <w:szCs w:val="24"/>
        </w:rPr>
        <w:t>charges (</w:t>
      </w:r>
      <w:r>
        <w:rPr>
          <w:rFonts w:ascii="Times New Roman" w:hAnsi="Times New Roman" w:cs="Times New Roman" w:hint="eastAsia"/>
          <w:sz w:val="24"/>
          <w:szCs w:val="24"/>
        </w:rPr>
        <w:t>1,000) is 4.</w:t>
      </w:r>
    </w:p>
    <w:p w14:paraId="4BDCD783" w14:textId="77777777" w:rsidR="00F50D8E" w:rsidRDefault="00F50D8E" w:rsidP="00F50D8E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</w:t>
      </w:r>
    </w:p>
    <w:p w14:paraId="7244875E" w14:textId="77777777" w:rsidR="00C9659B" w:rsidRDefault="00C9659B" w:rsidP="00C9659B">
      <w:pPr>
        <w:pStyle w:val="a3"/>
        <w:widowControl w:val="0"/>
        <w:numPr>
          <w:ilvl w:val="0"/>
          <w:numId w:val="5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Calculate </w:t>
      </w:r>
      <w:r w:rsidR="008B5FB6">
        <w:rPr>
          <w:rFonts w:ascii="Times New Roman" w:hAnsi="Times New Roman" w:cs="Times New Roman" w:hint="eastAsia"/>
          <w:sz w:val="24"/>
          <w:szCs w:val="24"/>
        </w:rPr>
        <w:t>net profit margin and return on equity</w:t>
      </w:r>
      <w:r>
        <w:rPr>
          <w:rFonts w:ascii="Times New Roman" w:hAnsi="Times New Roman" w:cs="Times New Roman" w:hint="eastAsia"/>
          <w:sz w:val="24"/>
          <w:szCs w:val="24"/>
        </w:rPr>
        <w:t xml:space="preserve"> for the firm.</w:t>
      </w:r>
    </w:p>
    <w:p w14:paraId="0BA54FF4" w14:textId="0598927E" w:rsidR="00052462" w:rsidRDefault="00052462" w:rsidP="00052462">
      <w:pPr>
        <w:pStyle w:val="a3"/>
        <w:widowControl w:val="0"/>
        <w:numPr>
          <w:ilvl w:val="0"/>
          <w:numId w:val="12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Net profit margin is that Net income (1,950) divided by Total assets (72,000) is 0.0271.</w:t>
      </w:r>
    </w:p>
    <w:p w14:paraId="49389A74" w14:textId="6F5E4ADF" w:rsidR="00052462" w:rsidRDefault="00052462" w:rsidP="00052462">
      <w:pPr>
        <w:pStyle w:val="a3"/>
        <w:widowControl w:val="0"/>
        <w:numPr>
          <w:ilvl w:val="0"/>
          <w:numId w:val="12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Also return on equity for the firm is that net income divided by common equity. Common equity includes common stock and retained earnings.</w:t>
      </w:r>
    </w:p>
    <w:p w14:paraId="20015D20" w14:textId="7A6933F5" w:rsidR="00052462" w:rsidRDefault="00052462" w:rsidP="00052462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Finally </w:t>
      </w:r>
      <w:r w:rsidR="00BF6D95">
        <w:rPr>
          <w:rFonts w:ascii="Times New Roman" w:hAnsi="Times New Roman" w:cs="Times New Roman"/>
          <w:sz w:val="24"/>
          <w:szCs w:val="24"/>
        </w:rPr>
        <w:t>return</w:t>
      </w:r>
      <w:r>
        <w:rPr>
          <w:rFonts w:ascii="Times New Roman" w:hAnsi="Times New Roman" w:cs="Times New Roman" w:hint="eastAsia"/>
          <w:sz w:val="24"/>
          <w:szCs w:val="24"/>
        </w:rPr>
        <w:t xml:space="preserve"> on equity for the firm is 0.0602.</w:t>
      </w:r>
    </w:p>
    <w:p w14:paraId="4A0A05A1" w14:textId="77777777" w:rsidR="00623365" w:rsidRPr="00052462" w:rsidRDefault="00623365" w:rsidP="0063159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6BB4A" w14:textId="3DA78101" w:rsidR="00C9659B" w:rsidRDefault="00C0034B" w:rsidP="00C9659B">
      <w:pPr>
        <w:pStyle w:val="a3"/>
        <w:widowControl w:val="0"/>
        <w:numPr>
          <w:ilvl w:val="0"/>
          <w:numId w:val="5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Evaluate the performance of the </w:t>
      </w:r>
      <w:r w:rsidR="00456897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5FB6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8B5FB6">
        <w:rPr>
          <w:rFonts w:ascii="Times New Roman" w:hAnsi="Times New Roman" w:cs="Times New Roman"/>
          <w:sz w:val="24"/>
          <w:szCs w:val="24"/>
        </w:rPr>
        <w:t>the</w:t>
      </w:r>
      <w:r w:rsidR="008B5FB6">
        <w:rPr>
          <w:rFonts w:ascii="Times New Roman" w:hAnsi="Times New Roman" w:cs="Times New Roman" w:hint="eastAsia"/>
          <w:sz w:val="24"/>
          <w:szCs w:val="24"/>
        </w:rPr>
        <w:t xml:space="preserve"> following areas:</w:t>
      </w:r>
    </w:p>
    <w:p w14:paraId="34CC02DD" w14:textId="77777777" w:rsidR="008B5FB6" w:rsidRDefault="008B5FB6" w:rsidP="008B5FB6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6B13A" w14:textId="45C1A56B" w:rsidR="008B5FB6" w:rsidRDefault="008B5FB6" w:rsidP="008B5FB6">
      <w:pPr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Liquidity management</w:t>
      </w:r>
      <w:r w:rsidR="0007485F">
        <w:rPr>
          <w:rFonts w:ascii="Times New Roman" w:hAnsi="Times New Roman" w:cs="Times New Roman" w:hint="eastAsia"/>
          <w:sz w:val="24"/>
          <w:szCs w:val="24"/>
        </w:rPr>
        <w:t xml:space="preserve"> (Current ratio and Quick ratio)</w:t>
      </w:r>
    </w:p>
    <w:p w14:paraId="5D19C8D9" w14:textId="00AB7584" w:rsidR="008B5FB6" w:rsidRDefault="008B5FB6" w:rsidP="008B5FB6">
      <w:pPr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Asset management</w:t>
      </w:r>
      <w:r w:rsidR="0007485F">
        <w:rPr>
          <w:rFonts w:ascii="Times New Roman" w:hAnsi="Times New Roman" w:cs="Times New Roman" w:hint="eastAsia"/>
          <w:sz w:val="24"/>
          <w:szCs w:val="24"/>
        </w:rPr>
        <w:t xml:space="preserve"> (DSO</w:t>
      </w:r>
      <w:r w:rsidR="0007485F">
        <w:rPr>
          <w:rFonts w:ascii="Times New Roman" w:hAnsi="Times New Roman" w:cs="Times New Roman"/>
          <w:sz w:val="24"/>
          <w:szCs w:val="24"/>
        </w:rPr>
        <w:t>, FAT, TAT</w:t>
      </w:r>
      <w:r w:rsidR="0007485F">
        <w:rPr>
          <w:rFonts w:ascii="Times New Roman" w:hAnsi="Times New Roman" w:cs="Times New Roman" w:hint="eastAsia"/>
          <w:sz w:val="24"/>
          <w:szCs w:val="24"/>
        </w:rPr>
        <w:t>)</w:t>
      </w:r>
    </w:p>
    <w:p w14:paraId="413B1150" w14:textId="0E450B35" w:rsidR="008B5FB6" w:rsidRDefault="008B5FB6" w:rsidP="008B5FB6">
      <w:pPr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Debt management</w:t>
      </w:r>
      <w:r w:rsidR="0007485F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7485F">
        <w:rPr>
          <w:rFonts w:ascii="Times New Roman" w:hAnsi="Times New Roman" w:cs="Times New Roman"/>
          <w:sz w:val="24"/>
          <w:szCs w:val="24"/>
        </w:rPr>
        <w:t>Liabilities</w:t>
      </w:r>
      <w:r w:rsidR="0007485F">
        <w:rPr>
          <w:rFonts w:ascii="Times New Roman" w:hAnsi="Times New Roman" w:cs="Times New Roman" w:hint="eastAsia"/>
          <w:sz w:val="24"/>
          <w:szCs w:val="24"/>
        </w:rPr>
        <w:t>-to-assets ratio and times- interest- earned)</w:t>
      </w:r>
    </w:p>
    <w:p w14:paraId="1213F3CC" w14:textId="75C1FFCC" w:rsidR="008B5FB6" w:rsidRDefault="008B5FB6" w:rsidP="008B5FB6">
      <w:pPr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Profitability management</w:t>
      </w:r>
      <w:r w:rsidR="0007485F">
        <w:rPr>
          <w:rFonts w:ascii="Times New Roman" w:hAnsi="Times New Roman" w:cs="Times New Roman" w:hint="eastAsia"/>
          <w:sz w:val="24"/>
          <w:szCs w:val="24"/>
        </w:rPr>
        <w:t xml:space="preserve"> (Net </w:t>
      </w:r>
      <w:r w:rsidR="0007485F">
        <w:rPr>
          <w:rFonts w:ascii="Times New Roman" w:hAnsi="Times New Roman" w:cs="Times New Roman"/>
          <w:sz w:val="24"/>
          <w:szCs w:val="24"/>
        </w:rPr>
        <w:t>profit</w:t>
      </w:r>
      <w:r w:rsidR="0007485F">
        <w:rPr>
          <w:rFonts w:ascii="Times New Roman" w:hAnsi="Times New Roman" w:cs="Times New Roman" w:hint="eastAsia"/>
          <w:sz w:val="24"/>
          <w:szCs w:val="24"/>
        </w:rPr>
        <w:t xml:space="preserve"> margin and return on equity)</w:t>
      </w:r>
    </w:p>
    <w:p w14:paraId="227C8266" w14:textId="77777777" w:rsidR="00691BE9" w:rsidRDefault="00691BE9" w:rsidP="008B5FB6">
      <w:pPr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531BFB" w14:textId="2F65346A" w:rsidR="0007485F" w:rsidRDefault="00852CD2" w:rsidP="008B5FB6">
      <w:pPr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explain the </w:t>
      </w:r>
      <w:r w:rsidR="00456897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 xml:space="preserve">’s strength or weakness in each area, you must support your arguments through the evaluative reasoning process by providing reasons, methods, criteria, or assumptions </w:t>
      </w:r>
      <w:r w:rsidR="00D02449">
        <w:rPr>
          <w:rFonts w:ascii="Times New Roman" w:hAnsi="Times New Roman" w:cs="Times New Roman"/>
          <w:sz w:val="24"/>
          <w:szCs w:val="24"/>
        </w:rPr>
        <w:t xml:space="preserve">behind the claims made. </w:t>
      </w:r>
    </w:p>
    <w:p w14:paraId="59C0AA11" w14:textId="77777777" w:rsidR="0007485F" w:rsidRDefault="0007485F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C4E5A" w14:textId="7DEC987F" w:rsidR="008C15A9" w:rsidRDefault="0007485F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&gt;</w:t>
      </w:r>
      <w:r w:rsidR="000F25AF">
        <w:rPr>
          <w:rFonts w:ascii="Times New Roman" w:hAnsi="Times New Roman" w:cs="Times New Roman" w:hint="eastAsia"/>
          <w:sz w:val="24"/>
          <w:szCs w:val="24"/>
        </w:rPr>
        <w:t>In the case of Liquidity management, current ratio is 0.9091, so it is poor</w:t>
      </w:r>
      <w:r w:rsidR="008C15A9">
        <w:rPr>
          <w:rFonts w:ascii="Times New Roman" w:hAnsi="Times New Roman" w:cs="Times New Roman" w:hint="eastAsia"/>
          <w:sz w:val="24"/>
          <w:szCs w:val="24"/>
        </w:rPr>
        <w:t xml:space="preserve"> and Quick ratio 0.6316, so it is bigger than 0.6 (industry key ratios). Therefore, quick ratio is fair. </w:t>
      </w:r>
    </w:p>
    <w:p w14:paraId="1FAD6518" w14:textId="77777777" w:rsidR="008C15A9" w:rsidRDefault="008C15A9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C2036" w14:textId="2FE2824C" w:rsidR="008C15A9" w:rsidRDefault="008C15A9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the case of Asset management, DSO is 32days but The Days Sales Outstanding of industry is 25days, so it is poor, moreover, fixed asset turnover is also poor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industry key is larger than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ratio. Total asset is same with fixed asset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performance. </w:t>
      </w:r>
    </w:p>
    <w:p w14:paraId="32743A04" w14:textId="77777777" w:rsidR="008C15A9" w:rsidRDefault="008C15A9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8A43E" w14:textId="066BC0C1" w:rsidR="0007485F" w:rsidRDefault="008C15A9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Debt management,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liabilities to assets ratio is 55%, and the industry liabilities to assets ratio is 65%. Therefore, it means low risky. In addition, Times-interest-earned</w:t>
      </w:r>
      <w:r>
        <w:rPr>
          <w:rFonts w:ascii="Times New Roman" w:hAnsi="Times New Roman" w:cs="Times New Roman"/>
          <w:sz w:val="24"/>
          <w:szCs w:val="24"/>
        </w:rPr>
        <w:t>, the firm’</w:t>
      </w:r>
      <w:r>
        <w:rPr>
          <w:rFonts w:ascii="Times New Roman" w:hAnsi="Times New Roman" w:cs="Times New Roman" w:hint="eastAsia"/>
          <w:sz w:val="24"/>
          <w:szCs w:val="24"/>
        </w:rPr>
        <w:t>s TIE is 4, and industry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TIE is 3.2, so the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TIE is high, it is not risky.</w:t>
      </w:r>
    </w:p>
    <w:p w14:paraId="3543D5BF" w14:textId="77777777" w:rsidR="008C15A9" w:rsidRDefault="008C15A9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E60B6" w14:textId="45CD15C5" w:rsidR="008C15A9" w:rsidRDefault="008C15A9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case of profitability,</w:t>
      </w:r>
      <w:r w:rsidR="001B7A8A">
        <w:rPr>
          <w:rFonts w:ascii="Times New Roman" w:hAnsi="Times New Roman" w:cs="Times New Roman" w:hint="eastAsia"/>
          <w:sz w:val="24"/>
          <w:szCs w:val="24"/>
        </w:rPr>
        <w:t xml:space="preserve"> profit margin is good </w:t>
      </w:r>
      <w:r w:rsidR="001B7A8A">
        <w:rPr>
          <w:rFonts w:ascii="Times New Roman" w:hAnsi="Times New Roman" w:cs="Times New Roman"/>
          <w:sz w:val="24"/>
          <w:szCs w:val="24"/>
        </w:rPr>
        <w:t>because</w:t>
      </w:r>
      <w:r w:rsidR="001B7A8A">
        <w:rPr>
          <w:rFonts w:ascii="Times New Roman" w:hAnsi="Times New Roman" w:cs="Times New Roman" w:hint="eastAsia"/>
          <w:sz w:val="24"/>
          <w:szCs w:val="24"/>
        </w:rPr>
        <w:t xml:space="preserve"> the firm</w:t>
      </w:r>
      <w:r w:rsidR="001B7A8A">
        <w:rPr>
          <w:rFonts w:ascii="Times New Roman" w:hAnsi="Times New Roman" w:cs="Times New Roman"/>
          <w:sz w:val="24"/>
          <w:szCs w:val="24"/>
        </w:rPr>
        <w:t>’</w:t>
      </w:r>
      <w:r w:rsidR="001B7A8A">
        <w:rPr>
          <w:rFonts w:ascii="Times New Roman" w:hAnsi="Times New Roman" w:cs="Times New Roman" w:hint="eastAsia"/>
          <w:sz w:val="24"/>
          <w:szCs w:val="24"/>
        </w:rPr>
        <w:t>s profit margin is larger than industry</w:t>
      </w:r>
      <w:r w:rsidR="001B7A8A">
        <w:rPr>
          <w:rFonts w:ascii="Times New Roman" w:hAnsi="Times New Roman" w:cs="Times New Roman"/>
          <w:sz w:val="24"/>
          <w:szCs w:val="24"/>
        </w:rPr>
        <w:t>’</w:t>
      </w:r>
      <w:r w:rsidR="001B7A8A">
        <w:rPr>
          <w:rFonts w:ascii="Times New Roman" w:hAnsi="Times New Roman" w:cs="Times New Roman" w:hint="eastAsia"/>
          <w:sz w:val="24"/>
          <w:szCs w:val="24"/>
        </w:rPr>
        <w:t xml:space="preserve">s its (2.71%&gt;1.3%). On the other hand, ROE shows poor </w:t>
      </w:r>
      <w:r w:rsidR="00AF00CB">
        <w:rPr>
          <w:rFonts w:ascii="Times New Roman" w:hAnsi="Times New Roman" w:cs="Times New Roman"/>
          <w:sz w:val="24"/>
          <w:szCs w:val="24"/>
        </w:rPr>
        <w:t>performance;</w:t>
      </w:r>
      <w:r w:rsidR="001B7A8A">
        <w:rPr>
          <w:rFonts w:ascii="Times New Roman" w:hAnsi="Times New Roman" w:cs="Times New Roman" w:hint="eastAsia"/>
          <w:sz w:val="24"/>
          <w:szCs w:val="24"/>
        </w:rPr>
        <w:t xml:space="preserve"> because industry</w:t>
      </w:r>
      <w:r w:rsidR="001B7A8A">
        <w:rPr>
          <w:rFonts w:ascii="Times New Roman" w:hAnsi="Times New Roman" w:cs="Times New Roman"/>
          <w:sz w:val="24"/>
          <w:szCs w:val="24"/>
        </w:rPr>
        <w:t>’</w:t>
      </w:r>
      <w:r w:rsidR="001B7A8A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AF00CB">
        <w:rPr>
          <w:rFonts w:ascii="Times New Roman" w:hAnsi="Times New Roman" w:cs="Times New Roman"/>
          <w:sz w:val="24"/>
          <w:szCs w:val="24"/>
        </w:rPr>
        <w:t>ROE (</w:t>
      </w:r>
      <w:r w:rsidR="001B7A8A">
        <w:rPr>
          <w:rFonts w:ascii="Times New Roman" w:hAnsi="Times New Roman" w:cs="Times New Roman" w:hint="eastAsia"/>
          <w:sz w:val="24"/>
          <w:szCs w:val="24"/>
        </w:rPr>
        <w:t>7.32%) is bigger than firm</w:t>
      </w:r>
      <w:r w:rsidR="001B7A8A">
        <w:rPr>
          <w:rFonts w:ascii="Times New Roman" w:hAnsi="Times New Roman" w:cs="Times New Roman"/>
          <w:sz w:val="24"/>
          <w:szCs w:val="24"/>
        </w:rPr>
        <w:t>’</w:t>
      </w:r>
      <w:r w:rsidR="00AF00CB">
        <w:rPr>
          <w:rFonts w:ascii="Times New Roman" w:hAnsi="Times New Roman" w:cs="Times New Roman" w:hint="eastAsia"/>
          <w:sz w:val="24"/>
          <w:szCs w:val="24"/>
        </w:rPr>
        <w:t>s performance as 6.02%.</w:t>
      </w:r>
    </w:p>
    <w:p w14:paraId="72E1C147" w14:textId="77777777" w:rsidR="0007485F" w:rsidRPr="008C15A9" w:rsidRDefault="0007485F" w:rsidP="00691BE9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8B8AB" w14:textId="62E8A5F7" w:rsidR="00C4561E" w:rsidRDefault="00456897" w:rsidP="00456897">
      <w:pPr>
        <w:pStyle w:val="a3"/>
        <w:widowControl w:val="0"/>
        <w:numPr>
          <w:ilvl w:val="0"/>
          <w:numId w:val="5"/>
        </w:numPr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97">
        <w:rPr>
          <w:rFonts w:ascii="Times New Roman" w:hAnsi="Times New Roman" w:cs="Times New Roman"/>
          <w:sz w:val="24"/>
          <w:szCs w:val="24"/>
        </w:rPr>
        <w:t>Deductive reasoning starts with a general principle and deduces that it applies to a specific case</w:t>
      </w:r>
      <w:r w:rsidR="00662C6A">
        <w:rPr>
          <w:rFonts w:ascii="Times New Roman" w:hAnsi="Times New Roman" w:cs="Times New Roman"/>
          <w:sz w:val="24"/>
          <w:szCs w:val="24"/>
        </w:rPr>
        <w:t xml:space="preserve">. </w:t>
      </w:r>
      <w:r w:rsidR="00D02449">
        <w:rPr>
          <w:rFonts w:ascii="Times New Roman" w:hAnsi="Times New Roman" w:cs="Times New Roman"/>
          <w:sz w:val="24"/>
          <w:szCs w:val="24"/>
        </w:rPr>
        <w:t xml:space="preserve">Deductive reasoning moves with exacting precision from the assumed truth of a set of </w:t>
      </w:r>
      <w:r w:rsidR="00662C6A">
        <w:rPr>
          <w:rFonts w:ascii="Times New Roman" w:hAnsi="Times New Roman" w:cs="Times New Roman"/>
          <w:sz w:val="24"/>
          <w:szCs w:val="24"/>
        </w:rPr>
        <w:t>premises</w:t>
      </w:r>
      <w:r w:rsidR="00D02449">
        <w:rPr>
          <w:rFonts w:ascii="Times New Roman" w:hAnsi="Times New Roman" w:cs="Times New Roman"/>
          <w:sz w:val="24"/>
          <w:szCs w:val="24"/>
        </w:rPr>
        <w:t xml:space="preserve"> to a conclusion which cannot be false if those </w:t>
      </w:r>
      <w:r w:rsidR="00662C6A">
        <w:rPr>
          <w:rFonts w:ascii="Times New Roman" w:hAnsi="Times New Roman" w:cs="Times New Roman"/>
          <w:sz w:val="24"/>
          <w:szCs w:val="24"/>
        </w:rPr>
        <w:t>premises</w:t>
      </w:r>
      <w:r w:rsidR="00D02449">
        <w:rPr>
          <w:rFonts w:ascii="Times New Roman" w:hAnsi="Times New Roman" w:cs="Times New Roman"/>
          <w:sz w:val="24"/>
          <w:szCs w:val="24"/>
        </w:rPr>
        <w:t xml:space="preserve"> are true.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14CE" w:rsidRPr="000D14CE">
        <w:rPr>
          <w:rFonts w:ascii="Times New Roman" w:hAnsi="Times New Roman" w:cs="Times New Roman"/>
          <w:sz w:val="24"/>
          <w:szCs w:val="24"/>
        </w:rPr>
        <w:t>xplain the deductive reasoning process</w:t>
      </w:r>
      <w:r>
        <w:rPr>
          <w:rFonts w:ascii="Times New Roman" w:hAnsi="Times New Roman" w:cs="Times New Roman"/>
          <w:sz w:val="24"/>
          <w:szCs w:val="24"/>
        </w:rPr>
        <w:t xml:space="preserve"> applied to</w:t>
      </w:r>
      <w:r w:rsidR="000D14CE" w:rsidRPr="000D14CE">
        <w:rPr>
          <w:rFonts w:ascii="Times New Roman" w:hAnsi="Times New Roman" w:cs="Times New Roman"/>
          <w:sz w:val="24"/>
          <w:szCs w:val="24"/>
        </w:rPr>
        <w:t xml:space="preserve"> analyz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D14CE" w:rsidRPr="000D14CE">
        <w:rPr>
          <w:rFonts w:ascii="Times New Roman" w:hAnsi="Times New Roman" w:cs="Times New Roman"/>
          <w:sz w:val="24"/>
          <w:szCs w:val="24"/>
        </w:rPr>
        <w:t>th</w:t>
      </w:r>
      <w:r w:rsidR="00662C6A">
        <w:rPr>
          <w:rFonts w:ascii="Times New Roman" w:hAnsi="Times New Roman" w:cs="Times New Roman"/>
          <w:sz w:val="24"/>
          <w:szCs w:val="24"/>
        </w:rPr>
        <w:t>e</w:t>
      </w:r>
      <w:r w:rsidR="000D14CE" w:rsidRPr="000D14CE">
        <w:rPr>
          <w:rFonts w:ascii="Times New Roman" w:hAnsi="Times New Roman" w:cs="Times New Roman"/>
          <w:sz w:val="24"/>
          <w:szCs w:val="24"/>
        </w:rPr>
        <w:t xml:space="preserve"> </w:t>
      </w:r>
      <w:r w:rsidR="00662C6A">
        <w:rPr>
          <w:rFonts w:ascii="Times New Roman" w:hAnsi="Times New Roman" w:cs="Times New Roman"/>
          <w:sz w:val="24"/>
          <w:szCs w:val="24"/>
        </w:rPr>
        <w:t>firm’s performance</w:t>
      </w:r>
      <w:r w:rsidR="000D14CE" w:rsidRPr="000D14CE">
        <w:rPr>
          <w:rFonts w:ascii="Times New Roman" w:hAnsi="Times New Roman" w:cs="Times New Roman"/>
          <w:sz w:val="24"/>
          <w:szCs w:val="24"/>
        </w:rPr>
        <w:t>.</w:t>
      </w:r>
    </w:p>
    <w:p w14:paraId="52560169" w14:textId="77777777" w:rsidR="00BD221A" w:rsidRDefault="00AF00CB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&gt; </w:t>
      </w:r>
    </w:p>
    <w:p w14:paraId="6339CC67" w14:textId="09CE699F" w:rsidR="00BD221A" w:rsidRDefault="0030355C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Deductive reasoning draws specific conclusions from general principles or premises. For example, Human must die &gt; </w:t>
      </w:r>
      <w:r w:rsidR="009D4646">
        <w:rPr>
          <w:rFonts w:ascii="Times New Roman" w:hAnsi="Times New Roman" w:cs="Times New Roman" w:hint="eastAsia"/>
          <w:sz w:val="24"/>
          <w:szCs w:val="24"/>
        </w:rPr>
        <w:t>&gt;</w:t>
      </w:r>
      <w:r>
        <w:rPr>
          <w:rFonts w:ascii="Times New Roman" w:hAnsi="Times New Roman" w:cs="Times New Roman" w:hint="eastAsia"/>
          <w:sz w:val="24"/>
          <w:szCs w:val="24"/>
        </w:rPr>
        <w:t xml:space="preserve">Socrates is human &gt; </w:t>
      </w:r>
      <w:r w:rsidR="009D4646">
        <w:rPr>
          <w:rFonts w:ascii="Times New Roman" w:hAnsi="Times New Roman" w:cs="Times New Roman" w:hint="eastAsia"/>
          <w:sz w:val="24"/>
          <w:szCs w:val="24"/>
        </w:rPr>
        <w:t>&gt;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Socrates must die.</w:t>
      </w:r>
    </w:p>
    <w:p w14:paraId="67C90E31" w14:textId="1FA7AAFC" w:rsidR="00AF00CB" w:rsidRDefault="00BD221A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 w:hint="eastAsia"/>
          <w:sz w:val="24"/>
          <w:szCs w:val="24"/>
        </w:rPr>
        <w:t xml:space="preserve"> ratio is higher the better.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current ratio is low. Therefore,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current ratio is not better.</w:t>
      </w:r>
    </w:p>
    <w:p w14:paraId="0C75298A" w14:textId="1A575A8C" w:rsidR="00BD221A" w:rsidRDefault="00BD221A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Quick ratio is higher the better.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quick ratio is higher. Therefore,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quick ratio is better.</w:t>
      </w:r>
    </w:p>
    <w:p w14:paraId="6911E7F4" w14:textId="2EA762A3" w:rsidR="00BD221A" w:rsidRDefault="00606417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DSO ratio is lower the better.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DSO ratio is higher. Therefore,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DSO is not good.</w:t>
      </w:r>
    </w:p>
    <w:p w14:paraId="341ED305" w14:textId="4AE1DCA8" w:rsidR="00606417" w:rsidRDefault="00535BE3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 w:rsidR="00606417">
        <w:rPr>
          <w:rFonts w:ascii="Times New Roman" w:hAnsi="Times New Roman" w:cs="Times New Roman"/>
          <w:sz w:val="24"/>
          <w:szCs w:val="24"/>
        </w:rPr>
        <w:t>ixed</w:t>
      </w:r>
      <w:r w:rsidR="00606417">
        <w:rPr>
          <w:rFonts w:ascii="Times New Roman" w:hAnsi="Times New Roman" w:cs="Times New Roman" w:hint="eastAsia"/>
          <w:sz w:val="24"/>
          <w:szCs w:val="24"/>
        </w:rPr>
        <w:t xml:space="preserve"> assets turnover is higher the better. ABC</w:t>
      </w:r>
      <w:r w:rsidR="00606417">
        <w:rPr>
          <w:rFonts w:ascii="Times New Roman" w:hAnsi="Times New Roman" w:cs="Times New Roman"/>
          <w:sz w:val="24"/>
          <w:szCs w:val="24"/>
        </w:rPr>
        <w:t>’</w:t>
      </w:r>
      <w:r w:rsidR="00606417">
        <w:rPr>
          <w:rFonts w:ascii="Times New Roman" w:hAnsi="Times New Roman" w:cs="Times New Roman" w:hint="eastAsia"/>
          <w:sz w:val="24"/>
          <w:szCs w:val="24"/>
        </w:rPr>
        <w:t>s fixed assets turnover is lower. Therefore, ABC</w:t>
      </w:r>
      <w:r w:rsidR="00606417">
        <w:rPr>
          <w:rFonts w:ascii="Times New Roman" w:hAnsi="Times New Roman" w:cs="Times New Roman"/>
          <w:sz w:val="24"/>
          <w:szCs w:val="24"/>
        </w:rPr>
        <w:t>’</w:t>
      </w:r>
      <w:r w:rsidR="00606417">
        <w:rPr>
          <w:rFonts w:ascii="Times New Roman" w:hAnsi="Times New Roman" w:cs="Times New Roman" w:hint="eastAsia"/>
          <w:sz w:val="24"/>
          <w:szCs w:val="24"/>
        </w:rPr>
        <w:t>s fixed assets turnover is not better.</w:t>
      </w:r>
    </w:p>
    <w:p w14:paraId="677EE33B" w14:textId="46184C2A" w:rsidR="00606417" w:rsidRDefault="003A0275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Liabilities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FE74B5">
        <w:rPr>
          <w:rFonts w:ascii="Times New Roman" w:hAnsi="Times New Roman" w:cs="Times New Roman" w:hint="eastAsia"/>
          <w:sz w:val="24"/>
          <w:szCs w:val="24"/>
        </w:rPr>
        <w:t xml:space="preserve"> to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FE74B5">
        <w:rPr>
          <w:rFonts w:ascii="Times New Roman" w:hAnsi="Times New Roman" w:cs="Times New Roman" w:hint="eastAsia"/>
          <w:sz w:val="24"/>
          <w:szCs w:val="24"/>
        </w:rPr>
        <w:t xml:space="preserve"> assets ratio is not risky when low. ABC</w:t>
      </w:r>
      <w:r w:rsidR="00FE74B5">
        <w:rPr>
          <w:rFonts w:ascii="Times New Roman" w:hAnsi="Times New Roman" w:cs="Times New Roman"/>
          <w:sz w:val="24"/>
          <w:szCs w:val="24"/>
        </w:rPr>
        <w:t>’</w:t>
      </w:r>
      <w:r w:rsidR="00FE74B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FE74B5">
        <w:rPr>
          <w:rFonts w:ascii="Times New Roman" w:hAnsi="Times New Roman" w:cs="Times New Roman"/>
          <w:sz w:val="24"/>
          <w:szCs w:val="24"/>
        </w:rPr>
        <w:t>liability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FE74B5">
        <w:rPr>
          <w:rFonts w:ascii="Times New Roman" w:hAnsi="Times New Roman" w:cs="Times New Roman"/>
          <w:sz w:val="24"/>
          <w:szCs w:val="24"/>
        </w:rPr>
        <w:t xml:space="preserve"> to assets ratio is</w:t>
      </w:r>
      <w:r w:rsidR="00FE74B5">
        <w:rPr>
          <w:rFonts w:ascii="Times New Roman" w:hAnsi="Times New Roman" w:cs="Times New Roman" w:hint="eastAsia"/>
          <w:sz w:val="24"/>
          <w:szCs w:val="24"/>
        </w:rPr>
        <w:t xml:space="preserve"> low. </w:t>
      </w:r>
      <w:r w:rsidR="00FE74B5">
        <w:rPr>
          <w:rFonts w:ascii="Times New Roman" w:hAnsi="Times New Roman" w:cs="Times New Roman"/>
          <w:sz w:val="24"/>
          <w:szCs w:val="24"/>
        </w:rPr>
        <w:t>S</w:t>
      </w:r>
      <w:r w:rsidR="00FE74B5">
        <w:rPr>
          <w:rFonts w:ascii="Times New Roman" w:hAnsi="Times New Roman" w:cs="Times New Roman" w:hint="eastAsia"/>
          <w:sz w:val="24"/>
          <w:szCs w:val="24"/>
        </w:rPr>
        <w:t>o, ABC</w:t>
      </w:r>
      <w:r w:rsidR="00FE74B5">
        <w:rPr>
          <w:rFonts w:ascii="Times New Roman" w:hAnsi="Times New Roman" w:cs="Times New Roman"/>
          <w:sz w:val="24"/>
          <w:szCs w:val="24"/>
        </w:rPr>
        <w:t>’</w:t>
      </w:r>
      <w:r w:rsidR="00FE74B5">
        <w:rPr>
          <w:rFonts w:ascii="Times New Roman" w:hAnsi="Times New Roman" w:cs="Times New Roman" w:hint="eastAsia"/>
          <w:sz w:val="24"/>
          <w:szCs w:val="24"/>
        </w:rPr>
        <w:t>s liabilities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FE74B5">
        <w:rPr>
          <w:rFonts w:ascii="Times New Roman" w:hAnsi="Times New Roman" w:cs="Times New Roman" w:hint="eastAsia"/>
          <w:sz w:val="24"/>
          <w:szCs w:val="24"/>
        </w:rPr>
        <w:t xml:space="preserve"> to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FE74B5">
        <w:rPr>
          <w:rFonts w:ascii="Times New Roman" w:hAnsi="Times New Roman" w:cs="Times New Roman" w:hint="eastAsia"/>
          <w:sz w:val="24"/>
          <w:szCs w:val="24"/>
        </w:rPr>
        <w:t xml:space="preserve"> assets ratio is not risky.</w:t>
      </w:r>
    </w:p>
    <w:p w14:paraId="7DABA861" w14:textId="1A1EA8CB" w:rsidR="003A0275" w:rsidRDefault="00AF6F5C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TIE is higher is not risky when the ratio is high. The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TIE is high.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TIE is not risky.</w:t>
      </w:r>
    </w:p>
    <w:p w14:paraId="007B7374" w14:textId="77777777" w:rsidR="00535BE3" w:rsidRDefault="00AF6F5C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Net profit margin is better the higher. </w:t>
      </w:r>
      <w:r w:rsidR="00125FAB">
        <w:rPr>
          <w:rFonts w:ascii="Times New Roman" w:hAnsi="Times New Roman" w:cs="Times New Roman" w:hint="eastAsia"/>
          <w:sz w:val="24"/>
          <w:szCs w:val="24"/>
        </w:rPr>
        <w:t>ABC</w:t>
      </w:r>
      <w:r w:rsidR="00125FAB">
        <w:rPr>
          <w:rFonts w:ascii="Times New Roman" w:hAnsi="Times New Roman" w:cs="Times New Roman"/>
          <w:sz w:val="24"/>
          <w:szCs w:val="24"/>
        </w:rPr>
        <w:t>’</w:t>
      </w:r>
      <w:r w:rsidR="00125FAB">
        <w:rPr>
          <w:rFonts w:ascii="Times New Roman" w:hAnsi="Times New Roman" w:cs="Times New Roman" w:hint="eastAsia"/>
          <w:sz w:val="24"/>
          <w:szCs w:val="24"/>
        </w:rPr>
        <w:t xml:space="preserve">s profit margin is higher. </w:t>
      </w:r>
      <w:r w:rsidR="00125FAB">
        <w:rPr>
          <w:rFonts w:ascii="Times New Roman" w:hAnsi="Times New Roman" w:cs="Times New Roman"/>
          <w:sz w:val="24"/>
          <w:szCs w:val="24"/>
        </w:rPr>
        <w:t>T</w:t>
      </w:r>
      <w:r w:rsidR="00125FAB">
        <w:rPr>
          <w:rFonts w:ascii="Times New Roman" w:hAnsi="Times New Roman" w:cs="Times New Roman" w:hint="eastAsia"/>
          <w:sz w:val="24"/>
          <w:szCs w:val="24"/>
        </w:rPr>
        <w:t>herefore, ABC</w:t>
      </w:r>
      <w:r w:rsidR="00125FAB">
        <w:rPr>
          <w:rFonts w:ascii="Times New Roman" w:hAnsi="Times New Roman" w:cs="Times New Roman"/>
          <w:sz w:val="24"/>
          <w:szCs w:val="24"/>
        </w:rPr>
        <w:t>’</w:t>
      </w:r>
      <w:r w:rsidR="00125FAB">
        <w:rPr>
          <w:rFonts w:ascii="Times New Roman" w:hAnsi="Times New Roman" w:cs="Times New Roman" w:hint="eastAsia"/>
          <w:sz w:val="24"/>
          <w:szCs w:val="24"/>
        </w:rPr>
        <w:t>s profit margin is better.</w:t>
      </w:r>
    </w:p>
    <w:p w14:paraId="4800EF75" w14:textId="1B08E649" w:rsidR="00125FAB" w:rsidRPr="003A0275" w:rsidRDefault="00125FAB" w:rsidP="00AF00CB">
      <w:pPr>
        <w:pStyle w:val="a3"/>
        <w:widowControl w:val="0"/>
        <w:tabs>
          <w:tab w:val="center" w:pos="2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ROE is better the higher. The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ROE is lower. So, the firm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ROE is not better.</w:t>
      </w:r>
    </w:p>
    <w:sectPr w:rsidR="00125FAB" w:rsidRPr="003A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28B"/>
    <w:multiLevelType w:val="hybridMultilevel"/>
    <w:tmpl w:val="6E1490AA"/>
    <w:lvl w:ilvl="0" w:tplc="23605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09C6E4D"/>
    <w:multiLevelType w:val="hybridMultilevel"/>
    <w:tmpl w:val="59DC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7198"/>
    <w:multiLevelType w:val="hybridMultilevel"/>
    <w:tmpl w:val="DFEA8D52"/>
    <w:lvl w:ilvl="0" w:tplc="915E6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392750D5"/>
    <w:multiLevelType w:val="hybridMultilevel"/>
    <w:tmpl w:val="EFC4FB52"/>
    <w:lvl w:ilvl="0" w:tplc="6E063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>
    <w:nsid w:val="446C2BC0"/>
    <w:multiLevelType w:val="hybridMultilevel"/>
    <w:tmpl w:val="341C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4B4"/>
    <w:multiLevelType w:val="hybridMultilevel"/>
    <w:tmpl w:val="4050D252"/>
    <w:lvl w:ilvl="0" w:tplc="6B728C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6537B3"/>
    <w:multiLevelType w:val="hybridMultilevel"/>
    <w:tmpl w:val="E98AD10A"/>
    <w:lvl w:ilvl="0" w:tplc="89307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06DD8"/>
    <w:multiLevelType w:val="hybridMultilevel"/>
    <w:tmpl w:val="0B10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57D9E"/>
    <w:multiLevelType w:val="hybridMultilevel"/>
    <w:tmpl w:val="99ACFD6A"/>
    <w:lvl w:ilvl="0" w:tplc="E7344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049FB"/>
    <w:multiLevelType w:val="hybridMultilevel"/>
    <w:tmpl w:val="8446F4EE"/>
    <w:lvl w:ilvl="0" w:tplc="5936E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0">
    <w:nsid w:val="68F711ED"/>
    <w:multiLevelType w:val="hybridMultilevel"/>
    <w:tmpl w:val="68C01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E4AB9"/>
    <w:multiLevelType w:val="hybridMultilevel"/>
    <w:tmpl w:val="52D06328"/>
    <w:lvl w:ilvl="0" w:tplc="6CB0F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0MzU2MTKxNLE0tjRR0lEKTi0uzszPAykwrgUAvs+C2SwAAAA="/>
  </w:docVars>
  <w:rsids>
    <w:rsidRoot w:val="00F80820"/>
    <w:rsid w:val="00052462"/>
    <w:rsid w:val="00057111"/>
    <w:rsid w:val="0007485F"/>
    <w:rsid w:val="000B0104"/>
    <w:rsid w:val="000D14CE"/>
    <w:rsid w:val="000F25AF"/>
    <w:rsid w:val="00101574"/>
    <w:rsid w:val="001127F3"/>
    <w:rsid w:val="00125FAB"/>
    <w:rsid w:val="00136D96"/>
    <w:rsid w:val="001428B3"/>
    <w:rsid w:val="00144960"/>
    <w:rsid w:val="00164110"/>
    <w:rsid w:val="001B7A8A"/>
    <w:rsid w:val="001D37F8"/>
    <w:rsid w:val="002623C6"/>
    <w:rsid w:val="0026615D"/>
    <w:rsid w:val="0027166C"/>
    <w:rsid w:val="002A40F4"/>
    <w:rsid w:val="002C3143"/>
    <w:rsid w:val="002C4BCE"/>
    <w:rsid w:val="002E1D2B"/>
    <w:rsid w:val="002F2F4F"/>
    <w:rsid w:val="0030355C"/>
    <w:rsid w:val="00315057"/>
    <w:rsid w:val="00333FBA"/>
    <w:rsid w:val="0036112D"/>
    <w:rsid w:val="00364513"/>
    <w:rsid w:val="003669E7"/>
    <w:rsid w:val="0037142A"/>
    <w:rsid w:val="00372469"/>
    <w:rsid w:val="003859B9"/>
    <w:rsid w:val="00385A8E"/>
    <w:rsid w:val="003A0275"/>
    <w:rsid w:val="003A285F"/>
    <w:rsid w:val="003D79DF"/>
    <w:rsid w:val="00405A11"/>
    <w:rsid w:val="00416F90"/>
    <w:rsid w:val="00433E11"/>
    <w:rsid w:val="0043638C"/>
    <w:rsid w:val="004559E5"/>
    <w:rsid w:val="00456432"/>
    <w:rsid w:val="00456897"/>
    <w:rsid w:val="00494D27"/>
    <w:rsid w:val="004A00B8"/>
    <w:rsid w:val="00535BE3"/>
    <w:rsid w:val="00552B48"/>
    <w:rsid w:val="005A602B"/>
    <w:rsid w:val="005A7931"/>
    <w:rsid w:val="005B0A6C"/>
    <w:rsid w:val="00606417"/>
    <w:rsid w:val="00623365"/>
    <w:rsid w:val="0063159B"/>
    <w:rsid w:val="006409B0"/>
    <w:rsid w:val="00644744"/>
    <w:rsid w:val="00647B1D"/>
    <w:rsid w:val="00662C6A"/>
    <w:rsid w:val="00680014"/>
    <w:rsid w:val="00680017"/>
    <w:rsid w:val="00691BE9"/>
    <w:rsid w:val="006957BD"/>
    <w:rsid w:val="00697746"/>
    <w:rsid w:val="006A0425"/>
    <w:rsid w:val="006C2950"/>
    <w:rsid w:val="006D1CB0"/>
    <w:rsid w:val="006D271A"/>
    <w:rsid w:val="006E2B29"/>
    <w:rsid w:val="00701911"/>
    <w:rsid w:val="007037C6"/>
    <w:rsid w:val="0070507D"/>
    <w:rsid w:val="0070528D"/>
    <w:rsid w:val="007468C3"/>
    <w:rsid w:val="0075570E"/>
    <w:rsid w:val="0076777F"/>
    <w:rsid w:val="00782708"/>
    <w:rsid w:val="00786ED7"/>
    <w:rsid w:val="0079344A"/>
    <w:rsid w:val="007C583A"/>
    <w:rsid w:val="00817AA8"/>
    <w:rsid w:val="00852CD2"/>
    <w:rsid w:val="00870C6E"/>
    <w:rsid w:val="00893026"/>
    <w:rsid w:val="008B41E0"/>
    <w:rsid w:val="008B5FB6"/>
    <w:rsid w:val="008C15A9"/>
    <w:rsid w:val="008D713D"/>
    <w:rsid w:val="00903C03"/>
    <w:rsid w:val="00904EE2"/>
    <w:rsid w:val="009D2F92"/>
    <w:rsid w:val="009D4646"/>
    <w:rsid w:val="00A42A18"/>
    <w:rsid w:val="00A5773C"/>
    <w:rsid w:val="00A61DB7"/>
    <w:rsid w:val="00A73ACD"/>
    <w:rsid w:val="00AC14F4"/>
    <w:rsid w:val="00AF00CB"/>
    <w:rsid w:val="00AF6F5C"/>
    <w:rsid w:val="00B0781B"/>
    <w:rsid w:val="00B16B2A"/>
    <w:rsid w:val="00B41556"/>
    <w:rsid w:val="00BD221A"/>
    <w:rsid w:val="00BF6D95"/>
    <w:rsid w:val="00C0034B"/>
    <w:rsid w:val="00C4561E"/>
    <w:rsid w:val="00C83DD3"/>
    <w:rsid w:val="00C9659B"/>
    <w:rsid w:val="00CB058C"/>
    <w:rsid w:val="00CC4DBF"/>
    <w:rsid w:val="00CC6D44"/>
    <w:rsid w:val="00CD617F"/>
    <w:rsid w:val="00D02449"/>
    <w:rsid w:val="00D413FA"/>
    <w:rsid w:val="00D50A22"/>
    <w:rsid w:val="00D6346F"/>
    <w:rsid w:val="00E37961"/>
    <w:rsid w:val="00E731F6"/>
    <w:rsid w:val="00E86B2C"/>
    <w:rsid w:val="00ED6101"/>
    <w:rsid w:val="00F12815"/>
    <w:rsid w:val="00F42A35"/>
    <w:rsid w:val="00F50D8E"/>
    <w:rsid w:val="00F53802"/>
    <w:rsid w:val="00F6113C"/>
    <w:rsid w:val="00F64B2B"/>
    <w:rsid w:val="00F67EA8"/>
    <w:rsid w:val="00F7436E"/>
    <w:rsid w:val="00F80820"/>
    <w:rsid w:val="00FB7E5C"/>
    <w:rsid w:val="00FC087E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9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058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711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57111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05711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57111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0571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B058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711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57111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05711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57111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057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 University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Baek</dc:creator>
  <cp:lastModifiedBy>Windows 사용자</cp:lastModifiedBy>
  <cp:revision>6</cp:revision>
  <cp:lastPrinted>2014-10-13T16:19:00Z</cp:lastPrinted>
  <dcterms:created xsi:type="dcterms:W3CDTF">2016-02-29T02:20:00Z</dcterms:created>
  <dcterms:modified xsi:type="dcterms:W3CDTF">2016-02-29T03:44:00Z</dcterms:modified>
</cp:coreProperties>
</file>