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44A8" w14:textId="46B9377E" w:rsidR="00163D7F" w:rsidRDefault="008B51E7" w:rsidP="00567C63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Module 2</w:t>
      </w:r>
      <w:r w:rsidR="00163D7F" w:rsidRPr="00153735">
        <w:rPr>
          <w:b/>
        </w:rPr>
        <w:t xml:space="preserve"> – Short Story Interpretation</w:t>
      </w:r>
    </w:p>
    <w:p w14:paraId="4CA4BF2A" w14:textId="77777777" w:rsidR="00BC0C58" w:rsidRDefault="000F7D28" w:rsidP="00567C63">
      <w:pPr>
        <w:spacing w:line="360" w:lineRule="auto"/>
      </w:pPr>
      <w:r>
        <w:t>Although part of the role of storytelling is to entertain, a greater pu</w:t>
      </w:r>
      <w:r w:rsidR="00E0147D">
        <w:t xml:space="preserve">rpose of it is to reveal perspectives on reality. We tell and read stories to learn about </w:t>
      </w:r>
      <w:r w:rsidR="0092254D">
        <w:t xml:space="preserve">ourselves, </w:t>
      </w:r>
      <w:r w:rsidR="00E0147D">
        <w:t xml:space="preserve">other people, and the world around us. </w:t>
      </w:r>
      <w:r w:rsidR="0092254D">
        <w:t xml:space="preserve">Thus, it is important to be able to </w:t>
      </w:r>
      <w:r w:rsidR="00BC0C58">
        <w:t>interpret short stories to determine what an author is attempting to teach or tell us.</w:t>
      </w:r>
    </w:p>
    <w:p w14:paraId="67468BD7" w14:textId="77777777" w:rsidR="00E14421" w:rsidRDefault="00BC0C58" w:rsidP="00567C63">
      <w:pPr>
        <w:spacing w:line="360" w:lineRule="auto"/>
      </w:pPr>
      <w:r>
        <w:t xml:space="preserve">Using </w:t>
      </w:r>
      <w:r w:rsidRPr="009A697D">
        <w:rPr>
          <w:b/>
        </w:rPr>
        <w:t>one</w:t>
      </w:r>
      <w:r>
        <w:t xml:space="preserve"> of the stories we read in class, you are to present and defend your interpretation. To write a successful and insightful interpretation, it is best to focus on particular features of the story (we’ll discuss these in class) and look for patterns within the writing. </w:t>
      </w:r>
      <w:r w:rsidR="00497996">
        <w:t xml:space="preserve">To determine your angle, you will find some aspect or part of the story you find most interesting or worth discussing. </w:t>
      </w:r>
      <w:r w:rsidR="00475111">
        <w:t xml:space="preserve">Your thesis should present an argument of what the short story reveals or teaches based upon those features or patterns. </w:t>
      </w:r>
      <w:r w:rsidR="00061CAF">
        <w:t xml:space="preserve">Interpretations of these stories can vary greatly; therefore, you want to be able to support your interpretation with specific evidence to ensure your credibility. </w:t>
      </w:r>
    </w:p>
    <w:p w14:paraId="186FB24A" w14:textId="77777777" w:rsidR="00E14421" w:rsidRDefault="00E14421" w:rsidP="00567C63">
      <w:pPr>
        <w:spacing w:line="360" w:lineRule="auto"/>
      </w:pPr>
      <w:r>
        <w:t>To write your interpretation, you will need</w:t>
      </w:r>
      <w:r w:rsidR="00BA457E">
        <w:t xml:space="preserve"> the following:</w:t>
      </w:r>
    </w:p>
    <w:p w14:paraId="10178C0A" w14:textId="77777777" w:rsidR="00E14421" w:rsidRDefault="00E14421" w:rsidP="00567C63">
      <w:pPr>
        <w:pStyle w:val="ListParagraph"/>
        <w:numPr>
          <w:ilvl w:val="0"/>
          <w:numId w:val="1"/>
        </w:numPr>
        <w:spacing w:line="360" w:lineRule="auto"/>
      </w:pPr>
      <w:r>
        <w:t>An angle (point of view) expressed as a thesis about meaning</w:t>
      </w:r>
    </w:p>
    <w:p w14:paraId="72641639" w14:textId="77777777" w:rsidR="00E14421" w:rsidRDefault="00E14421" w:rsidP="00567C63">
      <w:pPr>
        <w:pStyle w:val="ListParagraph"/>
        <w:numPr>
          <w:ilvl w:val="0"/>
          <w:numId w:val="1"/>
        </w:numPr>
        <w:spacing w:line="360" w:lineRule="auto"/>
      </w:pPr>
      <w:r>
        <w:t>A set of points that develop your angle</w:t>
      </w:r>
    </w:p>
    <w:p w14:paraId="04B58A90" w14:textId="77777777" w:rsidR="00D42D2E" w:rsidRDefault="00E14421" w:rsidP="00567C63">
      <w:pPr>
        <w:pStyle w:val="ListParagraph"/>
        <w:numPr>
          <w:ilvl w:val="0"/>
          <w:numId w:val="1"/>
        </w:numPr>
        <w:spacing w:line="360" w:lineRule="auto"/>
      </w:pPr>
      <w:r>
        <w:t>Evidence from the story to back up each point.</w:t>
      </w:r>
    </w:p>
    <w:p w14:paraId="4391618C" w14:textId="77777777" w:rsidR="003F0A05" w:rsidRPr="00904AA4" w:rsidRDefault="00D42D2E" w:rsidP="00567C63">
      <w:pPr>
        <w:spacing w:line="360" w:lineRule="auto"/>
        <w:rPr>
          <w:i/>
        </w:rPr>
      </w:pPr>
      <w:r>
        <w:t xml:space="preserve">To generate ideas for the interpretation, pay close attention to your first impressions of the story and practice writing a few close readings of significant passages. </w:t>
      </w:r>
      <w:r w:rsidR="0055725A">
        <w:t xml:space="preserve">Keep your audience in mind when writing the essay – remember that they have read the short stories, too, so you need not focus on extensive plot summary. </w:t>
      </w:r>
      <w:r w:rsidR="00E14421">
        <w:t xml:space="preserve">Organize your essay around the set of points you </w:t>
      </w:r>
      <w:r w:rsidR="00BA457E">
        <w:t>develop, not the plot or author’</w:t>
      </w:r>
      <w:r w:rsidR="003F0A05">
        <w:t>s structure; ensure that paragraphs are organized in a way to achieve clarity and flow. Don’t forget to cite all quotations and paraphrases per MLA style.</w:t>
      </w:r>
      <w:r w:rsidR="009828E8">
        <w:t xml:space="preserve"> Since your own view is critical to an interpretation, please use only your voice and the original story in the paper – </w:t>
      </w:r>
      <w:r w:rsidR="009828E8" w:rsidRPr="00904AA4">
        <w:rPr>
          <w:i/>
        </w:rPr>
        <w:t>no outside interpretation, critical essays, etc. should be used.</w:t>
      </w:r>
    </w:p>
    <w:p w14:paraId="3DDFA5B4" w14:textId="3CE2F6D4" w:rsidR="00C83465" w:rsidRPr="00C83465" w:rsidRDefault="00C83465" w:rsidP="00567C63">
      <w:pPr>
        <w:spacing w:line="360" w:lineRule="auto"/>
      </w:pPr>
      <w:r>
        <w:rPr>
          <w:b/>
        </w:rPr>
        <w:t xml:space="preserve">Length Requirement: </w:t>
      </w:r>
      <w:r>
        <w:t>3-5 pages, double-spaced, 12 pt. font, 1” margins</w:t>
      </w:r>
    </w:p>
    <w:p w14:paraId="00BF6807" w14:textId="77777777" w:rsidR="00AE736E" w:rsidRPr="003F0A05" w:rsidRDefault="003F0A05" w:rsidP="00567C63">
      <w:pPr>
        <w:spacing w:line="360" w:lineRule="auto"/>
      </w:pPr>
      <w:r w:rsidRPr="00EC1070">
        <w:rPr>
          <w:b/>
        </w:rPr>
        <w:t>Total:</w:t>
      </w:r>
      <w:r>
        <w:t xml:space="preserve"> 100 points</w:t>
      </w:r>
    </w:p>
    <w:sectPr w:rsidR="00AE736E" w:rsidRPr="003F0A05" w:rsidSect="00567C63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50750" w14:textId="77777777" w:rsidR="0055408C" w:rsidRDefault="0055408C">
      <w:pPr>
        <w:spacing w:after="0"/>
      </w:pPr>
      <w:r>
        <w:separator/>
      </w:r>
    </w:p>
  </w:endnote>
  <w:endnote w:type="continuationSeparator" w:id="0">
    <w:p w14:paraId="20626210" w14:textId="77777777" w:rsidR="0055408C" w:rsidRDefault="005540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DBF7E" w14:textId="77777777" w:rsidR="0055408C" w:rsidRDefault="0055408C">
      <w:pPr>
        <w:spacing w:after="0"/>
      </w:pPr>
      <w:r>
        <w:separator/>
      </w:r>
    </w:p>
  </w:footnote>
  <w:footnote w:type="continuationSeparator" w:id="0">
    <w:p w14:paraId="60B31565" w14:textId="77777777" w:rsidR="0055408C" w:rsidRDefault="005540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2E25" w14:textId="77777777" w:rsidR="00AE736E" w:rsidRDefault="00AE736E">
    <w:pPr>
      <w:pStyle w:val="Header"/>
    </w:pPr>
    <w:r>
      <w:t>Roth</w:t>
    </w:r>
  </w:p>
  <w:p w14:paraId="2B072F10" w14:textId="45EFB1AF" w:rsidR="00AE736E" w:rsidRDefault="008B51E7">
    <w:pPr>
      <w:pStyle w:val="Header"/>
    </w:pPr>
    <w:r>
      <w:t>English 1301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740A1"/>
    <w:multiLevelType w:val="hybridMultilevel"/>
    <w:tmpl w:val="387C6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7F"/>
    <w:rsid w:val="00057932"/>
    <w:rsid w:val="00061CAF"/>
    <w:rsid w:val="00090D65"/>
    <w:rsid w:val="000F7D28"/>
    <w:rsid w:val="00153735"/>
    <w:rsid w:val="00163D7F"/>
    <w:rsid w:val="00361BBE"/>
    <w:rsid w:val="00371502"/>
    <w:rsid w:val="003F0A05"/>
    <w:rsid w:val="00475111"/>
    <w:rsid w:val="00497996"/>
    <w:rsid w:val="0055408C"/>
    <w:rsid w:val="0055725A"/>
    <w:rsid w:val="00567C63"/>
    <w:rsid w:val="005D6FCB"/>
    <w:rsid w:val="006869FA"/>
    <w:rsid w:val="00690420"/>
    <w:rsid w:val="007E5D4D"/>
    <w:rsid w:val="0088614D"/>
    <w:rsid w:val="008B51E7"/>
    <w:rsid w:val="00904AA4"/>
    <w:rsid w:val="0092254D"/>
    <w:rsid w:val="009828E8"/>
    <w:rsid w:val="00997F48"/>
    <w:rsid w:val="009A697D"/>
    <w:rsid w:val="00A81CAA"/>
    <w:rsid w:val="00AE736E"/>
    <w:rsid w:val="00BA457E"/>
    <w:rsid w:val="00BC0C58"/>
    <w:rsid w:val="00C502C1"/>
    <w:rsid w:val="00C83465"/>
    <w:rsid w:val="00D42D2E"/>
    <w:rsid w:val="00E0147D"/>
    <w:rsid w:val="00E14421"/>
    <w:rsid w:val="00EC1070"/>
    <w:rsid w:val="00F45514"/>
    <w:rsid w:val="00F63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45F619"/>
  <w15:docId w15:val="{C1C67C72-1A22-415E-B355-56E5099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A0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D7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3D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D7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3D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haugh khym</cp:lastModifiedBy>
  <cp:revision>2</cp:revision>
  <dcterms:created xsi:type="dcterms:W3CDTF">2018-12-17T14:52:00Z</dcterms:created>
  <dcterms:modified xsi:type="dcterms:W3CDTF">2018-12-17T14:52:00Z</dcterms:modified>
</cp:coreProperties>
</file>