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8DC" w:rsidRPr="00CF0768" w:rsidRDefault="003A48DC" w:rsidP="005B699F">
      <w:pPr>
        <w:autoSpaceDE w:val="0"/>
        <w:autoSpaceDN w:val="0"/>
        <w:spacing w:after="0" w:line="276" w:lineRule="auto"/>
        <w:rPr>
          <w:rFonts w:ascii="Arial" w:eastAsia="Times" w:hAnsi="Arial" w:cs="Arial"/>
          <w:sz w:val="28"/>
          <w:szCs w:val="28"/>
          <w:lang w:val="en-US"/>
        </w:rPr>
      </w:pPr>
      <w:r w:rsidRPr="00CF0768">
        <w:rPr>
          <w:rFonts w:ascii="Arial" w:eastAsia="Times" w:hAnsi="Arial" w:cs="Arial"/>
          <w:b/>
          <w:sz w:val="28"/>
          <w:szCs w:val="28"/>
        </w:rPr>
        <w:t xml:space="preserve">Assignment 1: </w:t>
      </w:r>
      <w:r w:rsidRPr="00CF0768">
        <w:rPr>
          <w:rFonts w:ascii="Arial" w:eastAsia="Times" w:hAnsi="Arial" w:cs="Arial"/>
          <w:sz w:val="28"/>
          <w:szCs w:val="28"/>
          <w:lang w:val="en-US"/>
        </w:rPr>
        <w:t>Policy report – 2500 words</w:t>
      </w:r>
    </w:p>
    <w:p w:rsidR="005B699F" w:rsidRPr="00CF0768" w:rsidRDefault="005B699F" w:rsidP="005B699F">
      <w:pPr>
        <w:autoSpaceDE w:val="0"/>
        <w:autoSpaceDN w:val="0"/>
        <w:spacing w:after="0" w:line="276" w:lineRule="auto"/>
        <w:rPr>
          <w:rFonts w:ascii="Arial" w:eastAsia="Times" w:hAnsi="Arial" w:cs="Arial"/>
          <w:sz w:val="28"/>
          <w:szCs w:val="28"/>
          <w:lang w:val="en-US"/>
        </w:rPr>
      </w:pPr>
    </w:p>
    <w:p w:rsidR="005B699F" w:rsidRPr="00CF0768" w:rsidRDefault="005B699F" w:rsidP="005B699F">
      <w:pPr>
        <w:autoSpaceDE w:val="0"/>
        <w:autoSpaceDN w:val="0"/>
        <w:spacing w:after="0" w:line="276" w:lineRule="auto"/>
        <w:rPr>
          <w:rFonts w:ascii="Arial" w:hAnsi="Arial" w:cs="Arial"/>
        </w:rPr>
      </w:pPr>
      <w:r w:rsidRPr="00CF0768">
        <w:rPr>
          <w:rFonts w:ascii="Arial" w:eastAsia="Times" w:hAnsi="Arial" w:cs="Arial"/>
          <w:sz w:val="28"/>
          <w:szCs w:val="28"/>
          <w:lang w:val="en-US"/>
        </w:rPr>
        <w:t xml:space="preserve">Policy Topic: </w:t>
      </w:r>
      <w:r w:rsidRPr="00CF0768">
        <w:rPr>
          <w:rFonts w:ascii="Arial" w:hAnsi="Arial" w:cs="Arial"/>
          <w:highlight w:val="yellow"/>
        </w:rPr>
        <w:t>'Smoking Cessation in Public Places in Australia and other Asian Countries’</w:t>
      </w:r>
    </w:p>
    <w:p w:rsidR="005B699F" w:rsidRPr="00CF0768" w:rsidRDefault="005B699F" w:rsidP="005B699F">
      <w:pPr>
        <w:spacing w:after="0" w:line="240" w:lineRule="auto"/>
        <w:rPr>
          <w:rFonts w:ascii="Arial" w:eastAsia="Times New Roman" w:hAnsi="Arial" w:cs="Arial"/>
          <w:b/>
          <w:sz w:val="24"/>
          <w:szCs w:val="24"/>
          <w:u w:val="single"/>
          <w:lang w:val="en-US"/>
        </w:rPr>
      </w:pPr>
      <w:r w:rsidRPr="00CF0768">
        <w:rPr>
          <w:rFonts w:ascii="Arial" w:eastAsia="Times New Roman" w:hAnsi="Arial" w:cs="Arial"/>
          <w:sz w:val="24"/>
          <w:szCs w:val="24"/>
          <w:lang w:val="en-US"/>
        </w:rPr>
        <w:br/>
      </w:r>
      <w:r w:rsidRPr="00CF0768">
        <w:rPr>
          <w:rFonts w:ascii="Arial" w:eastAsia="Times New Roman" w:hAnsi="Arial" w:cs="Arial"/>
          <w:b/>
          <w:sz w:val="24"/>
          <w:szCs w:val="24"/>
          <w:u w:val="single"/>
          <w:lang w:val="en-US"/>
        </w:rPr>
        <w:t>Tip:</w:t>
      </w:r>
    </w:p>
    <w:p w:rsidR="005B699F" w:rsidRPr="00CF0768" w:rsidRDefault="005B699F" w:rsidP="005B699F">
      <w:pPr>
        <w:pStyle w:val="ListParagraph"/>
        <w:numPr>
          <w:ilvl w:val="0"/>
          <w:numId w:val="3"/>
        </w:numPr>
        <w:spacing w:after="0" w:line="240" w:lineRule="auto"/>
        <w:rPr>
          <w:rFonts w:ascii="Arial" w:eastAsia="Times New Roman" w:hAnsi="Arial" w:cs="Arial"/>
          <w:sz w:val="24"/>
          <w:szCs w:val="24"/>
          <w:lang w:val="en-US"/>
        </w:rPr>
      </w:pPr>
      <w:r w:rsidRPr="00CF0768">
        <w:rPr>
          <w:rFonts w:ascii="Arial" w:eastAsia="Times New Roman" w:hAnsi="Arial" w:cs="Arial"/>
          <w:sz w:val="24"/>
          <w:szCs w:val="24"/>
          <w:lang w:val="en-US"/>
        </w:rPr>
        <w:t xml:space="preserve">Compare the same policy in other countries as well. Therefore if you see how </w:t>
      </w:r>
      <w:proofErr w:type="gramStart"/>
      <w:r w:rsidRPr="00CF0768">
        <w:rPr>
          <w:rFonts w:ascii="Arial" w:eastAsia="Times New Roman" w:hAnsi="Arial" w:cs="Arial"/>
          <w:sz w:val="24"/>
          <w:szCs w:val="24"/>
          <w:lang w:val="en-US"/>
        </w:rPr>
        <w:t>smoking dealt elsewhere and make</w:t>
      </w:r>
      <w:proofErr w:type="gramEnd"/>
      <w:r w:rsidRPr="00CF0768">
        <w:rPr>
          <w:rFonts w:ascii="Arial" w:eastAsia="Times New Roman" w:hAnsi="Arial" w:cs="Arial"/>
          <w:sz w:val="24"/>
          <w:szCs w:val="24"/>
          <w:lang w:val="en-US"/>
        </w:rPr>
        <w:t xml:space="preserve"> some comparisons.</w:t>
      </w:r>
      <w:bookmarkStart w:id="0" w:name="_GoBack"/>
      <w:bookmarkEnd w:id="0"/>
    </w:p>
    <w:p w:rsidR="00CF0768" w:rsidRPr="00CF0768" w:rsidRDefault="00CF0768" w:rsidP="005B699F">
      <w:pPr>
        <w:pStyle w:val="ListParagraph"/>
        <w:numPr>
          <w:ilvl w:val="0"/>
          <w:numId w:val="3"/>
        </w:numPr>
        <w:spacing w:after="0" w:line="240" w:lineRule="auto"/>
        <w:rPr>
          <w:rFonts w:ascii="Arial" w:eastAsia="Times New Roman" w:hAnsi="Arial" w:cs="Arial"/>
          <w:sz w:val="24"/>
          <w:szCs w:val="24"/>
          <w:lang w:val="en-US"/>
        </w:rPr>
      </w:pPr>
      <w:r w:rsidRPr="00CF0768">
        <w:rPr>
          <w:rFonts w:ascii="Arial" w:hAnsi="Arial" w:cs="Arial"/>
        </w:rPr>
        <w:t>T</w:t>
      </w:r>
      <w:r w:rsidRPr="00CF0768">
        <w:rPr>
          <w:rFonts w:ascii="Arial" w:hAnsi="Arial" w:cs="Arial"/>
        </w:rPr>
        <w:t xml:space="preserve">here should be </w:t>
      </w:r>
      <w:proofErr w:type="gramStart"/>
      <w:r w:rsidRPr="00CF0768">
        <w:rPr>
          <w:rFonts w:ascii="Arial" w:hAnsi="Arial" w:cs="Arial"/>
        </w:rPr>
        <w:t>minimum</w:t>
      </w:r>
      <w:proofErr w:type="gramEnd"/>
      <w:r w:rsidRPr="00CF0768">
        <w:rPr>
          <w:rFonts w:ascii="Arial" w:hAnsi="Arial" w:cs="Arial"/>
        </w:rPr>
        <w:t xml:space="preserve"> of 25 para</w:t>
      </w:r>
      <w:r w:rsidRPr="00CF0768">
        <w:rPr>
          <w:rFonts w:ascii="Arial" w:hAnsi="Arial" w:cs="Arial"/>
        </w:rPr>
        <w:t>graph</w:t>
      </w:r>
      <w:r w:rsidRPr="00CF0768">
        <w:rPr>
          <w:rFonts w:ascii="Arial" w:hAnsi="Arial" w:cs="Arial"/>
        </w:rPr>
        <w:t>s</w:t>
      </w:r>
      <w:r w:rsidRPr="00CF0768">
        <w:rPr>
          <w:rFonts w:ascii="Arial" w:hAnsi="Arial" w:cs="Arial"/>
        </w:rPr>
        <w:t xml:space="preserve"> wi</w:t>
      </w:r>
      <w:r w:rsidRPr="00CF0768">
        <w:rPr>
          <w:rFonts w:ascii="Arial" w:hAnsi="Arial" w:cs="Arial"/>
        </w:rPr>
        <w:t>th around 100 words</w:t>
      </w:r>
      <w:r w:rsidRPr="00CF0768">
        <w:rPr>
          <w:rFonts w:ascii="Arial" w:hAnsi="Arial" w:cs="Arial"/>
        </w:rPr>
        <w:t xml:space="preserve"> each.</w:t>
      </w:r>
    </w:p>
    <w:p w:rsidR="003A48DC" w:rsidRPr="00CF0768" w:rsidRDefault="003A48DC" w:rsidP="003A48DC">
      <w:pPr>
        <w:autoSpaceDE w:val="0"/>
        <w:autoSpaceDN w:val="0"/>
        <w:spacing w:after="0" w:line="280" w:lineRule="atLeast"/>
        <w:rPr>
          <w:rFonts w:ascii="Arial" w:eastAsia="Times" w:hAnsi="Arial" w:cs="Arial"/>
          <w:szCs w:val="24"/>
          <w:lang w:val="en-US"/>
        </w:rPr>
      </w:pPr>
    </w:p>
    <w:p w:rsidR="003A48DC" w:rsidRPr="00CF0768" w:rsidRDefault="003A48DC" w:rsidP="003A48DC">
      <w:pPr>
        <w:autoSpaceDE w:val="0"/>
        <w:autoSpaceDN w:val="0"/>
        <w:spacing w:after="0" w:line="280" w:lineRule="atLeast"/>
        <w:jc w:val="both"/>
        <w:rPr>
          <w:rFonts w:ascii="Arial" w:eastAsia="Times" w:hAnsi="Arial" w:cs="Arial"/>
          <w:szCs w:val="24"/>
          <w:lang w:val="en-US"/>
        </w:rPr>
      </w:pPr>
      <w:r w:rsidRPr="00CF0768">
        <w:rPr>
          <w:rFonts w:ascii="Arial" w:eastAsia="Times" w:hAnsi="Arial" w:cs="Arial"/>
          <w:szCs w:val="24"/>
          <w:lang w:val="en-US"/>
        </w:rPr>
        <w:t xml:space="preserve">The purpose of this assignment is to gain experience in providing policy advice. A policy report is a succinct document that provides Ministers, Parliamentary Secretaries and Directors with high quality advice on a policy issue. A policy report aims to set out clear information about the issue or problem. It is important that you identify the audience for the report and you consider what questions will be at the forefront of their minds. </w:t>
      </w:r>
    </w:p>
    <w:p w:rsidR="003A48DC" w:rsidRPr="00CF0768" w:rsidRDefault="003A48DC" w:rsidP="003A48DC">
      <w:pPr>
        <w:autoSpaceDE w:val="0"/>
        <w:autoSpaceDN w:val="0"/>
        <w:spacing w:after="0" w:line="280" w:lineRule="atLeast"/>
        <w:jc w:val="both"/>
        <w:rPr>
          <w:rFonts w:ascii="Arial" w:eastAsia="Times" w:hAnsi="Arial" w:cs="Arial"/>
          <w:szCs w:val="24"/>
          <w:lang w:val="en-US"/>
        </w:rPr>
      </w:pPr>
    </w:p>
    <w:p w:rsidR="003A48DC" w:rsidRPr="00CF0768" w:rsidRDefault="003A48DC" w:rsidP="003A48DC">
      <w:pPr>
        <w:autoSpaceDE w:val="0"/>
        <w:autoSpaceDN w:val="0"/>
        <w:spacing w:after="0" w:line="280" w:lineRule="atLeast"/>
        <w:jc w:val="both"/>
        <w:rPr>
          <w:rFonts w:ascii="Arial" w:eastAsia="Times" w:hAnsi="Arial" w:cs="Arial"/>
          <w:b/>
          <w:sz w:val="24"/>
          <w:szCs w:val="24"/>
          <w:lang w:val="en-US"/>
        </w:rPr>
      </w:pPr>
      <w:r w:rsidRPr="00CF0768">
        <w:rPr>
          <w:rFonts w:ascii="Arial" w:eastAsia="Times" w:hAnsi="Arial" w:cs="Arial"/>
          <w:b/>
          <w:sz w:val="24"/>
          <w:szCs w:val="24"/>
          <w:lang w:val="en-US"/>
        </w:rPr>
        <w:t>To undertake this assignment you must:</w:t>
      </w:r>
    </w:p>
    <w:p w:rsidR="003A48DC" w:rsidRPr="00CF0768" w:rsidRDefault="003A48DC" w:rsidP="003A48DC">
      <w:pPr>
        <w:autoSpaceDE w:val="0"/>
        <w:autoSpaceDN w:val="0"/>
        <w:spacing w:after="0" w:line="280" w:lineRule="atLeast"/>
        <w:jc w:val="both"/>
        <w:rPr>
          <w:rFonts w:ascii="Arial" w:eastAsia="Times" w:hAnsi="Arial" w:cs="Arial"/>
          <w:sz w:val="24"/>
          <w:szCs w:val="24"/>
          <w:lang w:val="en-US"/>
        </w:rPr>
      </w:pPr>
    </w:p>
    <w:p w:rsidR="003A48DC" w:rsidRPr="00CF0768" w:rsidRDefault="003A48DC" w:rsidP="003A48DC">
      <w:pPr>
        <w:numPr>
          <w:ilvl w:val="0"/>
          <w:numId w:val="1"/>
        </w:numPr>
        <w:autoSpaceDE w:val="0"/>
        <w:autoSpaceDN w:val="0"/>
        <w:spacing w:after="200" w:line="276" w:lineRule="auto"/>
        <w:contextualSpacing/>
        <w:jc w:val="both"/>
        <w:rPr>
          <w:rFonts w:ascii="Arial" w:eastAsia="Calibri" w:hAnsi="Arial" w:cs="Arial"/>
          <w:sz w:val="24"/>
          <w:szCs w:val="24"/>
          <w:lang w:val="en-US"/>
        </w:rPr>
      </w:pPr>
      <w:r w:rsidRPr="00CF0768">
        <w:rPr>
          <w:rFonts w:ascii="Arial" w:eastAsia="Calibri" w:hAnsi="Arial" w:cs="Arial"/>
          <w:sz w:val="24"/>
          <w:szCs w:val="24"/>
          <w:lang w:val="en-US"/>
        </w:rPr>
        <w:t>Select a policy problem or issue of your interest (there does not have to be a current policy on the issue)</w:t>
      </w:r>
    </w:p>
    <w:p w:rsidR="003A48DC" w:rsidRPr="00CF0768" w:rsidRDefault="003A48DC" w:rsidP="003A48DC">
      <w:pPr>
        <w:numPr>
          <w:ilvl w:val="0"/>
          <w:numId w:val="1"/>
        </w:numPr>
        <w:autoSpaceDE w:val="0"/>
        <w:autoSpaceDN w:val="0"/>
        <w:spacing w:after="200" w:line="276" w:lineRule="auto"/>
        <w:contextualSpacing/>
        <w:jc w:val="both"/>
        <w:rPr>
          <w:rFonts w:ascii="Arial" w:eastAsia="Calibri" w:hAnsi="Arial" w:cs="Arial"/>
          <w:sz w:val="24"/>
          <w:szCs w:val="24"/>
          <w:lang w:val="en-US"/>
        </w:rPr>
      </w:pPr>
      <w:r w:rsidRPr="00CF0768">
        <w:rPr>
          <w:rFonts w:ascii="Arial" w:eastAsia="Calibri" w:hAnsi="Arial" w:cs="Arial"/>
          <w:sz w:val="24"/>
          <w:szCs w:val="24"/>
          <w:lang w:val="en-US"/>
        </w:rPr>
        <w:t>Explain why you believe the issue/problem needs further exploration (point to evidence or data to support your position; consider if there has been obvious market or government failure)</w:t>
      </w:r>
    </w:p>
    <w:p w:rsidR="003A48DC" w:rsidRPr="00CF0768" w:rsidRDefault="003A48DC" w:rsidP="003A48DC">
      <w:pPr>
        <w:numPr>
          <w:ilvl w:val="0"/>
          <w:numId w:val="1"/>
        </w:numPr>
        <w:autoSpaceDE w:val="0"/>
        <w:autoSpaceDN w:val="0"/>
        <w:spacing w:after="200" w:line="276" w:lineRule="auto"/>
        <w:contextualSpacing/>
        <w:jc w:val="both"/>
        <w:rPr>
          <w:rFonts w:ascii="Arial" w:eastAsia="Calibri" w:hAnsi="Arial" w:cs="Arial"/>
          <w:sz w:val="24"/>
          <w:szCs w:val="24"/>
          <w:lang w:val="en-US"/>
        </w:rPr>
      </w:pPr>
      <w:r w:rsidRPr="00CF0768">
        <w:rPr>
          <w:rFonts w:ascii="Arial" w:eastAsia="Calibri" w:hAnsi="Arial" w:cs="Arial"/>
          <w:sz w:val="24"/>
          <w:szCs w:val="24"/>
          <w:lang w:val="en-US"/>
        </w:rPr>
        <w:t>Provide background detail on the issue or problem (how has this issues been addressed previously; or why have policy makers ignored this issue; what is the current approach, consider the policy design mix and intersection with other policy domains )</w:t>
      </w:r>
    </w:p>
    <w:p w:rsidR="003A48DC" w:rsidRPr="00CF0768" w:rsidRDefault="003A48DC" w:rsidP="003A48DC">
      <w:pPr>
        <w:numPr>
          <w:ilvl w:val="0"/>
          <w:numId w:val="1"/>
        </w:numPr>
        <w:autoSpaceDE w:val="0"/>
        <w:autoSpaceDN w:val="0"/>
        <w:spacing w:after="200" w:line="276" w:lineRule="auto"/>
        <w:contextualSpacing/>
        <w:jc w:val="both"/>
        <w:rPr>
          <w:rFonts w:ascii="Arial" w:eastAsia="Calibri" w:hAnsi="Arial" w:cs="Arial"/>
          <w:sz w:val="24"/>
          <w:szCs w:val="24"/>
          <w:lang w:val="en-US"/>
        </w:rPr>
      </w:pPr>
      <w:r w:rsidRPr="00CF0768">
        <w:rPr>
          <w:rFonts w:ascii="Arial" w:eastAsia="Calibri" w:hAnsi="Arial" w:cs="Arial"/>
          <w:sz w:val="24"/>
          <w:szCs w:val="24"/>
          <w:lang w:val="en-US"/>
        </w:rPr>
        <w:t>Identify a range of possible options to address the issue (look at what is currently in place; why isn’t this strategy working? Consider whether there needs to be a change in the policy implementation tools, institutional and regulatory changes)</w:t>
      </w:r>
    </w:p>
    <w:p w:rsidR="003A48DC" w:rsidRPr="00CF0768" w:rsidRDefault="003A48DC" w:rsidP="003A48DC">
      <w:pPr>
        <w:numPr>
          <w:ilvl w:val="0"/>
          <w:numId w:val="1"/>
        </w:numPr>
        <w:autoSpaceDE w:val="0"/>
        <w:autoSpaceDN w:val="0"/>
        <w:spacing w:after="200" w:line="276" w:lineRule="auto"/>
        <w:contextualSpacing/>
        <w:jc w:val="both"/>
        <w:rPr>
          <w:rFonts w:ascii="Arial" w:eastAsia="Calibri" w:hAnsi="Arial" w:cs="Arial"/>
          <w:sz w:val="24"/>
          <w:szCs w:val="24"/>
          <w:lang w:val="en-US"/>
        </w:rPr>
      </w:pPr>
      <w:r w:rsidRPr="00CF0768">
        <w:rPr>
          <w:rFonts w:ascii="Arial" w:eastAsia="Calibri" w:hAnsi="Arial" w:cs="Arial"/>
          <w:sz w:val="24"/>
          <w:szCs w:val="24"/>
          <w:lang w:val="en-US"/>
        </w:rPr>
        <w:t>Discuss the implications of these options (does one stand out as the most effective? What is the political context, are there powerful interests at play? Look at other jurisdictions to see what has worked)</w:t>
      </w:r>
    </w:p>
    <w:p w:rsidR="003A48DC" w:rsidRPr="00CF0768" w:rsidRDefault="003A48DC" w:rsidP="003A48DC">
      <w:pPr>
        <w:numPr>
          <w:ilvl w:val="0"/>
          <w:numId w:val="1"/>
        </w:numPr>
        <w:autoSpaceDE w:val="0"/>
        <w:autoSpaceDN w:val="0"/>
        <w:spacing w:after="200" w:line="276" w:lineRule="auto"/>
        <w:contextualSpacing/>
        <w:jc w:val="both"/>
        <w:rPr>
          <w:rFonts w:ascii="Arial" w:eastAsia="Calibri" w:hAnsi="Arial" w:cs="Arial"/>
          <w:sz w:val="24"/>
          <w:szCs w:val="24"/>
          <w:lang w:val="en-US"/>
        </w:rPr>
      </w:pPr>
      <w:r w:rsidRPr="00CF0768">
        <w:rPr>
          <w:rFonts w:ascii="Arial" w:eastAsia="Calibri" w:hAnsi="Arial" w:cs="Arial"/>
          <w:sz w:val="24"/>
          <w:szCs w:val="24"/>
          <w:lang w:val="en-US"/>
        </w:rPr>
        <w:t xml:space="preserve">Develop a list of recommendations </w:t>
      </w:r>
    </w:p>
    <w:p w:rsidR="003A48DC" w:rsidRPr="00CF0768" w:rsidRDefault="003A48DC" w:rsidP="003A48DC">
      <w:pPr>
        <w:autoSpaceDE w:val="0"/>
        <w:autoSpaceDN w:val="0"/>
        <w:spacing w:after="0" w:line="280" w:lineRule="atLeast"/>
        <w:rPr>
          <w:rFonts w:ascii="Arial" w:eastAsia="Times" w:hAnsi="Arial" w:cs="Arial"/>
          <w:b/>
          <w:szCs w:val="24"/>
          <w:lang w:val="en-US"/>
        </w:rPr>
      </w:pPr>
    </w:p>
    <w:p w:rsidR="003A48DC" w:rsidRPr="00CF0768" w:rsidRDefault="003A48DC" w:rsidP="003A48DC">
      <w:pPr>
        <w:keepNext/>
        <w:autoSpaceDE w:val="0"/>
        <w:autoSpaceDN w:val="0"/>
        <w:spacing w:after="0" w:line="240" w:lineRule="auto"/>
        <w:outlineLvl w:val="3"/>
        <w:rPr>
          <w:rFonts w:ascii="Arial" w:eastAsia="Times" w:hAnsi="Arial" w:cs="Arial"/>
          <w:b/>
          <w:bCs/>
          <w:iCs/>
          <w:sz w:val="24"/>
          <w:szCs w:val="24"/>
          <w:lang w:val="en-US"/>
        </w:rPr>
      </w:pPr>
      <w:r w:rsidRPr="00CF0768">
        <w:rPr>
          <w:rFonts w:ascii="Arial" w:eastAsia="Times" w:hAnsi="Arial" w:cs="Arial"/>
          <w:b/>
          <w:bCs/>
          <w:iCs/>
          <w:sz w:val="24"/>
          <w:szCs w:val="24"/>
          <w:lang w:val="en-US"/>
        </w:rPr>
        <w:t>Format for the Policy Report: 2500 words</w:t>
      </w:r>
    </w:p>
    <w:p w:rsidR="003A48DC" w:rsidRPr="00CF0768" w:rsidRDefault="003A48DC" w:rsidP="003A48DC">
      <w:pPr>
        <w:autoSpaceDE w:val="0"/>
        <w:autoSpaceDN w:val="0"/>
        <w:spacing w:after="0" w:line="280" w:lineRule="atLeast"/>
        <w:rPr>
          <w:rFonts w:ascii="Arial" w:eastAsia="Times" w:hAnsi="Arial" w:cs="Arial"/>
          <w:szCs w:val="24"/>
          <w:lang w:val="en-US"/>
        </w:rPr>
      </w:pPr>
    </w:p>
    <w:p w:rsidR="003A48DC" w:rsidRPr="00CF0768" w:rsidRDefault="003A48DC" w:rsidP="003A48DC">
      <w:pPr>
        <w:autoSpaceDE w:val="0"/>
        <w:autoSpaceDN w:val="0"/>
        <w:spacing w:after="0" w:line="280" w:lineRule="atLeast"/>
        <w:jc w:val="both"/>
        <w:rPr>
          <w:rFonts w:ascii="Arial" w:eastAsia="Times" w:hAnsi="Arial" w:cs="Arial"/>
          <w:szCs w:val="24"/>
          <w:lang w:val="en-US"/>
        </w:rPr>
      </w:pPr>
      <w:r w:rsidRPr="00CF0768">
        <w:rPr>
          <w:rFonts w:ascii="Arial" w:eastAsia="Times" w:hAnsi="Arial" w:cs="Arial"/>
          <w:szCs w:val="24"/>
          <w:lang w:val="en-US"/>
        </w:rPr>
        <w:t>This assignment is to be written in report format, grammatically correct sentences are integral to good report writing, dot points should be kept to a minimum. The following format provides a guide.</w:t>
      </w:r>
    </w:p>
    <w:p w:rsidR="003A48DC" w:rsidRPr="00CF0768" w:rsidRDefault="003A48DC" w:rsidP="003A48DC">
      <w:pPr>
        <w:autoSpaceDE w:val="0"/>
        <w:autoSpaceDN w:val="0"/>
        <w:spacing w:after="0" w:line="280" w:lineRule="atLeast"/>
        <w:jc w:val="both"/>
        <w:rPr>
          <w:rFonts w:ascii="Arial" w:eastAsia="Times" w:hAnsi="Arial" w:cs="Arial"/>
          <w:szCs w:val="24"/>
          <w:lang w:val="en-US"/>
        </w:rPr>
      </w:pPr>
    </w:p>
    <w:p w:rsidR="003A48DC" w:rsidRPr="00CF0768" w:rsidRDefault="003A48DC" w:rsidP="003A48DC">
      <w:pPr>
        <w:autoSpaceDE w:val="0"/>
        <w:autoSpaceDN w:val="0"/>
        <w:spacing w:after="0" w:line="280" w:lineRule="atLeast"/>
        <w:ind w:left="360"/>
        <w:jc w:val="both"/>
        <w:rPr>
          <w:rFonts w:ascii="Arial" w:eastAsia="Times" w:hAnsi="Arial" w:cs="Arial"/>
          <w:szCs w:val="24"/>
          <w:lang w:val="en-US"/>
        </w:rPr>
      </w:pPr>
    </w:p>
    <w:p w:rsidR="003A48DC" w:rsidRPr="00CF0768" w:rsidRDefault="003A48DC" w:rsidP="003A48DC">
      <w:pPr>
        <w:numPr>
          <w:ilvl w:val="0"/>
          <w:numId w:val="2"/>
        </w:numPr>
        <w:autoSpaceDE w:val="0"/>
        <w:autoSpaceDN w:val="0"/>
        <w:spacing w:after="0" w:line="280" w:lineRule="atLeast"/>
        <w:jc w:val="both"/>
        <w:rPr>
          <w:rFonts w:ascii="Arial" w:eastAsia="Times" w:hAnsi="Arial" w:cs="Arial"/>
          <w:szCs w:val="24"/>
          <w:lang w:val="en-US"/>
        </w:rPr>
      </w:pPr>
      <w:r w:rsidRPr="00CF0768">
        <w:rPr>
          <w:rFonts w:ascii="Arial" w:eastAsia="Times" w:hAnsi="Arial" w:cs="Arial"/>
          <w:b/>
          <w:szCs w:val="24"/>
          <w:lang w:val="en-US"/>
        </w:rPr>
        <w:t>Executive Summary</w:t>
      </w:r>
      <w:r w:rsidRPr="00CF0768">
        <w:rPr>
          <w:rFonts w:ascii="Arial" w:eastAsia="Times" w:hAnsi="Arial" w:cs="Arial"/>
          <w:szCs w:val="24"/>
          <w:lang w:val="en-US"/>
        </w:rPr>
        <w:t xml:space="preserve"> (or abstract). State the problem and identify why the audience must pay attention to the issue, outline your methods and analysis and point to the findings. </w:t>
      </w:r>
    </w:p>
    <w:p w:rsidR="003A48DC" w:rsidRPr="00CF0768" w:rsidRDefault="003A48DC" w:rsidP="003A48DC">
      <w:pPr>
        <w:numPr>
          <w:ilvl w:val="0"/>
          <w:numId w:val="2"/>
        </w:numPr>
        <w:autoSpaceDE w:val="0"/>
        <w:autoSpaceDN w:val="0"/>
        <w:spacing w:after="0" w:line="280" w:lineRule="atLeast"/>
        <w:jc w:val="both"/>
        <w:rPr>
          <w:rFonts w:ascii="Arial" w:eastAsia="Times" w:hAnsi="Arial" w:cs="Arial"/>
          <w:b/>
          <w:szCs w:val="24"/>
          <w:lang w:val="en-US"/>
        </w:rPr>
      </w:pPr>
      <w:r w:rsidRPr="00CF0768">
        <w:rPr>
          <w:rFonts w:ascii="Arial" w:eastAsia="Times" w:hAnsi="Arial" w:cs="Arial"/>
          <w:b/>
          <w:szCs w:val="24"/>
          <w:lang w:val="en-US"/>
        </w:rPr>
        <w:t>Table of contents (not counted in the word limit)</w:t>
      </w:r>
    </w:p>
    <w:p w:rsidR="003A48DC" w:rsidRPr="00CF0768" w:rsidRDefault="003A48DC" w:rsidP="003A48DC">
      <w:pPr>
        <w:numPr>
          <w:ilvl w:val="0"/>
          <w:numId w:val="2"/>
        </w:numPr>
        <w:autoSpaceDE w:val="0"/>
        <w:autoSpaceDN w:val="0"/>
        <w:spacing w:after="0" w:line="280" w:lineRule="atLeast"/>
        <w:jc w:val="both"/>
        <w:rPr>
          <w:rFonts w:ascii="Arial" w:eastAsia="Times" w:hAnsi="Arial" w:cs="Arial"/>
          <w:szCs w:val="24"/>
          <w:lang w:val="en-US"/>
        </w:rPr>
      </w:pPr>
      <w:r w:rsidRPr="00CF0768">
        <w:rPr>
          <w:rFonts w:ascii="Arial" w:eastAsia="Times" w:hAnsi="Arial" w:cs="Arial"/>
          <w:b/>
          <w:szCs w:val="24"/>
          <w:lang w:val="en-US"/>
        </w:rPr>
        <w:lastRenderedPageBreak/>
        <w:t>Introduction</w:t>
      </w:r>
      <w:r w:rsidRPr="00CF0768">
        <w:rPr>
          <w:rFonts w:ascii="Arial" w:eastAsia="Times" w:hAnsi="Arial" w:cs="Arial"/>
          <w:szCs w:val="24"/>
          <w:lang w:val="en-US"/>
        </w:rPr>
        <w:t xml:space="preserve">. Outline why this issue is important and why the intended audience needs to pay attention to the issue; include an outline of the structure of the report. </w:t>
      </w:r>
    </w:p>
    <w:p w:rsidR="003A48DC" w:rsidRPr="00CF0768" w:rsidRDefault="003A48DC" w:rsidP="003A48DC">
      <w:pPr>
        <w:numPr>
          <w:ilvl w:val="0"/>
          <w:numId w:val="2"/>
        </w:numPr>
        <w:autoSpaceDE w:val="0"/>
        <w:autoSpaceDN w:val="0"/>
        <w:spacing w:after="0" w:line="280" w:lineRule="atLeast"/>
        <w:jc w:val="both"/>
        <w:rPr>
          <w:rFonts w:ascii="Arial" w:eastAsia="Times" w:hAnsi="Arial" w:cs="Arial"/>
          <w:b/>
          <w:szCs w:val="24"/>
          <w:lang w:val="en-US"/>
        </w:rPr>
      </w:pPr>
      <w:r w:rsidRPr="00CF0768">
        <w:rPr>
          <w:rFonts w:ascii="Arial" w:eastAsia="Times" w:hAnsi="Arial" w:cs="Arial"/>
          <w:b/>
          <w:szCs w:val="24"/>
          <w:lang w:val="en-US"/>
        </w:rPr>
        <w:t>Background</w:t>
      </w:r>
      <w:r w:rsidRPr="00CF0768">
        <w:rPr>
          <w:rFonts w:ascii="Arial" w:eastAsia="Times" w:hAnsi="Arial" w:cs="Arial"/>
          <w:szCs w:val="24"/>
          <w:lang w:val="en-US"/>
        </w:rPr>
        <w:t xml:space="preserve">. </w:t>
      </w:r>
      <w:proofErr w:type="spellStart"/>
      <w:r w:rsidRPr="00CF0768">
        <w:rPr>
          <w:rFonts w:ascii="Arial" w:eastAsia="Times" w:hAnsi="Arial" w:cs="Arial"/>
          <w:szCs w:val="24"/>
          <w:lang w:val="en-US"/>
        </w:rPr>
        <w:t>Summarise</w:t>
      </w:r>
      <w:proofErr w:type="spellEnd"/>
      <w:r w:rsidRPr="00CF0768">
        <w:rPr>
          <w:rFonts w:ascii="Arial" w:eastAsia="Times" w:hAnsi="Arial" w:cs="Arial"/>
          <w:szCs w:val="24"/>
          <w:lang w:val="en-US"/>
        </w:rPr>
        <w:t xml:space="preserve"> the problem paying attention to research in the area. It is important to demonstrate what your report will add to current perceptions on the issue. In this section it is really important to bring your audience with you; you want to convince the audience that this approach is indeed necessary.</w:t>
      </w:r>
    </w:p>
    <w:p w:rsidR="003A48DC" w:rsidRPr="00CF0768" w:rsidRDefault="003A48DC" w:rsidP="003A48DC">
      <w:pPr>
        <w:numPr>
          <w:ilvl w:val="0"/>
          <w:numId w:val="2"/>
        </w:numPr>
        <w:autoSpaceDE w:val="0"/>
        <w:autoSpaceDN w:val="0"/>
        <w:spacing w:after="0" w:line="280" w:lineRule="atLeast"/>
        <w:jc w:val="both"/>
        <w:rPr>
          <w:rFonts w:ascii="Arial" w:eastAsia="Times" w:hAnsi="Arial" w:cs="Arial"/>
          <w:b/>
          <w:szCs w:val="24"/>
          <w:lang w:val="en-US"/>
        </w:rPr>
      </w:pPr>
      <w:r w:rsidRPr="00CF0768">
        <w:rPr>
          <w:rFonts w:ascii="Arial" w:eastAsia="Times" w:hAnsi="Arial" w:cs="Arial"/>
          <w:b/>
          <w:szCs w:val="24"/>
          <w:lang w:val="en-US"/>
        </w:rPr>
        <w:t xml:space="preserve">Policy options.  </w:t>
      </w:r>
      <w:r w:rsidRPr="00CF0768">
        <w:rPr>
          <w:rFonts w:ascii="Arial" w:eastAsia="Times" w:hAnsi="Arial" w:cs="Arial"/>
          <w:szCs w:val="24"/>
          <w:lang w:val="en-US"/>
        </w:rPr>
        <w:t xml:space="preserve">In this section is it important to highlight the current options and to provide any necessary arguments to alter these options. You may consider how the proposed changes will improve policy outcomes (look at what other jurisdictions have done) or you may want to demonstrate there will be significant cost savings involved. </w:t>
      </w:r>
    </w:p>
    <w:p w:rsidR="003A48DC" w:rsidRPr="00CF0768" w:rsidRDefault="003A48DC" w:rsidP="003A48DC">
      <w:pPr>
        <w:numPr>
          <w:ilvl w:val="0"/>
          <w:numId w:val="2"/>
        </w:numPr>
        <w:autoSpaceDE w:val="0"/>
        <w:autoSpaceDN w:val="0"/>
        <w:spacing w:after="0" w:line="280" w:lineRule="atLeast"/>
        <w:jc w:val="both"/>
        <w:rPr>
          <w:rFonts w:ascii="Arial" w:eastAsia="Times" w:hAnsi="Arial" w:cs="Arial"/>
          <w:szCs w:val="24"/>
          <w:lang w:val="en-US"/>
        </w:rPr>
      </w:pPr>
      <w:r w:rsidRPr="00CF0768">
        <w:rPr>
          <w:rFonts w:ascii="Arial" w:eastAsia="Times" w:hAnsi="Arial" w:cs="Arial"/>
          <w:b/>
          <w:szCs w:val="24"/>
          <w:lang w:val="en-US"/>
        </w:rPr>
        <w:t xml:space="preserve">Discussion and implications. </w:t>
      </w:r>
      <w:r w:rsidRPr="00CF0768">
        <w:rPr>
          <w:rFonts w:ascii="Arial" w:eastAsia="Times" w:hAnsi="Arial" w:cs="Arial"/>
          <w:szCs w:val="24"/>
          <w:lang w:val="en-US"/>
        </w:rPr>
        <w:t xml:space="preserve">This section requires you think through the policy issue, consider the implications of these changes; perhaps identify critiques of your suggestions and provide some counter arguments. </w:t>
      </w:r>
    </w:p>
    <w:p w:rsidR="003A48DC" w:rsidRPr="00CF0768" w:rsidRDefault="003A48DC" w:rsidP="003A48DC">
      <w:pPr>
        <w:numPr>
          <w:ilvl w:val="0"/>
          <w:numId w:val="2"/>
        </w:numPr>
        <w:autoSpaceDE w:val="0"/>
        <w:autoSpaceDN w:val="0"/>
        <w:spacing w:after="0" w:line="280" w:lineRule="atLeast"/>
        <w:jc w:val="both"/>
        <w:rPr>
          <w:rFonts w:ascii="Arial" w:eastAsia="Times" w:hAnsi="Arial" w:cs="Arial"/>
          <w:szCs w:val="24"/>
          <w:lang w:val="en-US"/>
        </w:rPr>
      </w:pPr>
      <w:r w:rsidRPr="00CF0768">
        <w:rPr>
          <w:rFonts w:ascii="Arial" w:eastAsia="Times" w:hAnsi="Arial" w:cs="Arial"/>
          <w:b/>
          <w:szCs w:val="24"/>
          <w:lang w:val="en-US"/>
        </w:rPr>
        <w:t>Recommendations.</w:t>
      </w:r>
      <w:r w:rsidRPr="00CF0768">
        <w:rPr>
          <w:rFonts w:ascii="Arial" w:eastAsia="Times" w:hAnsi="Arial" w:cs="Arial"/>
          <w:szCs w:val="24"/>
          <w:lang w:val="en-US"/>
        </w:rPr>
        <w:t xml:space="preserve"> From the above discussion the recommendations should be clear and concise. </w:t>
      </w:r>
    </w:p>
    <w:p w:rsidR="003A48DC" w:rsidRPr="00CF0768" w:rsidRDefault="003A48DC" w:rsidP="003A48DC">
      <w:pPr>
        <w:numPr>
          <w:ilvl w:val="0"/>
          <w:numId w:val="2"/>
        </w:numPr>
        <w:autoSpaceDE w:val="0"/>
        <w:autoSpaceDN w:val="0"/>
        <w:spacing w:after="0" w:line="280" w:lineRule="atLeast"/>
        <w:jc w:val="both"/>
        <w:rPr>
          <w:rFonts w:ascii="Arial" w:eastAsia="Times" w:hAnsi="Arial" w:cs="Arial"/>
          <w:szCs w:val="24"/>
          <w:lang w:val="en-US"/>
        </w:rPr>
      </w:pPr>
      <w:r w:rsidRPr="00CF0768">
        <w:rPr>
          <w:rFonts w:ascii="Arial" w:eastAsia="Times" w:hAnsi="Arial" w:cs="Arial"/>
          <w:b/>
          <w:szCs w:val="24"/>
          <w:lang w:val="en-US"/>
        </w:rPr>
        <w:t>References (not included in the word limit)</w:t>
      </w:r>
    </w:p>
    <w:p w:rsidR="004C2E43" w:rsidRPr="00CF0768" w:rsidRDefault="004C2E43">
      <w:pPr>
        <w:rPr>
          <w:rFonts w:ascii="Arial" w:hAnsi="Arial" w:cs="Arial"/>
        </w:rPr>
      </w:pPr>
    </w:p>
    <w:sectPr w:rsidR="004C2E43" w:rsidRPr="00CF0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F6C5A"/>
    <w:multiLevelType w:val="hybridMultilevel"/>
    <w:tmpl w:val="A412E36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F661EF"/>
    <w:multiLevelType w:val="hybridMultilevel"/>
    <w:tmpl w:val="9758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5705D3"/>
    <w:multiLevelType w:val="hybridMultilevel"/>
    <w:tmpl w:val="1B68D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8DC"/>
    <w:rsid w:val="003A48DC"/>
    <w:rsid w:val="004C2E43"/>
    <w:rsid w:val="005B699F"/>
    <w:rsid w:val="00CF07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9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20086">
      <w:bodyDiv w:val="1"/>
      <w:marLeft w:val="0"/>
      <w:marRight w:val="0"/>
      <w:marTop w:val="0"/>
      <w:marBottom w:val="0"/>
      <w:divBdr>
        <w:top w:val="none" w:sz="0" w:space="0" w:color="auto"/>
        <w:left w:val="none" w:sz="0" w:space="0" w:color="auto"/>
        <w:bottom w:val="none" w:sz="0" w:space="0" w:color="auto"/>
        <w:right w:val="none" w:sz="0" w:space="0" w:color="auto"/>
      </w:divBdr>
      <w:divsChild>
        <w:div w:id="669023678">
          <w:marLeft w:val="0"/>
          <w:marRight w:val="0"/>
          <w:marTop w:val="0"/>
          <w:marBottom w:val="0"/>
          <w:divBdr>
            <w:top w:val="none" w:sz="0" w:space="0" w:color="auto"/>
            <w:left w:val="none" w:sz="0" w:space="0" w:color="auto"/>
            <w:bottom w:val="none" w:sz="0" w:space="0" w:color="auto"/>
            <w:right w:val="none" w:sz="0" w:space="0" w:color="auto"/>
          </w:divBdr>
        </w:div>
        <w:div w:id="509955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Dorji Gyeltshen</dc:creator>
  <cp:lastModifiedBy>ship</cp:lastModifiedBy>
  <cp:revision>3</cp:revision>
  <dcterms:created xsi:type="dcterms:W3CDTF">2018-08-23T05:03:00Z</dcterms:created>
  <dcterms:modified xsi:type="dcterms:W3CDTF">2018-08-23T05:06:00Z</dcterms:modified>
</cp:coreProperties>
</file>