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3ADF7" w14:textId="1CA0C522" w:rsidR="00AE6254" w:rsidRPr="00802B04" w:rsidRDefault="00AE6254" w:rsidP="00802B04">
      <w:pPr>
        <w:pStyle w:val="ListParagraph"/>
        <w:numPr>
          <w:ilvl w:val="0"/>
          <w:numId w:val="1"/>
        </w:numPr>
        <w:rPr>
          <w:highlight w:val="yellow"/>
        </w:rPr>
      </w:pPr>
      <w:r w:rsidRPr="006E6EA9">
        <w:rPr>
          <w:highlight w:val="yellow"/>
        </w:rPr>
        <w:t>An explanation of accounting as a profession and the role of accountants in society (a social contract). This may then lead on to how the profession has not lived up to the expectations regarding sustainability.</w:t>
      </w:r>
    </w:p>
    <w:p w14:paraId="077FA556" w14:textId="46F68AB7" w:rsidR="00AE6254" w:rsidRDefault="00AE6254" w:rsidP="00AE6254">
      <w:pPr>
        <w:pBdr>
          <w:bottom w:val="single" w:sz="4" w:space="1" w:color="auto"/>
        </w:pBdr>
      </w:pPr>
    </w:p>
    <w:p w14:paraId="1730B1DB" w14:textId="06A648CE" w:rsidR="00AE6254" w:rsidRDefault="00AE6254" w:rsidP="00AE6254">
      <w:pPr>
        <w:pStyle w:val="ListParagraph"/>
        <w:numPr>
          <w:ilvl w:val="0"/>
          <w:numId w:val="1"/>
        </w:numPr>
      </w:pPr>
      <w:r>
        <w:t>D</w:t>
      </w:r>
      <w:r w:rsidRPr="00193C68">
        <w:t xml:space="preserve">efinition of </w:t>
      </w:r>
      <w:bookmarkStart w:id="0" w:name="_Hlk57539903"/>
      <w:r w:rsidRPr="00193C68">
        <w:t>sustainable development and sustainability</w:t>
      </w:r>
      <w:bookmarkEnd w:id="0"/>
    </w:p>
    <w:p w14:paraId="7A42F32D" w14:textId="5EB7631F" w:rsidR="00AE6254" w:rsidRDefault="00AE6254" w:rsidP="00802B04">
      <w:r w:rsidRPr="00193C68">
        <w:t>sustainable development</w:t>
      </w:r>
    </w:p>
    <w:p w14:paraId="14AE2FAF" w14:textId="7968127B" w:rsidR="00AE6254" w:rsidRDefault="00AE6254" w:rsidP="00AE6254"/>
    <w:p w14:paraId="7DCA081E" w14:textId="3C628353" w:rsidR="00AE6254" w:rsidRDefault="00AE6254" w:rsidP="00802B04">
      <w:r w:rsidRPr="00193C68">
        <w:t>sustainability</w:t>
      </w:r>
    </w:p>
    <w:p w14:paraId="6DDF35FB" w14:textId="77777777" w:rsidR="00AE6254" w:rsidRDefault="00AE6254" w:rsidP="00AE6254">
      <w:pPr>
        <w:pBdr>
          <w:bottom w:val="single" w:sz="4" w:space="1" w:color="auto"/>
        </w:pBdr>
      </w:pPr>
    </w:p>
    <w:p w14:paraId="4BF74456" w14:textId="4AA66E38" w:rsidR="00AE6254" w:rsidRDefault="00AE6254" w:rsidP="00AE6254">
      <w:r>
        <w:t>A</w:t>
      </w:r>
      <w:r w:rsidRPr="00193C68">
        <w:t>ccounting professionals are capable of quantifying all impacts of human activities in both economic and non-economic terms ". A suggestion is to clarify what you mean by "non-economic terms".</w:t>
      </w:r>
    </w:p>
    <w:p w14:paraId="771EB23A" w14:textId="2A54EE41" w:rsidR="00AE6254" w:rsidRDefault="00AE6254" w:rsidP="00802B04">
      <w:r>
        <w:t xml:space="preserve">Define </w:t>
      </w:r>
      <w:r w:rsidRPr="00193C68">
        <w:t>non-economic terms</w:t>
      </w:r>
      <w:r>
        <w:t xml:space="preserve"> and provide some example</w:t>
      </w:r>
    </w:p>
    <w:p w14:paraId="26163CF5" w14:textId="3E2D52CE" w:rsidR="00AE6254" w:rsidRDefault="00AE6254" w:rsidP="00AE6254">
      <w:pPr>
        <w:pBdr>
          <w:bottom w:val="single" w:sz="4" w:space="1" w:color="auto"/>
        </w:pBdr>
      </w:pPr>
    </w:p>
    <w:p w14:paraId="3F580BC2" w14:textId="73640AE3" w:rsidR="00AE6254" w:rsidRDefault="00AE6254" w:rsidP="00AE6254">
      <w:r>
        <w:t xml:space="preserve">Under section 2.3 you write that the GRI is to be complied with. You may wish to reconsider this: the </w:t>
      </w:r>
      <w:r w:rsidRPr="00AE6254">
        <w:rPr>
          <w:highlight w:val="yellow"/>
        </w:rPr>
        <w:t>GRI is not mandatory. You might also wish to note that the GRI is not the only reporting tool.</w:t>
      </w:r>
    </w:p>
    <w:p w14:paraId="3225C98B" w14:textId="392754E5" w:rsidR="00AE6254" w:rsidRDefault="00AE6254" w:rsidP="00802B04">
      <w:r>
        <w:t xml:space="preserve">I want to explain in general in few sentences that there are too many ways to report social and environmental performance for any organisation but the most important one and usable is  GRI </w:t>
      </w:r>
    </w:p>
    <w:p w14:paraId="27A90EC0" w14:textId="2A1C7579" w:rsidR="00AE6254" w:rsidRDefault="00AE6254"/>
    <w:p w14:paraId="20D37395" w14:textId="6B05DFB0" w:rsidR="00AE6254" w:rsidRDefault="00AE6254" w:rsidP="00802B04">
      <w:pPr>
        <w:pBdr>
          <w:bottom w:val="single" w:sz="4" w:space="1" w:color="auto"/>
        </w:pBdr>
      </w:pPr>
    </w:p>
    <w:p w14:paraId="5B63447E" w14:textId="00D73A63" w:rsidR="00AE6254" w:rsidRDefault="00AE6254" w:rsidP="002347CF">
      <w:pPr>
        <w:jc w:val="both"/>
      </w:pPr>
      <w:r>
        <w:t>Add this point  as a significant of the study</w:t>
      </w:r>
      <w:r w:rsidR="002347CF">
        <w:t xml:space="preserve">  </w:t>
      </w:r>
      <w:r>
        <w:t xml:space="preserve"> “”</w:t>
      </w:r>
      <w:r w:rsidRPr="00AE6254">
        <w:t>The debates over  the inclusion of sustainability education in accounting will benefit from this research. A likely outcome from your dissertation can include publications in reputable peer reviewed journals given the limited research in this area of accounting education.</w:t>
      </w:r>
      <w:r>
        <w:t>”</w:t>
      </w:r>
    </w:p>
    <w:p w14:paraId="5305EBCF" w14:textId="17450B0F" w:rsidR="005D751B" w:rsidRDefault="002347CF" w:rsidP="00802B04">
      <w:r>
        <w:t>An example : the outcome of this study will …….</w:t>
      </w:r>
    </w:p>
    <w:p w14:paraId="415AB4DC" w14:textId="77777777" w:rsidR="005D751B" w:rsidRDefault="005D751B" w:rsidP="005D751B">
      <w:pPr>
        <w:pBdr>
          <w:bottom w:val="single" w:sz="4" w:space="1" w:color="auto"/>
        </w:pBdr>
      </w:pPr>
    </w:p>
    <w:p w14:paraId="161633FE" w14:textId="0F6C1B29" w:rsidR="005D751B" w:rsidRDefault="005D751B" w:rsidP="002347CF">
      <w:r>
        <w:t xml:space="preserve">Methodology </w:t>
      </w:r>
    </w:p>
    <w:p w14:paraId="6CEAD019" w14:textId="7B4651F6" w:rsidR="002347CF" w:rsidRDefault="005D751B" w:rsidP="002347CF">
      <w:r>
        <w:t xml:space="preserve">Australian universities (((( we have 2 groups of  one is incorporate  </w:t>
      </w:r>
      <w:proofErr w:type="spellStart"/>
      <w:r>
        <w:t>stand alone</w:t>
      </w:r>
      <w:proofErr w:type="spellEnd"/>
      <w:r>
        <w:t xml:space="preserve"> sustainbilty accounting in their accounting programs and the other group does not  incorporate  standalone sustainbilty accounting in their accounting programs)))</w:t>
      </w:r>
    </w:p>
    <w:p w14:paraId="2336713E" w14:textId="116B9E3C" w:rsidR="005D751B" w:rsidRDefault="00614B8F" w:rsidP="002347CF">
      <w:r>
        <w:t xml:space="preserve">The total number  of Australian universities  </w:t>
      </w:r>
      <w:r w:rsidR="00F23A0C">
        <w:t>43 universities 41 universities offer accounting programs for master and/ or  bachelor programs .</w:t>
      </w:r>
    </w:p>
    <w:p w14:paraId="68A20CEE" w14:textId="4520500E" w:rsidR="00F23A0C" w:rsidRDefault="00F23A0C" w:rsidP="002347CF">
      <w:r>
        <w:t xml:space="preserve">The total number of Australian universities offer sustainbilty accounting  course / units for master and or bachelor and master programs are 11 </w:t>
      </w:r>
    </w:p>
    <w:p w14:paraId="03AC07B9" w14:textId="79B1077D" w:rsidR="00F23A0C" w:rsidRDefault="00F23A0C" w:rsidP="002347CF"/>
    <w:p w14:paraId="17794AF6" w14:textId="206F99B9" w:rsidR="00F23A0C" w:rsidRDefault="00F23A0C" w:rsidP="002347CF">
      <w:r>
        <w:t>Australian universities offer sustainbilty are  11</w:t>
      </w:r>
      <w:r w:rsidR="008818B4">
        <w:t xml:space="preserve"> </w:t>
      </w:r>
    </w:p>
    <w:p w14:paraId="43883FBF" w14:textId="71914442" w:rsidR="00F23A0C" w:rsidRDefault="00F23A0C" w:rsidP="00F23A0C">
      <w:r>
        <w:lastRenderedPageBreak/>
        <w:t xml:space="preserve">Australian universities </w:t>
      </w:r>
      <w:proofErr w:type="gramStart"/>
      <w:r>
        <w:t>does</w:t>
      </w:r>
      <w:proofErr w:type="gramEnd"/>
      <w:r>
        <w:t xml:space="preserve"> not offer sustainbilty are  30</w:t>
      </w:r>
    </w:p>
    <w:p w14:paraId="6CF48B10" w14:textId="29282344" w:rsidR="008818B4" w:rsidRDefault="008818B4" w:rsidP="00F23A0C">
      <w:r>
        <w:t xml:space="preserve">The sample size for Australian universities will be 6 </w:t>
      </w:r>
      <w:r w:rsidR="004C4EE3">
        <w:t>/ 3 from first group and 3 from the second group</w:t>
      </w:r>
    </w:p>
    <w:p w14:paraId="03DDC1D9" w14:textId="77777777" w:rsidR="004C4EE3" w:rsidRDefault="004C4EE3" w:rsidP="00F23A0C"/>
    <w:p w14:paraId="6DA3C992" w14:textId="21107674" w:rsidR="004C4EE3" w:rsidRDefault="004C4EE3" w:rsidP="004C4EE3">
      <w:r>
        <w:t xml:space="preserve">The total number of New Zealand  universities offer sustainbilty accounting  course / units for master and or bachelor and master programs are 8 </w:t>
      </w:r>
    </w:p>
    <w:p w14:paraId="151230DD" w14:textId="3BA02245" w:rsidR="004C4EE3" w:rsidRDefault="004C4EE3" w:rsidP="004C4EE3">
      <w:r>
        <w:t xml:space="preserve">New Zealand universities offer sustainbilty are  4 </w:t>
      </w:r>
    </w:p>
    <w:p w14:paraId="75E94FFF" w14:textId="39D18CE6" w:rsidR="004C4EE3" w:rsidRDefault="004C4EE3" w:rsidP="004C4EE3">
      <w:r>
        <w:t>New Zealand universities does not offer sustainbilty are  4</w:t>
      </w:r>
    </w:p>
    <w:p w14:paraId="6ADBD1A5" w14:textId="77777777" w:rsidR="004C4EE3" w:rsidRDefault="004C4EE3" w:rsidP="004C4EE3">
      <w:r>
        <w:t xml:space="preserve">The sample size for New Zealand universities will be 2  / 1 from first group and 1 from the second </w:t>
      </w:r>
    </w:p>
    <w:p w14:paraId="0F9CFFE8" w14:textId="1EF7B095" w:rsidR="004C4EE3" w:rsidRDefault="004C4EE3" w:rsidP="004C4EE3">
      <w:r>
        <w:t>Group.</w:t>
      </w:r>
    </w:p>
    <w:p w14:paraId="327CBFD9" w14:textId="77777777" w:rsidR="004C4EE3" w:rsidRDefault="004C4EE3" w:rsidP="004C4EE3">
      <w:r>
        <w:t xml:space="preserve">This study uses 4 groups  :employers ,professional bodies such as CPA, accounting students and academic in universities </w:t>
      </w:r>
    </w:p>
    <w:p w14:paraId="1F3E0266" w14:textId="22265FD4" w:rsidR="004C4EE3" w:rsidRDefault="004C4EE3" w:rsidP="004C4EE3">
      <w:r>
        <w:t xml:space="preserve">  The criteria  of selection  each group as follow</w:t>
      </w:r>
    </w:p>
    <w:p w14:paraId="7D67B2FA" w14:textId="77777777" w:rsidR="004C4EE3" w:rsidRDefault="004C4EE3" w:rsidP="004C4EE3">
      <w:r w:rsidRPr="004C4EE3">
        <w:rPr>
          <w:b/>
          <w:bCs/>
        </w:rPr>
        <w:t>Employers</w:t>
      </w:r>
    </w:p>
    <w:p w14:paraId="35370CE0" w14:textId="4DF8884E" w:rsidR="004C4EE3" w:rsidRDefault="004C4EE3" w:rsidP="004C4EE3">
      <w:r>
        <w:t>This study will use 4 companies 2 of them report environment and social and the other 2 do not report the  environment and social impact for their operation.</w:t>
      </w:r>
    </w:p>
    <w:p w14:paraId="4FFD1905" w14:textId="50264297" w:rsidR="004C4EE3" w:rsidRPr="004C4EE3" w:rsidRDefault="00D36F0F" w:rsidP="004C4EE3">
      <w:pPr>
        <w:rPr>
          <w:b/>
          <w:bCs/>
        </w:rPr>
      </w:pPr>
      <w:r>
        <w:rPr>
          <w:b/>
          <w:bCs/>
        </w:rPr>
        <w:t>P</w:t>
      </w:r>
      <w:r w:rsidR="004C4EE3" w:rsidRPr="004C4EE3">
        <w:rPr>
          <w:b/>
          <w:bCs/>
        </w:rPr>
        <w:t>rofessional bodies</w:t>
      </w:r>
    </w:p>
    <w:p w14:paraId="396B2727" w14:textId="77777777" w:rsidR="004C4EE3" w:rsidRPr="00636ED9" w:rsidRDefault="004C4EE3" w:rsidP="004C4EE3">
      <w:pPr>
        <w:ind w:right="-164"/>
        <w:jc w:val="both"/>
        <w:rPr>
          <w:rFonts w:asciiTheme="majorBidi" w:hAnsiTheme="majorBidi" w:cstheme="majorBidi"/>
          <w:sz w:val="24"/>
          <w:szCs w:val="24"/>
        </w:rPr>
      </w:pPr>
      <w:r w:rsidRPr="00636ED9">
        <w:rPr>
          <w:rFonts w:asciiTheme="majorBidi" w:hAnsiTheme="majorBidi" w:cstheme="majorBidi"/>
          <w:sz w:val="24"/>
          <w:szCs w:val="24"/>
        </w:rPr>
        <w:t>Representative members of the professional accounting bodies in Australia and New Zealand.</w:t>
      </w:r>
    </w:p>
    <w:p w14:paraId="24835281" w14:textId="77777777" w:rsidR="00D36F0F" w:rsidRPr="00636ED9" w:rsidRDefault="00D36F0F" w:rsidP="00D36F0F">
      <w:pPr>
        <w:jc w:val="both"/>
        <w:rPr>
          <w:rFonts w:asciiTheme="majorBidi" w:hAnsiTheme="majorBidi" w:cstheme="majorBidi"/>
          <w:b/>
          <w:bCs/>
          <w:sz w:val="24"/>
          <w:szCs w:val="24"/>
        </w:rPr>
      </w:pPr>
      <w:r w:rsidRPr="00636ED9">
        <w:rPr>
          <w:rFonts w:asciiTheme="majorBidi" w:hAnsiTheme="majorBidi" w:cstheme="majorBidi"/>
          <w:b/>
          <w:bCs/>
          <w:sz w:val="24"/>
          <w:szCs w:val="24"/>
        </w:rPr>
        <w:t>Academic staff</w:t>
      </w:r>
    </w:p>
    <w:p w14:paraId="0AF378BA" w14:textId="7EC39337" w:rsidR="004C4EE3" w:rsidRDefault="00D36F0F" w:rsidP="004C4EE3">
      <w:r>
        <w:t>They will be from both group of universities that offer sustainbilty accounting course</w:t>
      </w:r>
      <w:r w:rsidR="009A6F94">
        <w:t xml:space="preserve"> in </w:t>
      </w:r>
      <w:r>
        <w:t xml:space="preserve"> </w:t>
      </w:r>
      <w:r w:rsidR="009A6F94">
        <w:t xml:space="preserve">curriculum  </w:t>
      </w:r>
      <w:r>
        <w:t>and the other group of universities that do not  offer sustainbilty accounting course</w:t>
      </w:r>
      <w:r w:rsidR="009A6F94">
        <w:t xml:space="preserve"> in curriculum </w:t>
      </w:r>
    </w:p>
    <w:p w14:paraId="45D47F5D" w14:textId="15011229" w:rsidR="004C4EE3" w:rsidRPr="007E1D34" w:rsidRDefault="007E1D34" w:rsidP="004C4EE3">
      <w:pPr>
        <w:rPr>
          <w:b/>
          <w:bCs/>
        </w:rPr>
      </w:pPr>
      <w:r w:rsidRPr="007E1D34">
        <w:rPr>
          <w:b/>
          <w:bCs/>
        </w:rPr>
        <w:t xml:space="preserve">Students </w:t>
      </w:r>
    </w:p>
    <w:p w14:paraId="3D06CC33" w14:textId="77777777" w:rsidR="007E1D34" w:rsidRDefault="007E1D34" w:rsidP="007E1D34">
      <w:pPr>
        <w:ind w:right="-164"/>
        <w:jc w:val="both"/>
        <w:rPr>
          <w:rFonts w:asciiTheme="majorBidi" w:hAnsiTheme="majorBidi" w:cstheme="majorBidi"/>
          <w:sz w:val="24"/>
          <w:szCs w:val="24"/>
        </w:rPr>
      </w:pPr>
      <w:r>
        <w:t xml:space="preserve">They will be from both group of universities that offer sustainbilty accounting course in  curriculum  and the other group of universities that do not  offer sustainbilty accounting course in curriculum . </w:t>
      </w:r>
      <w:r w:rsidRPr="00636ED9">
        <w:rPr>
          <w:rFonts w:asciiTheme="majorBidi" w:hAnsiTheme="majorBidi" w:cstheme="majorBidi"/>
          <w:sz w:val="24"/>
          <w:szCs w:val="24"/>
        </w:rPr>
        <w:t>Should be in the third year if they study a bachelor program.  Should be completed the first </w:t>
      </w:r>
    </w:p>
    <w:p w14:paraId="65226810" w14:textId="4EC5F0F3" w:rsidR="007E1D34" w:rsidRPr="00802B04" w:rsidRDefault="007E1D34" w:rsidP="00802B04">
      <w:pPr>
        <w:ind w:right="-164"/>
        <w:jc w:val="both"/>
        <w:rPr>
          <w:rFonts w:asciiTheme="majorBidi" w:hAnsiTheme="majorBidi" w:cstheme="majorBidi"/>
          <w:sz w:val="24"/>
          <w:szCs w:val="24"/>
        </w:rPr>
      </w:pPr>
      <w:r w:rsidRPr="00636ED9">
        <w:rPr>
          <w:rFonts w:asciiTheme="majorBidi" w:hAnsiTheme="majorBidi" w:cstheme="majorBidi"/>
          <w:sz w:val="24"/>
          <w:szCs w:val="24"/>
        </w:rPr>
        <w:t>ye</w:t>
      </w:r>
      <w:r>
        <w:rPr>
          <w:rFonts w:asciiTheme="majorBidi" w:hAnsiTheme="majorBidi" w:cstheme="majorBidi"/>
          <w:sz w:val="24"/>
          <w:szCs w:val="24"/>
        </w:rPr>
        <w:t>ar</w:t>
      </w:r>
      <w:r w:rsidRPr="00636ED9">
        <w:rPr>
          <w:rFonts w:asciiTheme="majorBidi" w:hAnsiTheme="majorBidi" w:cstheme="majorBidi"/>
          <w:sz w:val="24"/>
          <w:szCs w:val="24"/>
        </w:rPr>
        <w:t> if they study master program.</w:t>
      </w:r>
    </w:p>
    <w:p w14:paraId="58890B52" w14:textId="77777777" w:rsidR="009E300B" w:rsidRDefault="009E300B" w:rsidP="007E1D34">
      <w:r>
        <w:t>By using snowballing method : The principle supervisor will help by contacting the academic in universities  in order to reach to accounting students in selected universities in AU and NZ  to fill the survey and to participate in the interviews.</w:t>
      </w:r>
    </w:p>
    <w:p w14:paraId="15EF1DC7" w14:textId="569C4483" w:rsidR="009E300B" w:rsidRDefault="009E300B" w:rsidP="007E1D34">
      <w:proofErr w:type="gramStart"/>
      <w:r>
        <w:t>Also</w:t>
      </w:r>
      <w:proofErr w:type="gramEnd"/>
      <w:r>
        <w:t xml:space="preserve"> the  principle supervisor will help by contacting some people in CPA and </w:t>
      </w:r>
      <w:r w:rsidRPr="009E300B">
        <w:t>CA ANZ</w:t>
      </w:r>
      <w:r>
        <w:rPr>
          <w:rFonts w:ascii="Arial" w:hAnsi="Arial" w:cs="Arial"/>
          <w:color w:val="4D5156"/>
          <w:sz w:val="27"/>
          <w:szCs w:val="27"/>
          <w:shd w:val="clear" w:color="auto" w:fill="FFFFFF"/>
        </w:rPr>
        <w:t xml:space="preserve"> </w:t>
      </w:r>
      <w:r w:rsidR="00DD3401">
        <w:rPr>
          <w:rFonts w:ascii="Arial" w:hAnsi="Arial" w:cs="Arial"/>
          <w:color w:val="4D5156"/>
          <w:sz w:val="27"/>
          <w:szCs w:val="27"/>
          <w:shd w:val="clear" w:color="auto" w:fill="FFFFFF"/>
        </w:rPr>
        <w:t xml:space="preserve">in order to fill the survey and participate in interview </w:t>
      </w:r>
      <w:r w:rsidR="001F4070">
        <w:rPr>
          <w:rFonts w:ascii="Arial" w:hAnsi="Arial" w:cs="Arial"/>
          <w:color w:val="4D5156"/>
          <w:sz w:val="27"/>
          <w:szCs w:val="27"/>
          <w:shd w:val="clear" w:color="auto" w:fill="FFFFFF"/>
        </w:rPr>
        <w:t>.</w:t>
      </w:r>
    </w:p>
    <w:p w14:paraId="25B5DF33" w14:textId="77777777" w:rsidR="004C4EE3" w:rsidRDefault="004C4EE3" w:rsidP="004C4EE3"/>
    <w:p w14:paraId="694B2640" w14:textId="77777777" w:rsidR="00AE6254" w:rsidRDefault="00AE6254"/>
    <w:sectPr w:rsidR="00AE6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65CEE"/>
    <w:multiLevelType w:val="hybridMultilevel"/>
    <w:tmpl w:val="9D52FD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yNbM0tTQ0tAASlko6SsGpxcWZ+XkgBca1AFzl9+AsAAAA"/>
  </w:docVars>
  <w:rsids>
    <w:rsidRoot w:val="00AE6254"/>
    <w:rsid w:val="001F4070"/>
    <w:rsid w:val="002347CF"/>
    <w:rsid w:val="004C4EE3"/>
    <w:rsid w:val="005D751B"/>
    <w:rsid w:val="00614B8F"/>
    <w:rsid w:val="00667DBC"/>
    <w:rsid w:val="006E6EA9"/>
    <w:rsid w:val="007E1D34"/>
    <w:rsid w:val="00802B04"/>
    <w:rsid w:val="00822A39"/>
    <w:rsid w:val="008818B4"/>
    <w:rsid w:val="00890E55"/>
    <w:rsid w:val="009A6F94"/>
    <w:rsid w:val="009E300B"/>
    <w:rsid w:val="00AE6254"/>
    <w:rsid w:val="00B22E07"/>
    <w:rsid w:val="00CD0502"/>
    <w:rsid w:val="00D36F0F"/>
    <w:rsid w:val="00DD3401"/>
    <w:rsid w:val="00DE7BCC"/>
    <w:rsid w:val="00F23A0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489A"/>
  <w15:chartTrackingRefBased/>
  <w15:docId w15:val="{0A676F5C-E276-49B5-974B-062EE736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ALADDIN</dc:creator>
  <cp:keywords/>
  <dc:description/>
  <cp:lastModifiedBy>ALADDIN</cp:lastModifiedBy>
  <cp:revision>2</cp:revision>
  <dcterms:created xsi:type="dcterms:W3CDTF">2020-12-01T12:15:00Z</dcterms:created>
  <dcterms:modified xsi:type="dcterms:W3CDTF">2020-12-01T12:15:00Z</dcterms:modified>
</cp:coreProperties>
</file>