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0C32" w14:textId="3C19D7DD" w:rsidR="00F72D69" w:rsidRDefault="00F72D69" w:rsidP="00F72D69">
      <w:pPr>
        <w:rPr>
          <w:b/>
          <w:spacing w:val="-2"/>
          <w:sz w:val="28"/>
          <w:szCs w:val="28"/>
        </w:rPr>
      </w:pPr>
    </w:p>
    <w:p w14:paraId="0090CB4F" w14:textId="77777777" w:rsidR="00F72D69" w:rsidRDefault="00F72D69" w:rsidP="00F72D69">
      <w:pPr>
        <w:rPr>
          <w:b/>
          <w:spacing w:val="-2"/>
          <w:sz w:val="28"/>
          <w:szCs w:val="28"/>
        </w:rPr>
      </w:pPr>
    </w:p>
    <w:p w14:paraId="4DD453D0" w14:textId="77777777" w:rsidR="00F72D69" w:rsidRDefault="00F72D69" w:rsidP="00F72D69">
      <w:pPr>
        <w:jc w:val="center"/>
        <w:rPr>
          <w:b/>
          <w:spacing w:val="-2"/>
          <w:sz w:val="28"/>
          <w:szCs w:val="28"/>
        </w:rPr>
      </w:pPr>
    </w:p>
    <w:p w14:paraId="65A042A8" w14:textId="77777777" w:rsidR="00F72D69" w:rsidRDefault="00F72D69" w:rsidP="00F72D69">
      <w:pPr>
        <w:jc w:val="center"/>
        <w:rPr>
          <w:b/>
          <w:spacing w:val="-2"/>
          <w:sz w:val="28"/>
          <w:szCs w:val="28"/>
        </w:rPr>
      </w:pPr>
    </w:p>
    <w:p w14:paraId="502A0225" w14:textId="77777777" w:rsidR="00F72D69" w:rsidRDefault="00F72D69" w:rsidP="00F72D69">
      <w:pPr>
        <w:jc w:val="center"/>
        <w:rPr>
          <w:b/>
          <w:spacing w:val="-2"/>
          <w:sz w:val="28"/>
          <w:szCs w:val="28"/>
        </w:rPr>
      </w:pPr>
    </w:p>
    <w:p w14:paraId="76A11A7B" w14:textId="77777777" w:rsidR="00F72D69" w:rsidRPr="00F72D69" w:rsidRDefault="00F72D69" w:rsidP="00F72D69">
      <w:pPr>
        <w:jc w:val="center"/>
        <w:rPr>
          <w:rFonts w:asciiTheme="majorHAnsi" w:hAnsiTheme="majorHAnsi"/>
          <w:b/>
          <w:spacing w:val="-2"/>
          <w:sz w:val="28"/>
          <w:szCs w:val="28"/>
        </w:rPr>
      </w:pPr>
      <w:r w:rsidRPr="00F72D69">
        <w:rPr>
          <w:rFonts w:asciiTheme="majorHAnsi" w:hAnsiTheme="majorHAnsi"/>
          <w:b/>
          <w:spacing w:val="-2"/>
          <w:sz w:val="28"/>
          <w:szCs w:val="28"/>
        </w:rPr>
        <w:t>Faculty of Business and Law</w:t>
      </w:r>
    </w:p>
    <w:p w14:paraId="601BFB36" w14:textId="40FE3384" w:rsidR="00CB3570" w:rsidRPr="00F72D69" w:rsidRDefault="00F72D69" w:rsidP="00F72D69">
      <w:pPr>
        <w:jc w:val="center"/>
        <w:rPr>
          <w:rFonts w:asciiTheme="majorHAnsi" w:hAnsiTheme="majorHAnsi"/>
          <w:b/>
          <w:spacing w:val="-2"/>
          <w:sz w:val="28"/>
          <w:szCs w:val="28"/>
        </w:rPr>
      </w:pPr>
      <w:r w:rsidRPr="00F72D69">
        <w:rPr>
          <w:rFonts w:asciiTheme="majorHAnsi" w:hAnsiTheme="majorHAnsi"/>
          <w:b/>
          <w:spacing w:val="-2"/>
          <w:sz w:val="28"/>
          <w:szCs w:val="28"/>
        </w:rPr>
        <w:t>Assignment Brief 201</w:t>
      </w:r>
      <w:r w:rsidR="00382567">
        <w:rPr>
          <w:rFonts w:asciiTheme="majorHAnsi" w:hAnsiTheme="majorHAnsi"/>
          <w:b/>
          <w:spacing w:val="-2"/>
          <w:sz w:val="28"/>
          <w:szCs w:val="28"/>
        </w:rPr>
        <w:t>8</w:t>
      </w:r>
      <w:r w:rsidRPr="00F72D69">
        <w:rPr>
          <w:rFonts w:asciiTheme="majorHAnsi" w:hAnsiTheme="majorHAnsi"/>
          <w:b/>
          <w:spacing w:val="-2"/>
          <w:sz w:val="28"/>
          <w:szCs w:val="28"/>
        </w:rPr>
        <w:t>/1</w:t>
      </w:r>
      <w:r w:rsidR="00382567">
        <w:rPr>
          <w:rFonts w:asciiTheme="majorHAnsi" w:hAnsiTheme="majorHAnsi"/>
          <w:b/>
          <w:spacing w:val="-2"/>
          <w:sz w:val="28"/>
          <w:szCs w:val="28"/>
        </w:rPr>
        <w:t>9</w:t>
      </w:r>
    </w:p>
    <w:p w14:paraId="3DA9BBB9" w14:textId="77777777" w:rsidR="00B61206" w:rsidRDefault="00B61206" w:rsidP="00402899"/>
    <w:tbl>
      <w:tblPr>
        <w:tblStyle w:val="TableGrid"/>
        <w:tblW w:w="0" w:type="auto"/>
        <w:tblLook w:val="0000" w:firstRow="0" w:lastRow="0" w:firstColumn="0" w:lastColumn="0" w:noHBand="0" w:noVBand="0"/>
      </w:tblPr>
      <w:tblGrid>
        <w:gridCol w:w="1386"/>
        <w:gridCol w:w="1718"/>
        <w:gridCol w:w="1378"/>
        <w:gridCol w:w="410"/>
        <w:gridCol w:w="4729"/>
      </w:tblGrid>
      <w:tr w:rsidR="00CB3570" w:rsidRPr="0060313F" w14:paraId="16681DEC" w14:textId="77777777" w:rsidTr="00F56EE7">
        <w:trPr>
          <w:trHeight w:val="440"/>
        </w:trPr>
        <w:tc>
          <w:tcPr>
            <w:tcW w:w="4482" w:type="dxa"/>
            <w:gridSpan w:val="3"/>
          </w:tcPr>
          <w:p w14:paraId="33937B74" w14:textId="05EE76B0" w:rsidR="00635F09" w:rsidRPr="0060313F" w:rsidRDefault="00635F09" w:rsidP="00402899">
            <w:r w:rsidRPr="0060313F">
              <w:rPr>
                <w:b/>
                <w:bCs/>
              </w:rPr>
              <w:t>Unit Title:</w:t>
            </w:r>
            <w:r w:rsidR="00B2537C" w:rsidRPr="0060313F">
              <w:t xml:space="preserve"> </w:t>
            </w:r>
            <w:r w:rsidR="002621E5" w:rsidRPr="0060313F">
              <w:t>Data Analytics</w:t>
            </w:r>
          </w:p>
        </w:tc>
        <w:tc>
          <w:tcPr>
            <w:tcW w:w="5139" w:type="dxa"/>
            <w:gridSpan w:val="2"/>
          </w:tcPr>
          <w:p w14:paraId="3BF3E36A" w14:textId="77777777" w:rsidR="00635F09" w:rsidRPr="0060313F" w:rsidRDefault="00635F09" w:rsidP="00D652F4"/>
        </w:tc>
      </w:tr>
      <w:tr w:rsidR="00CB3570" w:rsidRPr="0060313F" w14:paraId="3EC81B3C" w14:textId="77777777" w:rsidTr="00F56EE7">
        <w:trPr>
          <w:trHeight w:val="503"/>
        </w:trPr>
        <w:tc>
          <w:tcPr>
            <w:tcW w:w="1386" w:type="dxa"/>
          </w:tcPr>
          <w:p w14:paraId="335093FE" w14:textId="77777777" w:rsidR="00635F09" w:rsidRPr="0060313F" w:rsidRDefault="00635F09" w:rsidP="00D652F4">
            <w:pPr>
              <w:rPr>
                <w:b/>
                <w:bCs/>
              </w:rPr>
            </w:pPr>
            <w:r w:rsidRPr="0060313F">
              <w:rPr>
                <w:b/>
                <w:bCs/>
              </w:rPr>
              <w:t>Unit Code:</w:t>
            </w:r>
          </w:p>
        </w:tc>
        <w:tc>
          <w:tcPr>
            <w:tcW w:w="1718" w:type="dxa"/>
          </w:tcPr>
          <w:p w14:paraId="354A4606" w14:textId="7BC4A86A" w:rsidR="00635F09" w:rsidRPr="0060313F" w:rsidRDefault="002621E5" w:rsidP="00D652F4">
            <w:r w:rsidRPr="0060313F">
              <w:t>5Z5Z1003</w:t>
            </w:r>
          </w:p>
        </w:tc>
        <w:tc>
          <w:tcPr>
            <w:tcW w:w="1788" w:type="dxa"/>
            <w:gridSpan w:val="2"/>
          </w:tcPr>
          <w:p w14:paraId="7D6D2A58" w14:textId="587240D5" w:rsidR="00635F09" w:rsidRPr="0060313F" w:rsidRDefault="00635F09" w:rsidP="00D652F4">
            <w:pPr>
              <w:rPr>
                <w:b/>
                <w:bCs/>
              </w:rPr>
            </w:pPr>
            <w:r w:rsidRPr="0060313F">
              <w:rPr>
                <w:b/>
                <w:bCs/>
              </w:rPr>
              <w:t>Core:</w:t>
            </w:r>
            <w:r w:rsidR="00B2537C" w:rsidRPr="0060313F">
              <w:rPr>
                <w:b/>
                <w:bCs/>
              </w:rPr>
              <w:t xml:space="preserve"> </w:t>
            </w:r>
          </w:p>
        </w:tc>
        <w:tc>
          <w:tcPr>
            <w:tcW w:w="4729" w:type="dxa"/>
          </w:tcPr>
          <w:p w14:paraId="5FFE6DD3" w14:textId="50B55B09" w:rsidR="00635F09" w:rsidRPr="0060313F" w:rsidRDefault="00635F09" w:rsidP="00635F09">
            <w:r w:rsidRPr="0060313F">
              <w:t>Level:</w:t>
            </w:r>
            <w:r w:rsidR="00B2537C" w:rsidRPr="0060313F">
              <w:t xml:space="preserve"> </w:t>
            </w:r>
            <w:r w:rsidR="002621E5" w:rsidRPr="0060313F">
              <w:t>5</w:t>
            </w:r>
          </w:p>
        </w:tc>
      </w:tr>
      <w:tr w:rsidR="00CB3570" w:rsidRPr="0060313F" w14:paraId="58981497" w14:textId="77777777" w:rsidTr="00F56EE7">
        <w:trPr>
          <w:trHeight w:val="503"/>
        </w:trPr>
        <w:tc>
          <w:tcPr>
            <w:tcW w:w="9621" w:type="dxa"/>
            <w:gridSpan w:val="5"/>
          </w:tcPr>
          <w:p w14:paraId="1DC98FA3" w14:textId="63923FB7" w:rsidR="00D652F4" w:rsidRPr="0060313F" w:rsidRDefault="00D652F4" w:rsidP="00800933">
            <w:r w:rsidRPr="0060313F">
              <w:rPr>
                <w:b/>
                <w:bCs/>
              </w:rPr>
              <w:t>Assignment Title</w:t>
            </w:r>
            <w:r w:rsidR="00635F09" w:rsidRPr="0060313F">
              <w:rPr>
                <w:b/>
                <w:bCs/>
              </w:rPr>
              <w:t>:</w:t>
            </w:r>
            <w:r w:rsidR="00B2537C" w:rsidRPr="0060313F">
              <w:t xml:space="preserve"> </w:t>
            </w:r>
            <w:r w:rsidR="002621E5" w:rsidRPr="0060313F">
              <w:t>Data Analytics</w:t>
            </w:r>
            <w:r w:rsidR="00B2537C" w:rsidRPr="0060313F">
              <w:t xml:space="preserve"> – Assessment 1 </w:t>
            </w:r>
          </w:p>
        </w:tc>
      </w:tr>
      <w:tr w:rsidR="00CB3570" w:rsidRPr="0060313F" w14:paraId="7D21A688" w14:textId="77777777" w:rsidTr="00F56EE7">
        <w:trPr>
          <w:trHeight w:val="512"/>
        </w:trPr>
        <w:tc>
          <w:tcPr>
            <w:tcW w:w="9621" w:type="dxa"/>
            <w:gridSpan w:val="5"/>
          </w:tcPr>
          <w:p w14:paraId="5D5ABD6B" w14:textId="5EEFBFC2" w:rsidR="00402899" w:rsidRPr="0060313F" w:rsidRDefault="00402899" w:rsidP="00402899">
            <w:r w:rsidRPr="0060313F">
              <w:rPr>
                <w:b/>
                <w:bCs/>
              </w:rPr>
              <w:t>Unit Leader</w:t>
            </w:r>
            <w:r w:rsidR="00635F09" w:rsidRPr="0060313F">
              <w:rPr>
                <w:b/>
                <w:bCs/>
              </w:rPr>
              <w:t>:</w:t>
            </w:r>
            <w:r w:rsidR="00B2537C" w:rsidRPr="0060313F">
              <w:t xml:space="preserve"> </w:t>
            </w:r>
            <w:r w:rsidR="00150E28" w:rsidRPr="0060313F">
              <w:t xml:space="preserve">Dr </w:t>
            </w:r>
            <w:r w:rsidR="002621E5" w:rsidRPr="0060313F">
              <w:t>Muhammad A B Fayyaz</w:t>
            </w:r>
          </w:p>
        </w:tc>
      </w:tr>
      <w:tr w:rsidR="00CB3570" w:rsidRPr="0060313F" w14:paraId="5A92B1A1" w14:textId="77777777" w:rsidTr="00F56EE7">
        <w:trPr>
          <w:trHeight w:val="500"/>
        </w:trPr>
        <w:tc>
          <w:tcPr>
            <w:tcW w:w="9621" w:type="dxa"/>
            <w:gridSpan w:val="5"/>
          </w:tcPr>
          <w:p w14:paraId="0EFEA87E" w14:textId="7787EE08" w:rsidR="00402899" w:rsidRPr="0060313F" w:rsidRDefault="00D652F4" w:rsidP="00402899">
            <w:r w:rsidRPr="0060313F">
              <w:rPr>
                <w:b/>
                <w:bCs/>
              </w:rPr>
              <w:t>Contact Details</w:t>
            </w:r>
            <w:r w:rsidR="00635F09" w:rsidRPr="0060313F">
              <w:rPr>
                <w:b/>
                <w:bCs/>
              </w:rPr>
              <w:t>:</w:t>
            </w:r>
            <w:r w:rsidR="00B2537C" w:rsidRPr="0060313F">
              <w:t xml:space="preserve"> </w:t>
            </w:r>
            <w:hyperlink r:id="rId8" w:history="1">
              <w:r w:rsidR="002621E5" w:rsidRPr="0060313F">
                <w:rPr>
                  <w:rStyle w:val="Hyperlink"/>
                </w:rPr>
                <w:t>m.fayyaz@mmu.ac.uk</w:t>
              </w:r>
            </w:hyperlink>
            <w:r w:rsidR="00B2537C" w:rsidRPr="0060313F">
              <w:t xml:space="preserve">; </w:t>
            </w:r>
            <w:r w:rsidR="0060313F">
              <w:br/>
            </w:r>
            <w:r w:rsidR="00B2537C" w:rsidRPr="0060313F">
              <w:rPr>
                <w:b/>
                <w:bCs/>
              </w:rPr>
              <w:t>Room</w:t>
            </w:r>
            <w:r w:rsidR="0060313F" w:rsidRPr="0060313F">
              <w:rPr>
                <w:b/>
                <w:bCs/>
              </w:rPr>
              <w:t>:</w:t>
            </w:r>
            <w:r w:rsidR="00B2537C" w:rsidRPr="0060313F">
              <w:t xml:space="preserve"> 6.28 Business School</w:t>
            </w:r>
            <w:r w:rsidR="001956E6" w:rsidRPr="0060313F">
              <w:t xml:space="preserve">; </w:t>
            </w:r>
            <w:r w:rsidR="0060313F">
              <w:br/>
            </w:r>
            <w:r w:rsidR="0060313F">
              <w:rPr>
                <w:b/>
                <w:bCs/>
              </w:rPr>
              <w:t xml:space="preserve">Tel: </w:t>
            </w:r>
            <w:r w:rsidR="001956E6" w:rsidRPr="0060313F">
              <w:t>(0161 247) 2714</w:t>
            </w:r>
          </w:p>
        </w:tc>
      </w:tr>
      <w:tr w:rsidR="00CB3570" w:rsidRPr="0060313F" w14:paraId="42B98501" w14:textId="77777777" w:rsidTr="00F56EE7">
        <w:trPr>
          <w:trHeight w:val="440"/>
        </w:trPr>
        <w:tc>
          <w:tcPr>
            <w:tcW w:w="3104" w:type="dxa"/>
            <w:gridSpan w:val="2"/>
          </w:tcPr>
          <w:p w14:paraId="48B54EBF" w14:textId="00BF376F" w:rsidR="00635F09" w:rsidRPr="0060313F" w:rsidRDefault="00635F09" w:rsidP="001F27DC">
            <w:r w:rsidRPr="0060313F">
              <w:rPr>
                <w:b/>
                <w:bCs/>
              </w:rPr>
              <w:t>Submission Date:</w:t>
            </w:r>
            <w:r w:rsidR="009D1E0C" w:rsidRPr="0060313F">
              <w:t xml:space="preserve"> </w:t>
            </w:r>
            <w:r w:rsidR="001F27DC" w:rsidRPr="0060313F">
              <w:t>See date on</w:t>
            </w:r>
            <w:r w:rsidR="00C91C51" w:rsidRPr="0060313F">
              <w:t xml:space="preserve"> Moodle </w:t>
            </w:r>
          </w:p>
        </w:tc>
        <w:tc>
          <w:tcPr>
            <w:tcW w:w="6517" w:type="dxa"/>
            <w:gridSpan w:val="3"/>
          </w:tcPr>
          <w:p w14:paraId="6E9AC662" w14:textId="34F18038" w:rsidR="00635F09" w:rsidRPr="0060313F" w:rsidRDefault="00635F09" w:rsidP="001F27DC">
            <w:r w:rsidRPr="0060313F">
              <w:rPr>
                <w:b/>
                <w:bCs/>
              </w:rPr>
              <w:t>Feedback Return Date:</w:t>
            </w:r>
            <w:r w:rsidR="009D1E0C" w:rsidRPr="0060313F">
              <w:t xml:space="preserve"> </w:t>
            </w:r>
            <w:r w:rsidR="001F27DC" w:rsidRPr="0060313F">
              <w:t>See date on Moodle</w:t>
            </w:r>
          </w:p>
        </w:tc>
      </w:tr>
      <w:tr w:rsidR="00CB3570" w:rsidRPr="0060313F" w14:paraId="70B99FCE" w14:textId="77777777" w:rsidTr="00F56EE7">
        <w:trPr>
          <w:trHeight w:val="440"/>
        </w:trPr>
        <w:tc>
          <w:tcPr>
            <w:tcW w:w="9621" w:type="dxa"/>
            <w:gridSpan w:val="5"/>
          </w:tcPr>
          <w:p w14:paraId="62304450" w14:textId="17BB9317" w:rsidR="00635F09" w:rsidRPr="0060313F" w:rsidRDefault="00635F09" w:rsidP="005E12D5">
            <w:r w:rsidRPr="0060313F">
              <w:rPr>
                <w:b/>
                <w:bCs/>
              </w:rPr>
              <w:t>Submission Instructions:</w:t>
            </w:r>
            <w:r w:rsidR="00B2537C" w:rsidRPr="0060313F">
              <w:t xml:space="preserve"> </w:t>
            </w:r>
            <w:r w:rsidR="00553C18" w:rsidRPr="0060313F">
              <w:t>Submit online through Moodle.</w:t>
            </w:r>
          </w:p>
        </w:tc>
      </w:tr>
      <w:tr w:rsidR="00CB3570" w:rsidRPr="0060313F" w14:paraId="27258ED1" w14:textId="77777777" w:rsidTr="00F56EE7">
        <w:trPr>
          <w:trHeight w:val="440"/>
        </w:trPr>
        <w:tc>
          <w:tcPr>
            <w:tcW w:w="9621" w:type="dxa"/>
            <w:gridSpan w:val="5"/>
          </w:tcPr>
          <w:p w14:paraId="1C348D83" w14:textId="32D8A827" w:rsidR="00243D01" w:rsidRPr="0060313F" w:rsidRDefault="00243D01" w:rsidP="00635F09">
            <w:r w:rsidRPr="0060313F">
              <w:rPr>
                <w:b/>
                <w:bCs/>
              </w:rPr>
              <w:t>Feedback Return Information</w:t>
            </w:r>
            <w:r w:rsidR="0071719D" w:rsidRPr="0060313F">
              <w:rPr>
                <w:b/>
                <w:bCs/>
              </w:rPr>
              <w:t>:</w:t>
            </w:r>
            <w:r w:rsidR="00B2537C" w:rsidRPr="0060313F">
              <w:t xml:space="preserve"> </w:t>
            </w:r>
            <w:r w:rsidR="00553C18" w:rsidRPr="0060313F">
              <w:t>Feedback will be uploaded to Moodle.</w:t>
            </w:r>
          </w:p>
        </w:tc>
      </w:tr>
      <w:tr w:rsidR="00CB3570" w:rsidRPr="0060313F" w14:paraId="081FED1B" w14:textId="77777777" w:rsidTr="00F56EE7">
        <w:trPr>
          <w:trHeight w:val="399"/>
        </w:trPr>
        <w:tc>
          <w:tcPr>
            <w:tcW w:w="9621" w:type="dxa"/>
            <w:gridSpan w:val="5"/>
          </w:tcPr>
          <w:p w14:paraId="66E4B28D" w14:textId="77777777" w:rsidR="00FF75D2" w:rsidRPr="0060313F" w:rsidRDefault="00FF75D2" w:rsidP="00635F09">
            <w:pPr>
              <w:rPr>
                <w:b/>
                <w:bCs/>
              </w:rPr>
            </w:pPr>
            <w:r w:rsidRPr="0060313F">
              <w:rPr>
                <w:b/>
                <w:bCs/>
              </w:rPr>
              <w:t>Assignment Task</w:t>
            </w:r>
          </w:p>
          <w:p w14:paraId="7D17B9A8" w14:textId="77777777" w:rsidR="00B2537C" w:rsidRPr="0060313F" w:rsidRDefault="00B2537C" w:rsidP="00635F09"/>
          <w:p w14:paraId="658C8178" w14:textId="08413F80" w:rsidR="00B2537C" w:rsidRPr="0060313F" w:rsidRDefault="002621E5" w:rsidP="00B2537C">
            <w:r w:rsidRPr="0060313F">
              <w:t>10</w:t>
            </w:r>
            <w:r w:rsidR="00F56EE7" w:rsidRPr="0060313F">
              <w:t>-</w:t>
            </w:r>
            <w:r w:rsidR="00B2537C" w:rsidRPr="0060313F">
              <w:t xml:space="preserve">minute </w:t>
            </w:r>
            <w:r w:rsidR="005E12D5" w:rsidRPr="0060313F">
              <w:t>audio/video p</w:t>
            </w:r>
            <w:r w:rsidR="00B2537C" w:rsidRPr="0060313F">
              <w:t>resentation</w:t>
            </w:r>
            <w:r w:rsidR="005E12D5" w:rsidRPr="0060313F">
              <w:t xml:space="preserve"> </w:t>
            </w:r>
          </w:p>
          <w:p w14:paraId="6407539F" w14:textId="029889DC" w:rsidR="00FF75D2" w:rsidRPr="0060313F" w:rsidRDefault="00B928A8" w:rsidP="00B928A8">
            <w:pPr>
              <w:tabs>
                <w:tab w:val="left" w:pos="2538"/>
              </w:tabs>
            </w:pPr>
            <w:r w:rsidRPr="0060313F">
              <w:tab/>
            </w:r>
          </w:p>
        </w:tc>
      </w:tr>
      <w:tr w:rsidR="00CB3570" w:rsidRPr="0060313F" w14:paraId="7A69B953" w14:textId="77777777" w:rsidTr="00F56EE7">
        <w:trPr>
          <w:trHeight w:val="342"/>
        </w:trPr>
        <w:tc>
          <w:tcPr>
            <w:tcW w:w="9621" w:type="dxa"/>
            <w:gridSpan w:val="5"/>
          </w:tcPr>
          <w:p w14:paraId="2024D55B" w14:textId="77777777" w:rsidR="00CB3570" w:rsidRPr="0060313F" w:rsidRDefault="00CB3570" w:rsidP="00CB3570">
            <w:pPr>
              <w:rPr>
                <w:color w:val="BFBFBF" w:themeColor="background1" w:themeShade="BF"/>
              </w:rPr>
            </w:pPr>
          </w:p>
          <w:p w14:paraId="4019D86E" w14:textId="77777777" w:rsidR="00CB3570" w:rsidRPr="0060313F" w:rsidRDefault="00CB3570" w:rsidP="00CB3570">
            <w:pPr>
              <w:rPr>
                <w:b/>
                <w:bCs/>
              </w:rPr>
            </w:pPr>
            <w:r w:rsidRPr="0060313F">
              <w:rPr>
                <w:b/>
                <w:bCs/>
              </w:rPr>
              <w:t xml:space="preserve">Unit Learning Outcomes Assessed. </w:t>
            </w:r>
          </w:p>
          <w:p w14:paraId="55C48674" w14:textId="77777777" w:rsidR="00B2537C" w:rsidRPr="0060313F" w:rsidRDefault="00B2537C" w:rsidP="00CB3570"/>
          <w:p w14:paraId="30C12A9D" w14:textId="759523DF" w:rsidR="00F56EE7" w:rsidRPr="0060313F" w:rsidRDefault="00F56EE7" w:rsidP="0060313F">
            <w:pPr>
              <w:pStyle w:val="ListParagraph"/>
              <w:numPr>
                <w:ilvl w:val="0"/>
                <w:numId w:val="14"/>
              </w:numPr>
              <w:jc w:val="both"/>
            </w:pPr>
            <w:r w:rsidRPr="0060313F">
              <w:t>Apply appropriate data analytics techniques to analyse data.</w:t>
            </w:r>
          </w:p>
          <w:p w14:paraId="758E1207" w14:textId="2D5F60FE" w:rsidR="00F56EE7" w:rsidRPr="0060313F" w:rsidRDefault="00F56EE7" w:rsidP="0060313F">
            <w:pPr>
              <w:pStyle w:val="ListParagraph"/>
              <w:numPr>
                <w:ilvl w:val="0"/>
                <w:numId w:val="14"/>
              </w:numPr>
              <w:jc w:val="both"/>
            </w:pPr>
            <w:r w:rsidRPr="0060313F">
              <w:t>Evaluate the results of data analytics techniques for their implications for decision making.</w:t>
            </w:r>
          </w:p>
          <w:p w14:paraId="020E51EE" w14:textId="0F696678" w:rsidR="00CB3570" w:rsidRPr="0060313F" w:rsidRDefault="00F56EE7" w:rsidP="0060313F">
            <w:pPr>
              <w:pStyle w:val="ListParagraph"/>
              <w:numPr>
                <w:ilvl w:val="0"/>
                <w:numId w:val="14"/>
              </w:numPr>
              <w:jc w:val="both"/>
            </w:pPr>
            <w:r w:rsidRPr="0060313F">
              <w:t>Effectively present the results of data analytics techniques together with recommendations for decision making.</w:t>
            </w:r>
          </w:p>
        </w:tc>
      </w:tr>
      <w:tr w:rsidR="00F56EE7" w:rsidRPr="0060313F" w14:paraId="5204CC68" w14:textId="77777777" w:rsidTr="00F56EE7">
        <w:trPr>
          <w:trHeight w:val="342"/>
        </w:trPr>
        <w:tc>
          <w:tcPr>
            <w:tcW w:w="9621" w:type="dxa"/>
            <w:gridSpan w:val="5"/>
          </w:tcPr>
          <w:p w14:paraId="4F8791E2" w14:textId="77777777" w:rsidR="00F56EE7" w:rsidRPr="0060313F" w:rsidRDefault="00F56EE7" w:rsidP="00F56EE7">
            <w:pPr>
              <w:rPr>
                <w:b/>
                <w:bCs/>
              </w:rPr>
            </w:pPr>
          </w:p>
          <w:p w14:paraId="78833AA6" w14:textId="1EF47B7F" w:rsidR="00F56EE7" w:rsidRPr="0060313F" w:rsidRDefault="00F56EE7" w:rsidP="00F56EE7">
            <w:pPr>
              <w:rPr>
                <w:b/>
                <w:bCs/>
              </w:rPr>
            </w:pPr>
            <w:r w:rsidRPr="0060313F">
              <w:rPr>
                <w:b/>
                <w:bCs/>
              </w:rPr>
              <w:t>Business School Programme Learning Outcomes</w:t>
            </w:r>
          </w:p>
          <w:p w14:paraId="24327C4C" w14:textId="3FD73C30" w:rsidR="00F56EE7" w:rsidRPr="0060313F" w:rsidRDefault="00F56EE7" w:rsidP="00F56EE7">
            <w:pPr>
              <w:rPr>
                <w:b/>
                <w:bCs/>
              </w:rPr>
            </w:pPr>
          </w:p>
          <w:p w14:paraId="3F2CC957" w14:textId="4940E2CF" w:rsidR="00F56EE7" w:rsidRPr="0060313F" w:rsidRDefault="00F56EE7" w:rsidP="00F56EE7">
            <w:r w:rsidRPr="0060313F">
              <w:t>Through this assignment, you will develop and improve key essential skills of Data Analytics, which will further improve your employability prospects. In particular, the critical thinking, communication and awareness of current Industry 4.0 will significantly boost your chances of employment.</w:t>
            </w:r>
          </w:p>
          <w:p w14:paraId="5949EA34" w14:textId="77777777" w:rsidR="00F56EE7" w:rsidRPr="0060313F" w:rsidRDefault="00F56EE7" w:rsidP="00F56EE7"/>
          <w:p w14:paraId="5D6DE9E4" w14:textId="77777777" w:rsidR="00F56EE7" w:rsidRPr="0060313F" w:rsidRDefault="00F56EE7" w:rsidP="0060313F">
            <w:pPr>
              <w:pStyle w:val="ListParagraph"/>
              <w:numPr>
                <w:ilvl w:val="0"/>
                <w:numId w:val="15"/>
              </w:numPr>
              <w:jc w:val="both"/>
            </w:pPr>
            <w:r w:rsidRPr="0060313F">
              <w:t>PLO1: Apply critical thinking to practical and theoretical problems</w:t>
            </w:r>
          </w:p>
          <w:p w14:paraId="5CB2A5C5" w14:textId="77777777" w:rsidR="00F56EE7" w:rsidRPr="0060313F" w:rsidRDefault="00F56EE7" w:rsidP="0060313F">
            <w:pPr>
              <w:pStyle w:val="ListParagraph"/>
              <w:numPr>
                <w:ilvl w:val="0"/>
                <w:numId w:val="15"/>
              </w:numPr>
              <w:jc w:val="both"/>
            </w:pPr>
            <w:r w:rsidRPr="0060313F">
              <w:t>PLO2: Be effective communicators using a range of media</w:t>
            </w:r>
          </w:p>
          <w:p w14:paraId="4C8E5D84" w14:textId="77777777" w:rsidR="00F56EE7" w:rsidRPr="0060313F" w:rsidRDefault="00F56EE7" w:rsidP="0060313F">
            <w:pPr>
              <w:pStyle w:val="ListParagraph"/>
              <w:numPr>
                <w:ilvl w:val="0"/>
                <w:numId w:val="15"/>
              </w:numPr>
              <w:jc w:val="both"/>
              <w:rPr>
                <w:color w:val="000000"/>
                <w:shd w:val="clear" w:color="auto" w:fill="FFFFFF"/>
              </w:rPr>
            </w:pPr>
            <w:r w:rsidRPr="0060313F">
              <w:rPr>
                <w:color w:val="000000"/>
                <w:shd w:val="clear" w:color="auto" w:fill="FFFFFF"/>
              </w:rPr>
              <w:t>PLO4: Demonstrate professional and commercial/corporate awareness</w:t>
            </w:r>
          </w:p>
          <w:p w14:paraId="00BF9D5E" w14:textId="77777777" w:rsidR="00F56EE7" w:rsidRPr="0060313F" w:rsidRDefault="00F56EE7" w:rsidP="00CB3570">
            <w:pPr>
              <w:rPr>
                <w:color w:val="BFBFBF" w:themeColor="background1" w:themeShade="BF"/>
              </w:rPr>
            </w:pPr>
          </w:p>
        </w:tc>
      </w:tr>
      <w:tr w:rsidR="00CB3570" w:rsidRPr="0060313F" w14:paraId="59AAFA5B" w14:textId="77777777" w:rsidTr="00F56EE7">
        <w:trPr>
          <w:trHeight w:val="9301"/>
        </w:trPr>
        <w:tc>
          <w:tcPr>
            <w:tcW w:w="9621" w:type="dxa"/>
            <w:gridSpan w:val="5"/>
          </w:tcPr>
          <w:p w14:paraId="7193E4C5" w14:textId="68FA5FE7" w:rsidR="00243D01" w:rsidRPr="0060313F" w:rsidRDefault="00D22F2B" w:rsidP="00D22F2B">
            <w:pPr>
              <w:rPr>
                <w:b/>
              </w:rPr>
            </w:pPr>
            <w:r w:rsidRPr="0060313F">
              <w:rPr>
                <w:b/>
              </w:rPr>
              <w:lastRenderedPageBreak/>
              <w:t>Assignment Details and Instructions</w:t>
            </w:r>
            <w:r w:rsidR="0060313F">
              <w:rPr>
                <w:b/>
              </w:rPr>
              <w:t>:</w:t>
            </w:r>
          </w:p>
          <w:p w14:paraId="51BC5592" w14:textId="6354AC72" w:rsidR="00180A52" w:rsidRPr="0060313F" w:rsidRDefault="00180A52" w:rsidP="00D22F2B"/>
          <w:p w14:paraId="44942F8B" w14:textId="036BCB67" w:rsidR="00180A52" w:rsidRPr="0060313F" w:rsidRDefault="0065530F" w:rsidP="0060313F">
            <w:pPr>
              <w:jc w:val="both"/>
              <w:rPr>
                <w:rFonts w:cs="Arial"/>
              </w:rPr>
            </w:pPr>
            <w:r w:rsidRPr="0065530F">
              <w:rPr>
                <w:rFonts w:cs="Arial"/>
              </w:rPr>
              <w:t xml:space="preserve">You applied for a Graduate Technical Analyst role with Tesco, one of the world's largest retailers. </w:t>
            </w:r>
            <w:r w:rsidR="00EE1535" w:rsidRPr="0060313F">
              <w:rPr>
                <w:rFonts w:cs="Arial"/>
              </w:rPr>
              <w:t>They liked your education</w:t>
            </w:r>
            <w:r w:rsidR="00F56EE7" w:rsidRPr="0060313F">
              <w:rPr>
                <w:rFonts w:cs="Arial"/>
              </w:rPr>
              <w:t>al</w:t>
            </w:r>
            <w:r w:rsidR="00EE1535" w:rsidRPr="0060313F">
              <w:rPr>
                <w:rFonts w:cs="Arial"/>
              </w:rPr>
              <w:t xml:space="preserve"> background and were impressed by the scores from situational judgement, logical and numeric tests. </w:t>
            </w:r>
            <w:r w:rsidR="008C4F0F" w:rsidRPr="0060313F">
              <w:rPr>
                <w:rFonts w:cs="Arial"/>
              </w:rPr>
              <w:t>Thus</w:t>
            </w:r>
            <w:r w:rsidR="00A3161F" w:rsidRPr="0060313F">
              <w:rPr>
                <w:rFonts w:cs="Arial"/>
              </w:rPr>
              <w:t>, you</w:t>
            </w:r>
            <w:r w:rsidR="00EE1535" w:rsidRPr="0060313F">
              <w:rPr>
                <w:rFonts w:cs="Arial"/>
              </w:rPr>
              <w:t xml:space="preserve"> </w:t>
            </w:r>
            <w:r w:rsidR="002C3578" w:rsidRPr="0060313F">
              <w:rPr>
                <w:rFonts w:cs="Arial"/>
              </w:rPr>
              <w:t>have been</w:t>
            </w:r>
            <w:r w:rsidR="00EE1535" w:rsidRPr="0060313F">
              <w:rPr>
                <w:rFonts w:cs="Arial"/>
              </w:rPr>
              <w:t xml:space="preserve"> invited to showcase your </w:t>
            </w:r>
            <w:r w:rsidR="002621E5" w:rsidRPr="0060313F">
              <w:rPr>
                <w:rFonts w:cs="Arial"/>
              </w:rPr>
              <w:t xml:space="preserve">data </w:t>
            </w:r>
            <w:r w:rsidR="00EE1535" w:rsidRPr="0060313F">
              <w:rPr>
                <w:rFonts w:cs="Arial"/>
              </w:rPr>
              <w:t>analytical abilities through a</w:t>
            </w:r>
            <w:r w:rsidR="00A3161F" w:rsidRPr="0060313F">
              <w:rPr>
                <w:rFonts w:cs="Arial"/>
              </w:rPr>
              <w:t xml:space="preserve"> </w:t>
            </w:r>
            <w:r w:rsidR="008C4F0F" w:rsidRPr="0060313F">
              <w:rPr>
                <w:rFonts w:cs="Arial"/>
              </w:rPr>
              <w:t>short-recorded</w:t>
            </w:r>
            <w:r w:rsidR="00EE1535" w:rsidRPr="0060313F">
              <w:rPr>
                <w:rFonts w:cs="Arial"/>
              </w:rPr>
              <w:t xml:space="preserve"> video exercise.</w:t>
            </w:r>
          </w:p>
          <w:p w14:paraId="49376BFD" w14:textId="77777777" w:rsidR="00EE1535" w:rsidRPr="0060313F" w:rsidRDefault="00EE1535" w:rsidP="0060313F">
            <w:pPr>
              <w:jc w:val="both"/>
              <w:rPr>
                <w:rFonts w:cs="Arial"/>
              </w:rPr>
            </w:pPr>
          </w:p>
          <w:p w14:paraId="73800D1E" w14:textId="61A7EE05" w:rsidR="00EE1535" w:rsidRDefault="0065530F" w:rsidP="002E0E17">
            <w:pPr>
              <w:jc w:val="both"/>
              <w:rPr>
                <w:rFonts w:cs="Arial"/>
              </w:rPr>
            </w:pPr>
            <w:r>
              <w:rPr>
                <w:rFonts w:cs="Arial"/>
              </w:rPr>
              <w:t xml:space="preserve">Tesco has their operating outlets in different regions across the globe, they wish to investigate 3 main regions: UK, Scotland, and Europe. The analysis should help them understand their sales across these regions along with potential factor affecting their Sales, so they could focus more on these specific aspects. </w:t>
            </w:r>
          </w:p>
          <w:p w14:paraId="1DC9A1C9" w14:textId="77777777" w:rsidR="002E0E17" w:rsidRPr="0060313F" w:rsidRDefault="002E0E17" w:rsidP="002E0E17">
            <w:pPr>
              <w:jc w:val="both"/>
              <w:rPr>
                <w:rFonts w:cstheme="majorHAnsi"/>
              </w:rPr>
            </w:pPr>
          </w:p>
          <w:p w14:paraId="6454C4EC" w14:textId="7C171709" w:rsidR="002E0E17" w:rsidRPr="002E0E17" w:rsidRDefault="002E0E17" w:rsidP="002E0E17">
            <w:pPr>
              <w:jc w:val="both"/>
              <w:rPr>
                <w:rFonts w:cstheme="majorHAnsi"/>
              </w:rPr>
            </w:pPr>
            <w:r>
              <w:rPr>
                <w:rFonts w:cstheme="majorHAnsi"/>
              </w:rPr>
              <w:t>You have been asked to provide</w:t>
            </w:r>
            <w:r w:rsidRPr="002E0E17">
              <w:rPr>
                <w:rFonts w:cstheme="majorHAnsi"/>
              </w:rPr>
              <w:t xml:space="preserve"> your analysis and insight into the following areas:</w:t>
            </w:r>
          </w:p>
          <w:p w14:paraId="2313892C" w14:textId="77777777" w:rsidR="002E0E17" w:rsidRPr="002E0E17" w:rsidRDefault="002E0E17" w:rsidP="002E0E17">
            <w:pPr>
              <w:jc w:val="both"/>
              <w:rPr>
                <w:rFonts w:cstheme="majorHAnsi"/>
              </w:rPr>
            </w:pPr>
          </w:p>
          <w:p w14:paraId="47008270" w14:textId="77777777" w:rsidR="0065530F" w:rsidRDefault="0065530F" w:rsidP="002E0E17">
            <w:pPr>
              <w:pStyle w:val="ListParagraph"/>
              <w:numPr>
                <w:ilvl w:val="0"/>
                <w:numId w:val="18"/>
              </w:numPr>
              <w:jc w:val="both"/>
              <w:rPr>
                <w:rFonts w:cstheme="majorHAnsi"/>
              </w:rPr>
            </w:pPr>
            <w:r w:rsidRPr="0065530F">
              <w:rPr>
                <w:rFonts w:cstheme="majorHAnsi"/>
              </w:rPr>
              <w:t xml:space="preserve">Your first job as a Business Analyst is to summarise the results (as you see fit). </w:t>
            </w:r>
          </w:p>
          <w:p w14:paraId="334F00AF" w14:textId="00D32FA9" w:rsidR="0065530F" w:rsidRDefault="0065530F" w:rsidP="002E0E17">
            <w:pPr>
              <w:pStyle w:val="ListParagraph"/>
              <w:numPr>
                <w:ilvl w:val="0"/>
                <w:numId w:val="18"/>
              </w:numPr>
              <w:jc w:val="both"/>
              <w:rPr>
                <w:rFonts w:cstheme="majorHAnsi"/>
              </w:rPr>
            </w:pPr>
            <w:r w:rsidRPr="0065530F">
              <w:rPr>
                <w:rFonts w:cstheme="majorHAnsi"/>
              </w:rPr>
              <w:t xml:space="preserve">Tesco provided you with a data that contains specific stores with their sizes and Total Sales (including some stores </w:t>
            </w:r>
            <w:r w:rsidR="00902D92">
              <w:rPr>
                <w:rFonts w:cstheme="majorHAnsi"/>
              </w:rPr>
              <w:t>from</w:t>
            </w:r>
            <w:r w:rsidRPr="0065530F">
              <w:rPr>
                <w:rFonts w:cstheme="majorHAnsi"/>
              </w:rPr>
              <w:t xml:space="preserve"> Europe and Scotland). They want you to investigate, if there is any link between their Store Size and Total Sales. Comment on your findings.</w:t>
            </w:r>
          </w:p>
          <w:p w14:paraId="142DEF47" w14:textId="689AB208" w:rsidR="0065530F" w:rsidRDefault="0065530F" w:rsidP="002E0E17">
            <w:pPr>
              <w:pStyle w:val="ListParagraph"/>
              <w:numPr>
                <w:ilvl w:val="0"/>
                <w:numId w:val="18"/>
              </w:numPr>
              <w:jc w:val="both"/>
              <w:rPr>
                <w:rFonts w:cstheme="majorHAnsi"/>
              </w:rPr>
            </w:pPr>
            <w:r w:rsidRPr="0065530F">
              <w:rPr>
                <w:rFonts w:cstheme="majorHAnsi"/>
              </w:rPr>
              <w:t xml:space="preserve">Tesco would like to predict their future </w:t>
            </w:r>
            <w:r w:rsidR="00902D92" w:rsidRPr="0065530F">
              <w:rPr>
                <w:rFonts w:cstheme="majorHAnsi"/>
              </w:rPr>
              <w:t>sales;</w:t>
            </w:r>
            <w:r w:rsidRPr="0065530F">
              <w:rPr>
                <w:rFonts w:cstheme="majorHAnsi"/>
              </w:rPr>
              <w:t xml:space="preserve"> hence they pulled some data along with some economic variables e.g., GDP, Household expenditure, </w:t>
            </w:r>
            <w:r w:rsidR="00902D92" w:rsidRPr="0065530F">
              <w:rPr>
                <w:rFonts w:cstheme="majorHAnsi"/>
              </w:rPr>
              <w:t>unemployment,</w:t>
            </w:r>
            <w:r w:rsidRPr="0065530F">
              <w:rPr>
                <w:rFonts w:cstheme="majorHAnsi"/>
              </w:rPr>
              <w:t xml:space="preserve"> and interest rates &amp; </w:t>
            </w:r>
            <w:r w:rsidR="00902D92">
              <w:rPr>
                <w:rFonts w:cstheme="majorHAnsi"/>
              </w:rPr>
              <w:t>Interest Rate</w:t>
            </w:r>
            <w:r w:rsidRPr="0065530F">
              <w:rPr>
                <w:rFonts w:cstheme="majorHAnsi"/>
              </w:rPr>
              <w:t>. Perform Regression Analysis (Multiple Regression) to identify the potential driver. Comment on your assumptions or findings.</w:t>
            </w:r>
          </w:p>
          <w:p w14:paraId="63CD9403" w14:textId="45B1BBF7" w:rsidR="0065530F" w:rsidRDefault="0065530F" w:rsidP="002E0E17">
            <w:pPr>
              <w:pStyle w:val="ListParagraph"/>
              <w:numPr>
                <w:ilvl w:val="0"/>
                <w:numId w:val="18"/>
              </w:numPr>
              <w:jc w:val="both"/>
              <w:rPr>
                <w:rFonts w:cstheme="majorHAnsi"/>
              </w:rPr>
            </w:pPr>
            <w:r w:rsidRPr="0065530F">
              <w:rPr>
                <w:rFonts w:cstheme="majorHAnsi"/>
              </w:rPr>
              <w:t xml:space="preserve">Tesco wish to predict their Sales for their leading stores in Scotland and Europe. They are unsure of which </w:t>
            </w:r>
            <w:r w:rsidR="00902D92" w:rsidRPr="0065530F">
              <w:rPr>
                <w:rFonts w:cstheme="majorHAnsi"/>
              </w:rPr>
              <w:t>method</w:t>
            </w:r>
            <w:r w:rsidRPr="0065530F">
              <w:rPr>
                <w:rFonts w:cstheme="majorHAnsi"/>
              </w:rPr>
              <w:t xml:space="preserve"> would be most beneficial. They asked you to keep the last 6 months of 2018 as a "hold-out" period and use different techniques to analyse the most effective way for Forecasting.</w:t>
            </w:r>
          </w:p>
          <w:p w14:paraId="54651EB9" w14:textId="77777777" w:rsidR="0065530F" w:rsidRDefault="0065530F" w:rsidP="002E0E17">
            <w:pPr>
              <w:pStyle w:val="ListParagraph"/>
              <w:numPr>
                <w:ilvl w:val="0"/>
                <w:numId w:val="18"/>
              </w:numPr>
              <w:jc w:val="both"/>
              <w:rPr>
                <w:rFonts w:cstheme="majorHAnsi"/>
              </w:rPr>
            </w:pPr>
            <w:r w:rsidRPr="0065530F">
              <w:rPr>
                <w:rFonts w:cstheme="majorHAnsi"/>
              </w:rPr>
              <w:t>Finally, Tesco asked you to predict the forecast of 6 months (from October 2018 - APRIL 2019) for the UK store. Comment on your findings.</w:t>
            </w:r>
          </w:p>
          <w:p w14:paraId="4EA96AAE" w14:textId="77777777" w:rsidR="0065530F" w:rsidRDefault="0065530F" w:rsidP="002E0E17">
            <w:pPr>
              <w:jc w:val="both"/>
              <w:rPr>
                <w:rFonts w:cstheme="majorHAnsi"/>
              </w:rPr>
            </w:pPr>
          </w:p>
          <w:p w14:paraId="1A4E08B6" w14:textId="4658906C" w:rsidR="002E0E17" w:rsidRPr="002E0E17" w:rsidRDefault="002E0E17" w:rsidP="002E0E17">
            <w:pPr>
              <w:jc w:val="both"/>
              <w:rPr>
                <w:rFonts w:cstheme="majorHAnsi"/>
              </w:rPr>
            </w:pPr>
            <w:r w:rsidRPr="002E0E17">
              <w:rPr>
                <w:rFonts w:cstheme="majorHAnsi"/>
              </w:rPr>
              <w:t xml:space="preserve">Key points: </w:t>
            </w:r>
          </w:p>
          <w:p w14:paraId="3EB0FDEB" w14:textId="3DE82DFD" w:rsidR="002E0E17" w:rsidRPr="002E0E17" w:rsidRDefault="002E0E17" w:rsidP="002E0E17">
            <w:pPr>
              <w:pStyle w:val="ListParagraph"/>
              <w:numPr>
                <w:ilvl w:val="0"/>
                <w:numId w:val="19"/>
              </w:numPr>
              <w:jc w:val="both"/>
              <w:rPr>
                <w:rFonts w:cstheme="majorHAnsi"/>
              </w:rPr>
            </w:pPr>
            <w:r w:rsidRPr="002E0E17">
              <w:rPr>
                <w:rFonts w:cstheme="majorHAnsi"/>
              </w:rPr>
              <w:t xml:space="preserve">The main aim of the </w:t>
            </w:r>
            <w:r w:rsidR="00902D92">
              <w:rPr>
                <w:rFonts w:cstheme="majorHAnsi"/>
              </w:rPr>
              <w:t>presentation</w:t>
            </w:r>
            <w:r w:rsidRPr="002E0E17">
              <w:rPr>
                <w:rFonts w:cstheme="majorHAnsi"/>
              </w:rPr>
              <w:t xml:space="preserve"> is to summarise the data analysis findings so that the </w:t>
            </w:r>
            <w:r w:rsidR="0065530F">
              <w:rPr>
                <w:rFonts w:cstheme="majorHAnsi"/>
              </w:rPr>
              <w:t>Tesco</w:t>
            </w:r>
            <w:r w:rsidRPr="002E0E17">
              <w:rPr>
                <w:rFonts w:cstheme="majorHAnsi"/>
              </w:rPr>
              <w:t xml:space="preserve"> management team will trust and understand this information and thus base management decisions on the contents</w:t>
            </w:r>
            <w:r w:rsidR="00902D92">
              <w:rPr>
                <w:rFonts w:cstheme="majorHAnsi"/>
              </w:rPr>
              <w:t xml:space="preserve"> of the presentation</w:t>
            </w:r>
            <w:r w:rsidRPr="002E0E17">
              <w:rPr>
                <w:rFonts w:cstheme="majorHAnsi"/>
              </w:rPr>
              <w:t>.</w:t>
            </w:r>
          </w:p>
          <w:p w14:paraId="2709E502" w14:textId="7CE156B3" w:rsidR="002E0E17" w:rsidRPr="002E0E17" w:rsidRDefault="002E0E17" w:rsidP="002E0E17">
            <w:pPr>
              <w:pStyle w:val="ListParagraph"/>
              <w:numPr>
                <w:ilvl w:val="0"/>
                <w:numId w:val="19"/>
              </w:numPr>
              <w:jc w:val="both"/>
              <w:rPr>
                <w:rFonts w:cstheme="majorHAnsi"/>
              </w:rPr>
            </w:pPr>
            <w:r w:rsidRPr="002E0E17">
              <w:rPr>
                <w:rFonts w:cstheme="majorHAnsi"/>
              </w:rPr>
              <w:t>No further reading or research is needed</w:t>
            </w:r>
            <w:r w:rsidR="0065530F">
              <w:rPr>
                <w:rFonts w:cstheme="majorHAnsi"/>
              </w:rPr>
              <w:t>, o</w:t>
            </w:r>
            <w:r w:rsidRPr="002E0E17">
              <w:rPr>
                <w:rFonts w:cstheme="majorHAnsi"/>
              </w:rPr>
              <w:t>nly the information provided should be used for the analysis and report.</w:t>
            </w:r>
          </w:p>
          <w:p w14:paraId="2ED6D037" w14:textId="1008FF54" w:rsidR="002E0E17" w:rsidRPr="002E0E17" w:rsidRDefault="00902D92" w:rsidP="002E0E17">
            <w:pPr>
              <w:pStyle w:val="ListParagraph"/>
              <w:numPr>
                <w:ilvl w:val="0"/>
                <w:numId w:val="19"/>
              </w:numPr>
              <w:jc w:val="both"/>
              <w:rPr>
                <w:rFonts w:cstheme="majorHAnsi"/>
              </w:rPr>
            </w:pPr>
            <w:r>
              <w:rPr>
                <w:rFonts w:cstheme="majorHAnsi"/>
              </w:rPr>
              <w:t xml:space="preserve">Keep you presentation clear and concise. </w:t>
            </w:r>
          </w:p>
          <w:p w14:paraId="7F469154" w14:textId="77777777" w:rsidR="00EE1535" w:rsidRPr="0060313F" w:rsidRDefault="00EE1535" w:rsidP="00180A52">
            <w:pPr>
              <w:rPr>
                <w:rFonts w:cstheme="majorHAnsi"/>
              </w:rPr>
            </w:pPr>
          </w:p>
          <w:p w14:paraId="61DF469A" w14:textId="34514F74" w:rsidR="004A7013" w:rsidRPr="0060313F" w:rsidRDefault="00EE1535" w:rsidP="0060313F">
            <w:pPr>
              <w:jc w:val="both"/>
              <w:rPr>
                <w:rFonts w:cstheme="majorHAnsi"/>
              </w:rPr>
            </w:pPr>
            <w:r w:rsidRPr="0060313F">
              <w:rPr>
                <w:rFonts w:cstheme="majorHAnsi"/>
              </w:rPr>
              <w:t>Y</w:t>
            </w:r>
            <w:r w:rsidR="00180A52" w:rsidRPr="0060313F">
              <w:rPr>
                <w:rFonts w:cstheme="majorHAnsi"/>
              </w:rPr>
              <w:t xml:space="preserve">ou have been </w:t>
            </w:r>
            <w:r w:rsidR="00B348D9" w:rsidRPr="0060313F">
              <w:rPr>
                <w:rFonts w:cstheme="majorHAnsi"/>
              </w:rPr>
              <w:t>given</w:t>
            </w:r>
            <w:r w:rsidR="00180A52" w:rsidRPr="0060313F">
              <w:rPr>
                <w:rFonts w:cstheme="majorHAnsi"/>
              </w:rPr>
              <w:t xml:space="preserve"> a </w:t>
            </w:r>
            <w:r w:rsidR="00180A52" w:rsidRPr="00BC06DA">
              <w:rPr>
                <w:rFonts w:cstheme="majorHAnsi"/>
                <w:b/>
                <w:bCs/>
                <w:highlight w:val="yellow"/>
              </w:rPr>
              <w:t xml:space="preserve">maximum of </w:t>
            </w:r>
            <w:r w:rsidR="00F56EE7" w:rsidRPr="00BC06DA">
              <w:rPr>
                <w:rFonts w:cstheme="majorHAnsi"/>
                <w:b/>
                <w:bCs/>
                <w:highlight w:val="yellow"/>
              </w:rPr>
              <w:t>10</w:t>
            </w:r>
            <w:r w:rsidR="00180A52" w:rsidRPr="00BC06DA">
              <w:rPr>
                <w:rFonts w:cstheme="majorHAnsi"/>
                <w:b/>
                <w:bCs/>
                <w:highlight w:val="yellow"/>
              </w:rPr>
              <w:t xml:space="preserve"> minutes to present your findings</w:t>
            </w:r>
            <w:r w:rsidR="004A7013" w:rsidRPr="0060313F">
              <w:rPr>
                <w:rFonts w:cstheme="majorHAnsi"/>
              </w:rPr>
              <w:t xml:space="preserve">. </w:t>
            </w:r>
            <w:r w:rsidR="00902D92">
              <w:rPr>
                <w:rFonts w:cstheme="majorHAnsi"/>
              </w:rPr>
              <w:t>Files</w:t>
            </w:r>
            <w:r w:rsidR="0046245C" w:rsidRPr="0060313F">
              <w:rPr>
                <w:rFonts w:cstheme="majorHAnsi"/>
              </w:rPr>
              <w:t xml:space="preserve"> should be submitted through Moodle. </w:t>
            </w:r>
            <w:r w:rsidR="004A7013" w:rsidRPr="0060313F">
              <w:rPr>
                <w:rFonts w:cstheme="majorHAnsi"/>
              </w:rPr>
              <w:t xml:space="preserve">You are not required to submit </w:t>
            </w:r>
            <w:r w:rsidR="0021742E" w:rsidRPr="0060313F">
              <w:rPr>
                <w:rFonts w:cstheme="majorHAnsi"/>
              </w:rPr>
              <w:t xml:space="preserve">your </w:t>
            </w:r>
            <w:r w:rsidR="00F56EE7" w:rsidRPr="0060313F">
              <w:rPr>
                <w:rFonts w:cstheme="majorHAnsi"/>
              </w:rPr>
              <w:t>Excel report</w:t>
            </w:r>
            <w:r w:rsidRPr="0060313F">
              <w:rPr>
                <w:rFonts w:cstheme="majorHAnsi"/>
              </w:rPr>
              <w:t>.</w:t>
            </w:r>
          </w:p>
          <w:p w14:paraId="2560DF3F" w14:textId="00601990" w:rsidR="00180A52" w:rsidRPr="0060313F" w:rsidRDefault="00180A52" w:rsidP="00180A52">
            <w:pPr>
              <w:rPr>
                <w:rFonts w:cs="Arial"/>
              </w:rPr>
            </w:pPr>
          </w:p>
          <w:p w14:paraId="106143C3" w14:textId="77777777" w:rsidR="00180A52" w:rsidRPr="0060313F" w:rsidRDefault="00180A52" w:rsidP="00180A52">
            <w:pPr>
              <w:rPr>
                <w:rFonts w:cs="Arial"/>
                <w:b/>
              </w:rPr>
            </w:pPr>
            <w:r w:rsidRPr="0060313F">
              <w:rPr>
                <w:rFonts w:cs="Arial"/>
                <w:b/>
              </w:rPr>
              <w:t>Further Details</w:t>
            </w:r>
          </w:p>
          <w:p w14:paraId="7E715B70" w14:textId="77777777" w:rsidR="00180A52" w:rsidRPr="0060313F" w:rsidRDefault="00180A52" w:rsidP="00180A52">
            <w:pPr>
              <w:rPr>
                <w:rFonts w:cs="Arial"/>
              </w:rPr>
            </w:pPr>
          </w:p>
          <w:p w14:paraId="5DCDE274" w14:textId="186C02CF" w:rsidR="00180A52" w:rsidRPr="0060313F" w:rsidRDefault="00180A52" w:rsidP="0060313F">
            <w:pPr>
              <w:jc w:val="both"/>
            </w:pPr>
            <w:r w:rsidRPr="0060313F">
              <w:t xml:space="preserve">Students will be penalised if they copy material or re-use the work of others. Your work </w:t>
            </w:r>
            <w:r w:rsidRPr="0060313F">
              <w:rPr>
                <w:u w:val="single"/>
              </w:rPr>
              <w:t>must</w:t>
            </w:r>
            <w:r w:rsidRPr="0060313F">
              <w:t xml:space="preserve"> be written</w:t>
            </w:r>
            <w:r w:rsidR="007E4BE3" w:rsidRPr="0060313F">
              <w:t>/told</w:t>
            </w:r>
            <w:r w:rsidRPr="0060313F">
              <w:t xml:space="preserve"> in your own words.  Please refer to the university’s regulations for more details on plagiarism (</w:t>
            </w:r>
            <w:hyperlink r:id="rId9" w:history="1">
              <w:r w:rsidRPr="0060313F">
                <w:rPr>
                  <w:rStyle w:val="Hyperlink"/>
                </w:rPr>
                <w:t>http://www.celt.mmu.ac.uk/plagiarism/index.php</w:t>
              </w:r>
            </w:hyperlink>
            <w:r w:rsidRPr="0060313F">
              <w:t>).</w:t>
            </w:r>
          </w:p>
          <w:p w14:paraId="3E756544" w14:textId="77777777" w:rsidR="00180A52" w:rsidRPr="0060313F" w:rsidRDefault="00180A52" w:rsidP="00180A52"/>
          <w:p w14:paraId="6DD0BFA4" w14:textId="0F3F154E" w:rsidR="00180A52" w:rsidRPr="0060313F" w:rsidRDefault="00180A52" w:rsidP="0060313F">
            <w:pPr>
              <w:jc w:val="both"/>
            </w:pPr>
            <w:r w:rsidRPr="0060313F">
              <w:t xml:space="preserve">An individual </w:t>
            </w:r>
            <w:r w:rsidR="0017246F" w:rsidRPr="0060313F">
              <w:t>audio/visual recording is to be developed and provided</w:t>
            </w:r>
            <w:r w:rsidRPr="0060313F">
              <w:t xml:space="preserve">. </w:t>
            </w:r>
            <w:r w:rsidR="0017246F" w:rsidRPr="0060313F">
              <w:t xml:space="preserve">The recording must be a maximum of </w:t>
            </w:r>
            <w:r w:rsidR="00F56EE7" w:rsidRPr="0060313F">
              <w:t>10</w:t>
            </w:r>
            <w:r w:rsidR="0017246F" w:rsidRPr="0060313F">
              <w:t xml:space="preserve"> minutes in length.</w:t>
            </w:r>
            <w:r w:rsidR="00EE1535" w:rsidRPr="0060313F">
              <w:t xml:space="preserve"> </w:t>
            </w:r>
            <w:r w:rsidR="0017246F" w:rsidRPr="0060313F">
              <w:t xml:space="preserve"> </w:t>
            </w:r>
          </w:p>
          <w:p w14:paraId="4D486102" w14:textId="33BCD376" w:rsidR="002C3578" w:rsidRPr="0060313F" w:rsidRDefault="00180A52" w:rsidP="0060313F">
            <w:pPr>
              <w:pStyle w:val="NormalWeb"/>
              <w:numPr>
                <w:ilvl w:val="0"/>
                <w:numId w:val="17"/>
              </w:numPr>
              <w:jc w:val="both"/>
              <w:rPr>
                <w:rFonts w:asciiTheme="minorHAnsi" w:hAnsiTheme="minorHAnsi" w:cs="Tahoma"/>
                <w:color w:val="000000"/>
                <w:sz w:val="24"/>
                <w:szCs w:val="24"/>
              </w:rPr>
            </w:pPr>
            <w:r w:rsidRPr="0060313F">
              <w:rPr>
                <w:rFonts w:asciiTheme="minorHAnsi" w:hAnsiTheme="minorHAnsi" w:cs="Tahoma"/>
                <w:color w:val="000000"/>
                <w:sz w:val="24"/>
                <w:szCs w:val="24"/>
              </w:rPr>
              <w:t xml:space="preserve">There is no optimal number </w:t>
            </w:r>
            <w:r w:rsidR="00F56EE7" w:rsidRPr="0060313F">
              <w:rPr>
                <w:rFonts w:asciiTheme="minorHAnsi" w:hAnsiTheme="minorHAnsi" w:cs="Tahoma"/>
                <w:color w:val="000000"/>
                <w:sz w:val="24"/>
                <w:szCs w:val="24"/>
              </w:rPr>
              <w:t xml:space="preserve">of results or statistics in the report, just be careful with excessive information or overloaded visualisations, which are hard to interpret. </w:t>
            </w:r>
          </w:p>
          <w:p w14:paraId="60C31CE4" w14:textId="7A98A6EA" w:rsidR="00180A52" w:rsidRPr="0060313F" w:rsidRDefault="00180A52" w:rsidP="0060313F">
            <w:pPr>
              <w:pStyle w:val="NormalWeb"/>
              <w:numPr>
                <w:ilvl w:val="0"/>
                <w:numId w:val="17"/>
              </w:numPr>
              <w:jc w:val="both"/>
              <w:rPr>
                <w:rFonts w:asciiTheme="minorHAnsi" w:hAnsiTheme="minorHAnsi" w:cs="Tahoma"/>
                <w:color w:val="000000"/>
                <w:sz w:val="24"/>
                <w:szCs w:val="24"/>
              </w:rPr>
            </w:pPr>
            <w:r w:rsidRPr="0060313F">
              <w:rPr>
                <w:rFonts w:asciiTheme="minorHAnsi" w:hAnsiTheme="minorHAnsi" w:cs="Tahoma"/>
                <w:color w:val="000000"/>
                <w:sz w:val="24"/>
                <w:szCs w:val="24"/>
              </w:rPr>
              <w:lastRenderedPageBreak/>
              <w:t>Practice delivery and timings before</w:t>
            </w:r>
            <w:r w:rsidR="00B348D9" w:rsidRPr="0060313F">
              <w:rPr>
                <w:rFonts w:asciiTheme="minorHAnsi" w:hAnsiTheme="minorHAnsi" w:cs="Tahoma"/>
                <w:color w:val="000000"/>
                <w:sz w:val="24"/>
                <w:szCs w:val="24"/>
              </w:rPr>
              <w:t xml:space="preserve"> the final recording</w:t>
            </w:r>
            <w:r w:rsidRPr="0060313F">
              <w:rPr>
                <w:rFonts w:asciiTheme="minorHAnsi" w:hAnsiTheme="minorHAnsi" w:cs="Tahoma"/>
                <w:color w:val="000000"/>
                <w:sz w:val="24"/>
                <w:szCs w:val="24"/>
              </w:rPr>
              <w:t>.</w:t>
            </w:r>
          </w:p>
          <w:p w14:paraId="6920A63B" w14:textId="6E093805" w:rsidR="00B348D9" w:rsidRPr="0060313F" w:rsidRDefault="00F56EE7" w:rsidP="0060313F">
            <w:pPr>
              <w:pStyle w:val="NormalWeb"/>
              <w:numPr>
                <w:ilvl w:val="0"/>
                <w:numId w:val="17"/>
              </w:numPr>
              <w:jc w:val="both"/>
              <w:rPr>
                <w:rFonts w:asciiTheme="minorHAnsi" w:hAnsiTheme="minorHAnsi" w:cs="Tahoma"/>
                <w:i/>
                <w:color w:val="000000"/>
                <w:sz w:val="24"/>
                <w:szCs w:val="24"/>
              </w:rPr>
            </w:pPr>
            <w:r w:rsidRPr="0060313F">
              <w:rPr>
                <w:rFonts w:asciiTheme="minorHAnsi" w:hAnsiTheme="minorHAnsi" w:cs="Tahoma"/>
                <w:color w:val="000000"/>
                <w:sz w:val="24"/>
                <w:szCs w:val="24"/>
              </w:rPr>
              <w:t>Please note that Excel is normally installed on MMU laptops, else you can use MMU Student ID to download Microsoft Office.</w:t>
            </w:r>
          </w:p>
          <w:p w14:paraId="3F13FF61" w14:textId="7EC79D0D" w:rsidR="00B348D9" w:rsidRPr="0060313F" w:rsidRDefault="004A4BE8" w:rsidP="0060313F">
            <w:pPr>
              <w:pStyle w:val="NormalWeb"/>
              <w:numPr>
                <w:ilvl w:val="0"/>
                <w:numId w:val="17"/>
              </w:numPr>
              <w:jc w:val="both"/>
              <w:rPr>
                <w:rFonts w:asciiTheme="minorHAnsi" w:hAnsiTheme="minorHAnsi" w:cs="Tahoma"/>
                <w:color w:val="000000"/>
                <w:sz w:val="24"/>
                <w:szCs w:val="24"/>
              </w:rPr>
            </w:pPr>
            <w:r w:rsidRPr="0060313F">
              <w:rPr>
                <w:rFonts w:asciiTheme="minorHAnsi" w:hAnsiTheme="minorHAnsi" w:cs="Tahoma"/>
                <w:color w:val="000000"/>
                <w:sz w:val="24"/>
                <w:szCs w:val="24"/>
              </w:rPr>
              <w:t>The audio/visual hand-in just needs to consist of a screen capture recording.</w:t>
            </w:r>
            <w:r w:rsidR="0060313F" w:rsidRPr="0060313F">
              <w:rPr>
                <w:rFonts w:asciiTheme="minorHAnsi" w:hAnsiTheme="minorHAnsi" w:cs="Tahoma"/>
                <w:color w:val="000000"/>
                <w:sz w:val="24"/>
                <w:szCs w:val="24"/>
              </w:rPr>
              <w:t xml:space="preserve"> You can use any software for recording your screen and you are not obligated to use one specific, however, there are few recommendations for anyone interested.</w:t>
            </w:r>
            <w:r w:rsidRPr="0060313F">
              <w:rPr>
                <w:rFonts w:asciiTheme="minorHAnsi" w:hAnsiTheme="minorHAnsi" w:cs="Tahoma"/>
                <w:color w:val="000000"/>
                <w:sz w:val="24"/>
                <w:szCs w:val="24"/>
              </w:rPr>
              <w:t xml:space="preserve"> BB Flashback Pro on any MMU PC or download BB Flashback Express for free on your PC (a Mac has QuickTime built</w:t>
            </w:r>
            <w:r w:rsidR="00F56EE7" w:rsidRPr="0060313F">
              <w:rPr>
                <w:rFonts w:asciiTheme="minorHAnsi" w:hAnsiTheme="minorHAnsi" w:cs="Tahoma"/>
                <w:color w:val="000000"/>
                <w:sz w:val="24"/>
                <w:szCs w:val="24"/>
              </w:rPr>
              <w:t>-</w:t>
            </w:r>
            <w:r w:rsidRPr="0060313F">
              <w:rPr>
                <w:rFonts w:asciiTheme="minorHAnsi" w:hAnsiTheme="minorHAnsi" w:cs="Tahoma"/>
                <w:color w:val="000000"/>
                <w:sz w:val="24"/>
                <w:szCs w:val="24"/>
              </w:rPr>
              <w:t xml:space="preserve">in). </w:t>
            </w:r>
            <w:r w:rsidR="00D214ED" w:rsidRPr="0060313F">
              <w:rPr>
                <w:rFonts w:asciiTheme="minorHAnsi" w:hAnsiTheme="minorHAnsi" w:cs="Tahoma"/>
                <w:color w:val="000000"/>
                <w:sz w:val="24"/>
                <w:szCs w:val="24"/>
              </w:rPr>
              <w:t>There should be no need to edit the video. Please ensure however that your commentary is audible and the video is of sufficient quality to be clear to the viewer.</w:t>
            </w:r>
            <w:r w:rsidRPr="0060313F">
              <w:rPr>
                <w:rFonts w:asciiTheme="minorHAnsi" w:hAnsiTheme="minorHAnsi" w:cs="Tahoma"/>
                <w:color w:val="000000"/>
                <w:sz w:val="24"/>
                <w:szCs w:val="24"/>
              </w:rPr>
              <w:t xml:space="preserve">   </w:t>
            </w:r>
          </w:p>
          <w:p w14:paraId="4062AC5C" w14:textId="130E2DAB" w:rsidR="00180A52" w:rsidRPr="0060313F" w:rsidRDefault="00180A52" w:rsidP="0060313F">
            <w:pPr>
              <w:pStyle w:val="NormalWeb"/>
              <w:numPr>
                <w:ilvl w:val="0"/>
                <w:numId w:val="17"/>
              </w:numPr>
              <w:jc w:val="both"/>
              <w:rPr>
                <w:rFonts w:asciiTheme="minorHAnsi" w:hAnsiTheme="minorHAnsi" w:cs="Tahoma"/>
                <w:color w:val="000000"/>
                <w:sz w:val="24"/>
                <w:szCs w:val="24"/>
              </w:rPr>
            </w:pPr>
            <w:r w:rsidRPr="0060313F">
              <w:rPr>
                <w:rFonts w:asciiTheme="minorHAnsi" w:hAnsiTheme="minorHAnsi" w:cs="Tahoma"/>
                <w:color w:val="000000"/>
                <w:sz w:val="24"/>
                <w:szCs w:val="24"/>
              </w:rPr>
              <w:t xml:space="preserve">Do not get too technical. Think about your </w:t>
            </w:r>
            <w:r w:rsidR="00D214ED" w:rsidRPr="0060313F">
              <w:rPr>
                <w:rFonts w:asciiTheme="minorHAnsi" w:hAnsiTheme="minorHAnsi" w:cs="Tahoma"/>
                <w:color w:val="000000"/>
                <w:sz w:val="24"/>
                <w:szCs w:val="24"/>
              </w:rPr>
              <w:t>‘</w:t>
            </w:r>
            <w:r w:rsidRPr="0060313F">
              <w:rPr>
                <w:rFonts w:asciiTheme="minorHAnsi" w:hAnsiTheme="minorHAnsi" w:cs="Tahoma"/>
                <w:color w:val="000000"/>
                <w:sz w:val="24"/>
                <w:szCs w:val="24"/>
              </w:rPr>
              <w:t>audience</w:t>
            </w:r>
            <w:r w:rsidR="00D214ED" w:rsidRPr="0060313F">
              <w:rPr>
                <w:rFonts w:asciiTheme="minorHAnsi" w:hAnsiTheme="minorHAnsi" w:cs="Tahoma"/>
                <w:color w:val="000000"/>
                <w:sz w:val="24"/>
                <w:szCs w:val="24"/>
              </w:rPr>
              <w:t>’</w:t>
            </w:r>
            <w:r w:rsidRPr="0060313F">
              <w:rPr>
                <w:rFonts w:asciiTheme="minorHAnsi" w:hAnsiTheme="minorHAnsi" w:cs="Tahoma"/>
                <w:color w:val="000000"/>
                <w:sz w:val="24"/>
                <w:szCs w:val="24"/>
              </w:rPr>
              <w:t xml:space="preserve">; what will they want to know? What will lose their attention? </w:t>
            </w:r>
            <w:r w:rsidR="00F56EE7" w:rsidRPr="0060313F">
              <w:rPr>
                <w:rFonts w:asciiTheme="minorHAnsi" w:hAnsiTheme="minorHAnsi" w:cs="Tahoma"/>
                <w:color w:val="000000"/>
                <w:sz w:val="24"/>
                <w:szCs w:val="24"/>
              </w:rPr>
              <w:t>Your Audience is non-technical senior members of the company.</w:t>
            </w:r>
          </w:p>
          <w:p w14:paraId="2D2BD21E" w14:textId="2B1740BE" w:rsidR="00180A52" w:rsidRPr="0060313F" w:rsidRDefault="00180A52" w:rsidP="0060313F">
            <w:pPr>
              <w:pStyle w:val="NormalWeb"/>
              <w:numPr>
                <w:ilvl w:val="0"/>
                <w:numId w:val="17"/>
              </w:numPr>
              <w:jc w:val="both"/>
              <w:rPr>
                <w:rFonts w:asciiTheme="minorHAnsi" w:hAnsiTheme="minorHAnsi" w:cs="Tahoma"/>
                <w:color w:val="000000"/>
                <w:sz w:val="24"/>
                <w:szCs w:val="24"/>
              </w:rPr>
            </w:pPr>
            <w:r w:rsidRPr="0060313F">
              <w:rPr>
                <w:rFonts w:asciiTheme="minorHAnsi" w:hAnsiTheme="minorHAnsi" w:cs="Tahoma"/>
                <w:color w:val="000000"/>
                <w:sz w:val="24"/>
                <w:szCs w:val="24"/>
              </w:rPr>
              <w:t xml:space="preserve">Try to be as professional as possible although your </w:t>
            </w:r>
            <w:r w:rsidR="00902D92" w:rsidRPr="0060313F">
              <w:rPr>
                <w:rFonts w:asciiTheme="minorHAnsi" w:hAnsiTheme="minorHAnsi" w:cs="Tahoma"/>
                <w:color w:val="000000"/>
                <w:sz w:val="24"/>
                <w:szCs w:val="24"/>
              </w:rPr>
              <w:t>status</w:t>
            </w:r>
            <w:r w:rsidRPr="0060313F">
              <w:rPr>
                <w:rFonts w:asciiTheme="minorHAnsi" w:hAnsiTheme="minorHAnsi" w:cs="Tahoma"/>
                <w:color w:val="000000"/>
                <w:sz w:val="24"/>
                <w:szCs w:val="24"/>
              </w:rPr>
              <w:t xml:space="preserve"> as an undergraduate student will be taken into account.  </w:t>
            </w:r>
          </w:p>
          <w:p w14:paraId="44EDBFAC" w14:textId="451DA7B9" w:rsidR="00180A52" w:rsidRPr="0060313F" w:rsidRDefault="00180A52" w:rsidP="0060313F">
            <w:pPr>
              <w:pStyle w:val="NormalWeb"/>
              <w:numPr>
                <w:ilvl w:val="0"/>
                <w:numId w:val="17"/>
              </w:numPr>
              <w:jc w:val="both"/>
              <w:rPr>
                <w:rFonts w:asciiTheme="minorHAnsi" w:hAnsiTheme="minorHAnsi" w:cs="Tahoma"/>
                <w:color w:val="000000"/>
                <w:sz w:val="24"/>
                <w:szCs w:val="24"/>
              </w:rPr>
            </w:pPr>
            <w:r w:rsidRPr="0060313F">
              <w:rPr>
                <w:rFonts w:asciiTheme="minorHAnsi" w:hAnsiTheme="minorHAnsi" w:cs="Tahoma"/>
                <w:color w:val="000000"/>
                <w:sz w:val="24"/>
                <w:szCs w:val="24"/>
              </w:rPr>
              <w:t xml:space="preserve">No research outside the analysis of the data provided is expected. No reference needs to be made to academic literature and no ‘extra’ research about </w:t>
            </w:r>
            <w:r w:rsidR="007F2D5E" w:rsidRPr="0060313F">
              <w:rPr>
                <w:rFonts w:asciiTheme="minorHAnsi" w:hAnsiTheme="minorHAnsi" w:cs="Tahoma"/>
                <w:color w:val="000000"/>
                <w:sz w:val="24"/>
                <w:szCs w:val="24"/>
              </w:rPr>
              <w:t xml:space="preserve">Tesco </w:t>
            </w:r>
            <w:r w:rsidRPr="0060313F">
              <w:rPr>
                <w:rFonts w:asciiTheme="minorHAnsi" w:hAnsiTheme="minorHAnsi" w:cs="Tahoma"/>
                <w:color w:val="000000"/>
                <w:sz w:val="24"/>
                <w:szCs w:val="24"/>
              </w:rPr>
              <w:t xml:space="preserve">and its operating environment is required. </w:t>
            </w:r>
          </w:p>
          <w:p w14:paraId="5B302612" w14:textId="6FB293C7" w:rsidR="00180A52" w:rsidRPr="0060313F" w:rsidRDefault="00895BDD" w:rsidP="00180A52">
            <w:pPr>
              <w:rPr>
                <w:b/>
              </w:rPr>
            </w:pPr>
            <w:r w:rsidRPr="0060313F">
              <w:rPr>
                <w:b/>
              </w:rPr>
              <w:t>Additional information</w:t>
            </w:r>
          </w:p>
          <w:p w14:paraId="61316A43" w14:textId="77777777" w:rsidR="00180A52" w:rsidRPr="0060313F" w:rsidRDefault="00180A52" w:rsidP="00180A52"/>
          <w:p w14:paraId="3FC6717E" w14:textId="362F43DB" w:rsidR="00180A52" w:rsidRPr="0060313F" w:rsidRDefault="00180A52" w:rsidP="0060313F">
            <w:pPr>
              <w:jc w:val="both"/>
            </w:pPr>
            <w:r w:rsidRPr="0060313F">
              <w:t xml:space="preserve">The assessment will be introduced </w:t>
            </w:r>
            <w:r w:rsidR="00EE1535" w:rsidRPr="0060313F">
              <w:t xml:space="preserve">during the </w:t>
            </w:r>
            <w:r w:rsidR="00F56EE7" w:rsidRPr="0060313F">
              <w:t>second week of the course</w:t>
            </w:r>
            <w:r w:rsidRPr="0060313F">
              <w:t xml:space="preserve">. </w:t>
            </w:r>
            <w:r w:rsidR="00F56EE7" w:rsidRPr="0060313F">
              <w:t>Students will be taught all the necessary skills required to undertake the assignment during the Lab sessions. Students are advised to attend the Lab Sessions and utilise the drop-in sessions for any additional help.</w:t>
            </w:r>
          </w:p>
          <w:p w14:paraId="3AFCD0DB" w14:textId="77777777" w:rsidR="00180A52" w:rsidRPr="0060313F" w:rsidRDefault="00180A52" w:rsidP="0060313F">
            <w:pPr>
              <w:jc w:val="both"/>
            </w:pPr>
          </w:p>
          <w:p w14:paraId="0FE5327C" w14:textId="77777777" w:rsidR="00180A52" w:rsidRPr="0060313F" w:rsidRDefault="00180A52" w:rsidP="0060313F">
            <w:pPr>
              <w:jc w:val="both"/>
            </w:pPr>
            <w:r w:rsidRPr="0060313F">
              <w:t>What you MUST do:</w:t>
            </w:r>
          </w:p>
          <w:p w14:paraId="66CE791D" w14:textId="77777777" w:rsidR="00180A52" w:rsidRPr="0060313F" w:rsidRDefault="00180A52" w:rsidP="00180A52"/>
          <w:p w14:paraId="1A0944F9" w14:textId="77777777" w:rsidR="00180A52" w:rsidRPr="0060313F" w:rsidRDefault="00180A52" w:rsidP="00180A52">
            <w:pPr>
              <w:pStyle w:val="ListParagraph"/>
              <w:numPr>
                <w:ilvl w:val="0"/>
                <w:numId w:val="7"/>
              </w:numPr>
            </w:pPr>
            <w:r w:rsidRPr="0060313F">
              <w:t>Use grammatically correct English.</w:t>
            </w:r>
          </w:p>
          <w:p w14:paraId="70A7CC76" w14:textId="4E4AF1FD" w:rsidR="00180A52" w:rsidRPr="0060313F" w:rsidRDefault="00180A52" w:rsidP="00180A52">
            <w:pPr>
              <w:pStyle w:val="ListParagraph"/>
              <w:numPr>
                <w:ilvl w:val="0"/>
                <w:numId w:val="7"/>
              </w:numPr>
            </w:pPr>
            <w:r w:rsidRPr="0060313F">
              <w:t>Proofread your work</w:t>
            </w:r>
          </w:p>
          <w:p w14:paraId="705BBA0F" w14:textId="77777777" w:rsidR="00180A52" w:rsidRPr="0060313F" w:rsidRDefault="00180A52" w:rsidP="00180A52">
            <w:pPr>
              <w:pStyle w:val="ListParagraph"/>
              <w:numPr>
                <w:ilvl w:val="0"/>
                <w:numId w:val="7"/>
              </w:numPr>
            </w:pPr>
            <w:r w:rsidRPr="0060313F">
              <w:t>Attend supporting tutorials.</w:t>
            </w:r>
          </w:p>
          <w:p w14:paraId="09FDC092" w14:textId="77777777" w:rsidR="00180A52" w:rsidRPr="0060313F" w:rsidRDefault="00180A52" w:rsidP="00180A52">
            <w:pPr>
              <w:pStyle w:val="ListParagraph"/>
              <w:numPr>
                <w:ilvl w:val="0"/>
                <w:numId w:val="7"/>
              </w:numPr>
            </w:pPr>
            <w:r w:rsidRPr="0060313F">
              <w:t>Use a logical structure for your presentation.</w:t>
            </w:r>
          </w:p>
          <w:p w14:paraId="66D162E6" w14:textId="3BD70178" w:rsidR="00180A52" w:rsidRPr="0060313F" w:rsidRDefault="00180A52" w:rsidP="00180A52">
            <w:pPr>
              <w:pStyle w:val="ListParagraph"/>
              <w:numPr>
                <w:ilvl w:val="0"/>
                <w:numId w:val="7"/>
              </w:numPr>
            </w:pPr>
            <w:r w:rsidRPr="0060313F">
              <w:t xml:space="preserve">You must use your own words, analyses and </w:t>
            </w:r>
            <w:r w:rsidR="00F56EE7" w:rsidRPr="0060313F">
              <w:t>visualisations</w:t>
            </w:r>
            <w:r w:rsidRPr="0060313F">
              <w:t xml:space="preserve">. </w:t>
            </w:r>
          </w:p>
          <w:p w14:paraId="09CC04CC" w14:textId="77777777" w:rsidR="00180A52" w:rsidRPr="0060313F" w:rsidRDefault="00180A52" w:rsidP="00180A52">
            <w:pPr>
              <w:pStyle w:val="ListParagraph"/>
              <w:numPr>
                <w:ilvl w:val="0"/>
                <w:numId w:val="7"/>
              </w:numPr>
            </w:pPr>
            <w:r w:rsidRPr="0060313F">
              <w:t>You must read the assignment brief!</w:t>
            </w:r>
          </w:p>
          <w:p w14:paraId="3453291C" w14:textId="34C99E19" w:rsidR="00180A52" w:rsidRPr="0060313F" w:rsidRDefault="00180A52" w:rsidP="00180A52">
            <w:pPr>
              <w:pStyle w:val="ListParagraph"/>
              <w:numPr>
                <w:ilvl w:val="0"/>
                <w:numId w:val="7"/>
              </w:numPr>
            </w:pPr>
            <w:r w:rsidRPr="0060313F">
              <w:t>Inform the unit leader if you have a personal learning plan and require an extensio</w:t>
            </w:r>
            <w:r w:rsidR="00F56EE7" w:rsidRPr="0060313F">
              <w:t>n in due time</w:t>
            </w:r>
            <w:r w:rsidRPr="0060313F">
              <w:t>.</w:t>
            </w:r>
          </w:p>
          <w:p w14:paraId="755CF14F" w14:textId="77777777" w:rsidR="00180A52" w:rsidRPr="0060313F" w:rsidRDefault="00180A52" w:rsidP="00180A52"/>
          <w:p w14:paraId="09A2513F" w14:textId="77777777" w:rsidR="00180A52" w:rsidRPr="0060313F" w:rsidRDefault="00180A52" w:rsidP="00180A52">
            <w:r w:rsidRPr="0060313F">
              <w:t>What you must NOT do.</w:t>
            </w:r>
          </w:p>
          <w:p w14:paraId="3313A6F1" w14:textId="77777777" w:rsidR="00180A52" w:rsidRPr="0060313F" w:rsidRDefault="00180A52" w:rsidP="00180A52"/>
          <w:p w14:paraId="13F84937" w14:textId="77777777" w:rsidR="00180A52" w:rsidRPr="0060313F" w:rsidRDefault="00180A52" w:rsidP="00180A52">
            <w:pPr>
              <w:pStyle w:val="ListParagraph"/>
              <w:numPr>
                <w:ilvl w:val="0"/>
                <w:numId w:val="7"/>
              </w:numPr>
            </w:pPr>
            <w:r w:rsidRPr="0060313F">
              <w:t>Do not use secondary data or information.</w:t>
            </w:r>
          </w:p>
          <w:p w14:paraId="371D7868" w14:textId="77777777" w:rsidR="00180A52" w:rsidRPr="0060313F" w:rsidRDefault="00180A52" w:rsidP="00180A52">
            <w:pPr>
              <w:pStyle w:val="ListParagraph"/>
              <w:numPr>
                <w:ilvl w:val="0"/>
                <w:numId w:val="7"/>
              </w:numPr>
            </w:pPr>
            <w:r w:rsidRPr="0060313F">
              <w:t>Leave it to the last minute.</w:t>
            </w:r>
          </w:p>
          <w:p w14:paraId="004BDD1E" w14:textId="6FDF0E2F" w:rsidR="00180A52" w:rsidRPr="0060313F" w:rsidRDefault="00180A52" w:rsidP="00180A52">
            <w:pPr>
              <w:pStyle w:val="NormalWeb"/>
              <w:rPr>
                <w:rFonts w:asciiTheme="minorHAnsi" w:hAnsiTheme="minorHAnsi" w:cs="Tahoma"/>
                <w:color w:val="000000"/>
                <w:sz w:val="24"/>
                <w:szCs w:val="24"/>
              </w:rPr>
            </w:pPr>
            <w:r w:rsidRPr="0060313F">
              <w:rPr>
                <w:rFonts w:asciiTheme="minorHAnsi" w:hAnsiTheme="minorHAnsi" w:cs="Tahoma"/>
                <w:color w:val="000000"/>
                <w:sz w:val="24"/>
                <w:szCs w:val="24"/>
              </w:rPr>
              <w:t xml:space="preserve"> </w:t>
            </w:r>
          </w:p>
          <w:p w14:paraId="4C865D02" w14:textId="47E83621" w:rsidR="00180A52" w:rsidRPr="0060313F" w:rsidRDefault="00180A52" w:rsidP="00D22F2B"/>
        </w:tc>
      </w:tr>
    </w:tbl>
    <w:p w14:paraId="3ACC0F0A" w14:textId="77777777" w:rsidR="00F86388" w:rsidRDefault="00F86388" w:rsidP="00402899"/>
    <w:p w14:paraId="4169CC2C" w14:textId="31D1FE77" w:rsidR="00F86388" w:rsidRDefault="00F86388" w:rsidP="00CB3570">
      <w:pPr>
        <w:ind w:left="142"/>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2416BF" w:rsidRPr="009F178F" w14:paraId="301C1F1D" w14:textId="77777777" w:rsidTr="009371FA">
        <w:trPr>
          <w:trHeight w:val="496"/>
        </w:trPr>
        <w:tc>
          <w:tcPr>
            <w:tcW w:w="9634" w:type="dxa"/>
          </w:tcPr>
          <w:p w14:paraId="6B868126" w14:textId="58D2CFD0" w:rsidR="002416BF" w:rsidRPr="0060313F" w:rsidRDefault="002416BF" w:rsidP="00402899">
            <w:r w:rsidRPr="0060313F">
              <w:rPr>
                <w:b/>
                <w:bCs/>
              </w:rPr>
              <w:t>Resources</w:t>
            </w:r>
            <w:r w:rsidR="00180A52" w:rsidRPr="0060313F">
              <w:rPr>
                <w:b/>
                <w:bCs/>
              </w:rPr>
              <w:t>:</w:t>
            </w:r>
            <w:r w:rsidR="00180A52" w:rsidRPr="0060313F">
              <w:t xml:space="preserve"> See Moodle</w:t>
            </w:r>
          </w:p>
          <w:p w14:paraId="22158F03" w14:textId="77777777" w:rsidR="009A1549" w:rsidRPr="009F178F" w:rsidRDefault="009A1549" w:rsidP="00402899">
            <w:pPr>
              <w:rPr>
                <w:rFonts w:asciiTheme="majorHAnsi" w:hAnsiTheme="majorHAnsi"/>
              </w:rPr>
            </w:pPr>
          </w:p>
        </w:tc>
      </w:tr>
      <w:tr w:rsidR="000F2612" w:rsidRPr="009F178F" w14:paraId="6D17BC24" w14:textId="77777777" w:rsidTr="009371FA">
        <w:trPr>
          <w:trHeight w:val="570"/>
        </w:trPr>
        <w:tc>
          <w:tcPr>
            <w:tcW w:w="9634" w:type="dxa"/>
          </w:tcPr>
          <w:p w14:paraId="073326D1" w14:textId="77777777" w:rsidR="000F2612" w:rsidRDefault="000F2612" w:rsidP="00180A52">
            <w:r w:rsidRPr="0060313F">
              <w:rPr>
                <w:b/>
                <w:bCs/>
              </w:rPr>
              <w:t>Marking Criteria</w:t>
            </w:r>
            <w:r w:rsidR="00180A52" w:rsidRPr="0060313F">
              <w:rPr>
                <w:b/>
                <w:bCs/>
              </w:rPr>
              <w:t>:</w:t>
            </w:r>
            <w:r w:rsidR="00180A52" w:rsidRPr="0060313F">
              <w:t xml:space="preserve"> See Below</w:t>
            </w:r>
          </w:p>
          <w:p w14:paraId="1EE5650D" w14:textId="77777777" w:rsidR="00CE6EB1" w:rsidRDefault="00CE6EB1" w:rsidP="00180A52">
            <w:pPr>
              <w:rPr>
                <w:b/>
                <w:bCs/>
              </w:rPr>
            </w:pPr>
            <w:r>
              <w:rPr>
                <w:b/>
                <w:bCs/>
              </w:rPr>
              <w:t>Grading:</w:t>
            </w:r>
          </w:p>
          <w:p w14:paraId="3317F439" w14:textId="0FB69803" w:rsidR="00CE6EB1" w:rsidRDefault="00CE6EB1" w:rsidP="00180A52">
            <w:r w:rsidRPr="00CE6EB1">
              <w:lastRenderedPageBreak/>
              <w:t>Please refer to the Marking Rubric (below).  This outlines how your work will be classified and what the determinants are for each band.  The Marking Rubric is how your grades will be determined against the marking criteria.  The institution utilises a step marking scheme where marks end in a 2, 5, or 8 accordingly.</w:t>
            </w:r>
          </w:p>
          <w:p w14:paraId="6AF267DB" w14:textId="7087224F" w:rsidR="00CE6EB1" w:rsidRDefault="00CE6EB1" w:rsidP="00180A52"/>
          <w:p w14:paraId="0B3C2451" w14:textId="1D49F565" w:rsidR="00CE6EB1" w:rsidRDefault="00CE6EB1" w:rsidP="00180A52"/>
          <w:p w14:paraId="3957DF7C" w14:textId="7B256FEF" w:rsidR="00CE6EB1" w:rsidRDefault="00CE6EB1" w:rsidP="00180A52"/>
          <w:p w14:paraId="6644267F" w14:textId="5F85CDF2" w:rsidR="00CE6EB1" w:rsidRDefault="00CE6EB1" w:rsidP="00180A52"/>
          <w:p w14:paraId="2B3AA7C3" w14:textId="77777777" w:rsidR="00CE6EB1" w:rsidRDefault="00CE6EB1" w:rsidP="00180A52"/>
          <w:tbl>
            <w:tblPr>
              <w:tblStyle w:val="TableGrid"/>
              <w:tblW w:w="0" w:type="auto"/>
              <w:tblInd w:w="2490" w:type="dxa"/>
              <w:tblLook w:val="06A0" w:firstRow="1" w:lastRow="0" w:firstColumn="1" w:lastColumn="0" w:noHBand="1" w:noVBand="1"/>
            </w:tblPr>
            <w:tblGrid>
              <w:gridCol w:w="1590"/>
              <w:gridCol w:w="2115"/>
            </w:tblGrid>
            <w:tr w:rsidR="00CE6EB1" w14:paraId="48990381" w14:textId="77777777" w:rsidTr="00460D28">
              <w:tc>
                <w:tcPr>
                  <w:tcW w:w="1590" w:type="dxa"/>
                  <w:tcBorders>
                    <w:top w:val="single" w:sz="8" w:space="0" w:color="auto"/>
                    <w:left w:val="single" w:sz="8" w:space="0" w:color="auto"/>
                    <w:bottom w:val="single" w:sz="8" w:space="0" w:color="auto"/>
                    <w:right w:val="single" w:sz="8" w:space="0" w:color="auto"/>
                  </w:tcBorders>
                </w:tcPr>
                <w:p w14:paraId="2AF4EC25" w14:textId="77777777" w:rsidR="00CE6EB1" w:rsidRDefault="00CE6EB1" w:rsidP="00CE6EB1">
                  <w:pPr>
                    <w:jc w:val="center"/>
                  </w:pPr>
                  <w:r w:rsidRPr="2A728AF3">
                    <w:rPr>
                      <w:rFonts w:ascii="Calibri Light" w:eastAsia="Calibri Light" w:hAnsi="Calibri Light" w:cs="Calibri Light"/>
                      <w:b/>
                      <w:bCs/>
                    </w:rPr>
                    <w:t>Mark</w:t>
                  </w:r>
                </w:p>
              </w:tc>
              <w:tc>
                <w:tcPr>
                  <w:tcW w:w="2115" w:type="dxa"/>
                  <w:tcBorders>
                    <w:top w:val="single" w:sz="8" w:space="0" w:color="auto"/>
                    <w:left w:val="single" w:sz="8" w:space="0" w:color="auto"/>
                    <w:bottom w:val="single" w:sz="8" w:space="0" w:color="auto"/>
                    <w:right w:val="single" w:sz="8" w:space="0" w:color="auto"/>
                  </w:tcBorders>
                </w:tcPr>
                <w:p w14:paraId="1114088F" w14:textId="77777777" w:rsidR="00CE6EB1" w:rsidRDefault="00CE6EB1" w:rsidP="00CE6EB1">
                  <w:pPr>
                    <w:jc w:val="center"/>
                  </w:pPr>
                  <w:r w:rsidRPr="2A728AF3">
                    <w:rPr>
                      <w:rFonts w:ascii="Calibri Light" w:eastAsia="Calibri Light" w:hAnsi="Calibri Light" w:cs="Calibri Light"/>
                      <w:b/>
                      <w:bCs/>
                    </w:rPr>
                    <w:t>UG Classification</w:t>
                  </w:r>
                </w:p>
              </w:tc>
            </w:tr>
            <w:tr w:rsidR="00CE6EB1" w14:paraId="2CD1D2B6" w14:textId="77777777" w:rsidTr="00460D28">
              <w:tc>
                <w:tcPr>
                  <w:tcW w:w="1590" w:type="dxa"/>
                  <w:tcBorders>
                    <w:top w:val="single" w:sz="8" w:space="0" w:color="auto"/>
                    <w:left w:val="single" w:sz="8" w:space="0" w:color="auto"/>
                    <w:bottom w:val="single" w:sz="8" w:space="0" w:color="auto"/>
                    <w:right w:val="single" w:sz="8" w:space="0" w:color="auto"/>
                  </w:tcBorders>
                </w:tcPr>
                <w:p w14:paraId="3128567D" w14:textId="77777777" w:rsidR="00CE6EB1" w:rsidRDefault="00CE6EB1" w:rsidP="00CE6EB1">
                  <w:r w:rsidRPr="2A728AF3">
                    <w:rPr>
                      <w:rFonts w:ascii="Calibri Light" w:eastAsia="Calibri Light" w:hAnsi="Calibri Light" w:cs="Calibri Light"/>
                    </w:rPr>
                    <w:t>95-100%</w:t>
                  </w:r>
                </w:p>
              </w:tc>
              <w:tc>
                <w:tcPr>
                  <w:tcW w:w="2115" w:type="dxa"/>
                  <w:tcBorders>
                    <w:top w:val="single" w:sz="8" w:space="0" w:color="auto"/>
                    <w:left w:val="single" w:sz="8" w:space="0" w:color="auto"/>
                    <w:bottom w:val="single" w:sz="8" w:space="0" w:color="auto"/>
                    <w:right w:val="single" w:sz="8" w:space="0" w:color="auto"/>
                  </w:tcBorders>
                </w:tcPr>
                <w:p w14:paraId="738ABF17" w14:textId="77777777" w:rsidR="00CE6EB1" w:rsidRDefault="00CE6EB1" w:rsidP="00CE6EB1">
                  <w:r w:rsidRPr="2A728AF3">
                    <w:rPr>
                      <w:rFonts w:ascii="Calibri Light" w:eastAsia="Calibri Light" w:hAnsi="Calibri Light" w:cs="Calibri Light"/>
                      <w:sz w:val="22"/>
                      <w:szCs w:val="22"/>
                    </w:rPr>
                    <w:t>Outstanding</w:t>
                  </w:r>
                </w:p>
              </w:tc>
            </w:tr>
            <w:tr w:rsidR="00CE6EB1" w14:paraId="4EEDA194" w14:textId="77777777" w:rsidTr="00460D28">
              <w:tc>
                <w:tcPr>
                  <w:tcW w:w="1590" w:type="dxa"/>
                  <w:tcBorders>
                    <w:top w:val="single" w:sz="8" w:space="0" w:color="auto"/>
                    <w:left w:val="single" w:sz="8" w:space="0" w:color="auto"/>
                    <w:bottom w:val="single" w:sz="8" w:space="0" w:color="auto"/>
                    <w:right w:val="single" w:sz="8" w:space="0" w:color="auto"/>
                  </w:tcBorders>
                </w:tcPr>
                <w:p w14:paraId="088D659D" w14:textId="77777777" w:rsidR="00CE6EB1" w:rsidRDefault="00CE6EB1" w:rsidP="00CE6EB1">
                  <w:r w:rsidRPr="2A728AF3">
                    <w:rPr>
                      <w:rFonts w:ascii="Calibri Light" w:eastAsia="Calibri Light" w:hAnsi="Calibri Light" w:cs="Calibri Light"/>
                    </w:rPr>
                    <w:t>90%</w:t>
                  </w:r>
                </w:p>
              </w:tc>
              <w:tc>
                <w:tcPr>
                  <w:tcW w:w="2115" w:type="dxa"/>
                  <w:tcBorders>
                    <w:top w:val="single" w:sz="8" w:space="0" w:color="auto"/>
                    <w:left w:val="single" w:sz="8" w:space="0" w:color="auto"/>
                    <w:bottom w:val="single" w:sz="8" w:space="0" w:color="auto"/>
                    <w:right w:val="single" w:sz="8" w:space="0" w:color="auto"/>
                  </w:tcBorders>
                </w:tcPr>
                <w:p w14:paraId="337FF52E" w14:textId="77777777" w:rsidR="00CE6EB1" w:rsidRDefault="00CE6EB1" w:rsidP="00CE6EB1">
                  <w:r w:rsidRPr="2A728AF3">
                    <w:rPr>
                      <w:rFonts w:ascii="Calibri Light" w:eastAsia="Calibri Light" w:hAnsi="Calibri Light" w:cs="Calibri Light"/>
                      <w:sz w:val="22"/>
                      <w:szCs w:val="22"/>
                    </w:rPr>
                    <w:t>Very High First</w:t>
                  </w:r>
                </w:p>
              </w:tc>
            </w:tr>
            <w:tr w:rsidR="00CE6EB1" w14:paraId="7471D03F" w14:textId="77777777" w:rsidTr="00460D28">
              <w:tc>
                <w:tcPr>
                  <w:tcW w:w="1590" w:type="dxa"/>
                  <w:tcBorders>
                    <w:top w:val="single" w:sz="8" w:space="0" w:color="auto"/>
                    <w:left w:val="single" w:sz="8" w:space="0" w:color="auto"/>
                    <w:bottom w:val="single" w:sz="8" w:space="0" w:color="auto"/>
                    <w:right w:val="single" w:sz="8" w:space="0" w:color="auto"/>
                  </w:tcBorders>
                </w:tcPr>
                <w:p w14:paraId="0D5C89A1" w14:textId="77777777" w:rsidR="00CE6EB1" w:rsidRDefault="00CE6EB1" w:rsidP="00CE6EB1">
                  <w:r w:rsidRPr="2A728AF3">
                    <w:rPr>
                      <w:rFonts w:ascii="Calibri Light" w:eastAsia="Calibri Light" w:hAnsi="Calibri Light" w:cs="Calibri Light"/>
                    </w:rPr>
                    <w:t>85%</w:t>
                  </w:r>
                </w:p>
              </w:tc>
              <w:tc>
                <w:tcPr>
                  <w:tcW w:w="2115" w:type="dxa"/>
                  <w:tcBorders>
                    <w:top w:val="single" w:sz="8" w:space="0" w:color="auto"/>
                    <w:left w:val="single" w:sz="8" w:space="0" w:color="auto"/>
                    <w:bottom w:val="single" w:sz="8" w:space="0" w:color="auto"/>
                    <w:right w:val="single" w:sz="8" w:space="0" w:color="auto"/>
                  </w:tcBorders>
                </w:tcPr>
                <w:p w14:paraId="32189751" w14:textId="77777777" w:rsidR="00CE6EB1" w:rsidRDefault="00CE6EB1" w:rsidP="00CE6EB1">
                  <w:r w:rsidRPr="14E32200">
                    <w:rPr>
                      <w:rFonts w:ascii="Calibri Light" w:eastAsia="Calibri Light" w:hAnsi="Calibri Light" w:cs="Calibri Light"/>
                    </w:rPr>
                    <w:t>High First</w:t>
                  </w:r>
                </w:p>
              </w:tc>
            </w:tr>
            <w:tr w:rsidR="00CE6EB1" w14:paraId="1C84EF1B" w14:textId="77777777" w:rsidTr="00460D28">
              <w:tc>
                <w:tcPr>
                  <w:tcW w:w="1590" w:type="dxa"/>
                  <w:tcBorders>
                    <w:top w:val="single" w:sz="8" w:space="0" w:color="auto"/>
                    <w:left w:val="single" w:sz="8" w:space="0" w:color="auto"/>
                    <w:bottom w:val="single" w:sz="8" w:space="0" w:color="auto"/>
                    <w:right w:val="single" w:sz="8" w:space="0" w:color="auto"/>
                  </w:tcBorders>
                </w:tcPr>
                <w:p w14:paraId="4D4EE836" w14:textId="77777777" w:rsidR="00CE6EB1" w:rsidRDefault="00CE6EB1" w:rsidP="00CE6EB1">
                  <w:r w:rsidRPr="2A728AF3">
                    <w:rPr>
                      <w:rFonts w:ascii="Calibri Light" w:eastAsia="Calibri Light" w:hAnsi="Calibri Light" w:cs="Calibri Light"/>
                    </w:rPr>
                    <w:t>80%</w:t>
                  </w:r>
                </w:p>
              </w:tc>
              <w:tc>
                <w:tcPr>
                  <w:tcW w:w="2115" w:type="dxa"/>
                  <w:tcBorders>
                    <w:top w:val="single" w:sz="8" w:space="0" w:color="auto"/>
                    <w:left w:val="single" w:sz="8" w:space="0" w:color="auto"/>
                    <w:bottom w:val="single" w:sz="8" w:space="0" w:color="auto"/>
                    <w:right w:val="single" w:sz="8" w:space="0" w:color="auto"/>
                  </w:tcBorders>
                </w:tcPr>
                <w:p w14:paraId="672F4C09" w14:textId="77777777" w:rsidR="00CE6EB1" w:rsidRDefault="00CE6EB1" w:rsidP="00CE6EB1">
                  <w:r w:rsidRPr="2A728AF3">
                    <w:rPr>
                      <w:rFonts w:ascii="Calibri Light" w:eastAsia="Calibri Light" w:hAnsi="Calibri Light" w:cs="Calibri Light"/>
                    </w:rPr>
                    <w:t>Mid First</w:t>
                  </w:r>
                </w:p>
              </w:tc>
            </w:tr>
            <w:tr w:rsidR="00CE6EB1" w14:paraId="2AF0EDBB" w14:textId="77777777" w:rsidTr="00460D28">
              <w:tc>
                <w:tcPr>
                  <w:tcW w:w="1590" w:type="dxa"/>
                  <w:tcBorders>
                    <w:top w:val="single" w:sz="8" w:space="0" w:color="auto"/>
                    <w:left w:val="single" w:sz="8" w:space="0" w:color="auto"/>
                    <w:bottom w:val="single" w:sz="8" w:space="0" w:color="auto"/>
                    <w:right w:val="single" w:sz="8" w:space="0" w:color="auto"/>
                  </w:tcBorders>
                </w:tcPr>
                <w:p w14:paraId="32D59F9F" w14:textId="77777777" w:rsidR="00CE6EB1" w:rsidRDefault="00CE6EB1" w:rsidP="00CE6EB1">
                  <w:r w:rsidRPr="2A728AF3">
                    <w:rPr>
                      <w:rFonts w:ascii="Calibri Light" w:eastAsia="Calibri Light" w:hAnsi="Calibri Light" w:cs="Calibri Light"/>
                    </w:rPr>
                    <w:t>75%</w:t>
                  </w:r>
                </w:p>
              </w:tc>
              <w:tc>
                <w:tcPr>
                  <w:tcW w:w="2115" w:type="dxa"/>
                  <w:tcBorders>
                    <w:top w:val="single" w:sz="8" w:space="0" w:color="auto"/>
                    <w:left w:val="single" w:sz="8" w:space="0" w:color="auto"/>
                    <w:bottom w:val="single" w:sz="8" w:space="0" w:color="auto"/>
                    <w:right w:val="single" w:sz="8" w:space="0" w:color="auto"/>
                  </w:tcBorders>
                </w:tcPr>
                <w:p w14:paraId="4859752C" w14:textId="77777777" w:rsidR="00CE6EB1" w:rsidRDefault="00CE6EB1" w:rsidP="00CE6EB1">
                  <w:r w:rsidRPr="2A728AF3">
                    <w:rPr>
                      <w:rFonts w:ascii="Calibri Light" w:eastAsia="Calibri Light" w:hAnsi="Calibri Light" w:cs="Calibri Light"/>
                    </w:rPr>
                    <w:t>Low First</w:t>
                  </w:r>
                </w:p>
              </w:tc>
            </w:tr>
            <w:tr w:rsidR="00CE6EB1" w14:paraId="123A8403" w14:textId="77777777" w:rsidTr="00460D28">
              <w:tc>
                <w:tcPr>
                  <w:tcW w:w="1590" w:type="dxa"/>
                  <w:tcBorders>
                    <w:top w:val="single" w:sz="8" w:space="0" w:color="auto"/>
                    <w:left w:val="single" w:sz="8" w:space="0" w:color="auto"/>
                    <w:bottom w:val="single" w:sz="8" w:space="0" w:color="auto"/>
                    <w:right w:val="single" w:sz="8" w:space="0" w:color="auto"/>
                  </w:tcBorders>
                </w:tcPr>
                <w:p w14:paraId="77DCE31E" w14:textId="77777777" w:rsidR="00CE6EB1" w:rsidRDefault="00CE6EB1" w:rsidP="00CE6EB1">
                  <w:r w:rsidRPr="2A728AF3">
                    <w:rPr>
                      <w:rFonts w:ascii="Calibri Light" w:eastAsia="Calibri Light" w:hAnsi="Calibri Light" w:cs="Calibri Light"/>
                    </w:rPr>
                    <w:t>72%</w:t>
                  </w:r>
                </w:p>
              </w:tc>
              <w:tc>
                <w:tcPr>
                  <w:tcW w:w="2115" w:type="dxa"/>
                  <w:tcBorders>
                    <w:top w:val="single" w:sz="8" w:space="0" w:color="auto"/>
                    <w:left w:val="single" w:sz="8" w:space="0" w:color="auto"/>
                    <w:bottom w:val="single" w:sz="8" w:space="0" w:color="auto"/>
                    <w:right w:val="single" w:sz="8" w:space="0" w:color="auto"/>
                  </w:tcBorders>
                </w:tcPr>
                <w:p w14:paraId="7001DAF9" w14:textId="77777777" w:rsidR="00CE6EB1" w:rsidRDefault="00CE6EB1" w:rsidP="00CE6EB1">
                  <w:r w:rsidRPr="2A728AF3">
                    <w:rPr>
                      <w:rFonts w:ascii="Calibri Light" w:eastAsia="Calibri Light" w:hAnsi="Calibri Light" w:cs="Calibri Light"/>
                    </w:rPr>
                    <w:t>Marginal First</w:t>
                  </w:r>
                </w:p>
              </w:tc>
            </w:tr>
            <w:tr w:rsidR="00CE6EB1" w14:paraId="2E54DE71" w14:textId="77777777" w:rsidTr="00460D28">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E71CD0" w14:textId="77777777" w:rsidR="00CE6EB1" w:rsidRDefault="00CE6EB1" w:rsidP="00CE6EB1">
                  <w:r w:rsidRPr="2A728AF3">
                    <w:rPr>
                      <w:rFonts w:ascii="Calibri Light" w:eastAsia="Calibri Light" w:hAnsi="Calibri Light" w:cs="Calibri Light"/>
                    </w:rPr>
                    <w:t>68%</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493A77" w14:textId="77777777" w:rsidR="00CE6EB1" w:rsidRDefault="00CE6EB1" w:rsidP="00CE6EB1">
                  <w:r w:rsidRPr="2A728AF3">
                    <w:rPr>
                      <w:rFonts w:ascii="Calibri Light" w:eastAsia="Calibri Light" w:hAnsi="Calibri Light" w:cs="Calibri Light"/>
                    </w:rPr>
                    <w:t>High 2:1</w:t>
                  </w:r>
                </w:p>
              </w:tc>
            </w:tr>
            <w:tr w:rsidR="00CE6EB1" w14:paraId="7B5BE06F" w14:textId="77777777" w:rsidTr="00460D28">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E66E85" w14:textId="77777777" w:rsidR="00CE6EB1" w:rsidRDefault="00CE6EB1" w:rsidP="00CE6EB1">
                  <w:r w:rsidRPr="2A728AF3">
                    <w:rPr>
                      <w:rFonts w:ascii="Calibri Light" w:eastAsia="Calibri Light" w:hAnsi="Calibri Light" w:cs="Calibri Light"/>
                    </w:rPr>
                    <w:t>65%</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2A9326" w14:textId="77777777" w:rsidR="00CE6EB1" w:rsidRDefault="00CE6EB1" w:rsidP="00CE6EB1">
                  <w:r w:rsidRPr="2A728AF3">
                    <w:rPr>
                      <w:rFonts w:ascii="Calibri Light" w:eastAsia="Calibri Light" w:hAnsi="Calibri Light" w:cs="Calibri Light"/>
                    </w:rPr>
                    <w:t>Mid 2:1</w:t>
                  </w:r>
                </w:p>
              </w:tc>
            </w:tr>
            <w:tr w:rsidR="00CE6EB1" w14:paraId="2D1B9F6C" w14:textId="77777777" w:rsidTr="00460D28">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BDF50B" w14:textId="77777777" w:rsidR="00CE6EB1" w:rsidRDefault="00CE6EB1" w:rsidP="00CE6EB1">
                  <w:r w:rsidRPr="2A728AF3">
                    <w:rPr>
                      <w:rFonts w:ascii="Calibri Light" w:eastAsia="Calibri Light" w:hAnsi="Calibri Light" w:cs="Calibri Light"/>
                    </w:rPr>
                    <w:t>62%</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6E5E12" w14:textId="77777777" w:rsidR="00CE6EB1" w:rsidRDefault="00CE6EB1" w:rsidP="00CE6EB1">
                  <w:r w:rsidRPr="2A728AF3">
                    <w:rPr>
                      <w:rFonts w:ascii="Calibri Light" w:eastAsia="Calibri Light" w:hAnsi="Calibri Light" w:cs="Calibri Light"/>
                    </w:rPr>
                    <w:t>Low 2:1</w:t>
                  </w:r>
                </w:p>
              </w:tc>
            </w:tr>
            <w:tr w:rsidR="00CE6EB1" w14:paraId="2A9B3C32" w14:textId="77777777" w:rsidTr="00460D28">
              <w:tc>
                <w:tcPr>
                  <w:tcW w:w="1590" w:type="dxa"/>
                  <w:tcBorders>
                    <w:top w:val="single" w:sz="8" w:space="0" w:color="auto"/>
                    <w:left w:val="single" w:sz="8" w:space="0" w:color="auto"/>
                    <w:bottom w:val="single" w:sz="8" w:space="0" w:color="auto"/>
                    <w:right w:val="single" w:sz="8" w:space="0" w:color="auto"/>
                  </w:tcBorders>
                </w:tcPr>
                <w:p w14:paraId="17BFC5A2" w14:textId="77777777" w:rsidR="00CE6EB1" w:rsidRDefault="00CE6EB1" w:rsidP="00CE6EB1">
                  <w:r w:rsidRPr="2A728AF3">
                    <w:rPr>
                      <w:rFonts w:ascii="Calibri Light" w:eastAsia="Calibri Light" w:hAnsi="Calibri Light" w:cs="Calibri Light"/>
                    </w:rPr>
                    <w:t>58%</w:t>
                  </w:r>
                </w:p>
              </w:tc>
              <w:tc>
                <w:tcPr>
                  <w:tcW w:w="2115" w:type="dxa"/>
                  <w:tcBorders>
                    <w:top w:val="single" w:sz="8" w:space="0" w:color="auto"/>
                    <w:left w:val="single" w:sz="8" w:space="0" w:color="auto"/>
                    <w:bottom w:val="single" w:sz="8" w:space="0" w:color="auto"/>
                    <w:right w:val="single" w:sz="8" w:space="0" w:color="auto"/>
                  </w:tcBorders>
                </w:tcPr>
                <w:p w14:paraId="330D91B3" w14:textId="77777777" w:rsidR="00CE6EB1" w:rsidRDefault="00CE6EB1" w:rsidP="00CE6EB1">
                  <w:r w:rsidRPr="2A728AF3">
                    <w:rPr>
                      <w:rFonts w:ascii="Calibri Light" w:eastAsia="Calibri Light" w:hAnsi="Calibri Light" w:cs="Calibri Light"/>
                    </w:rPr>
                    <w:t>High 2:2</w:t>
                  </w:r>
                </w:p>
              </w:tc>
            </w:tr>
            <w:tr w:rsidR="00CE6EB1" w14:paraId="69595CA3" w14:textId="77777777" w:rsidTr="00460D28">
              <w:tc>
                <w:tcPr>
                  <w:tcW w:w="1590" w:type="dxa"/>
                  <w:tcBorders>
                    <w:top w:val="single" w:sz="8" w:space="0" w:color="auto"/>
                    <w:left w:val="single" w:sz="8" w:space="0" w:color="auto"/>
                    <w:bottom w:val="single" w:sz="8" w:space="0" w:color="auto"/>
                    <w:right w:val="single" w:sz="8" w:space="0" w:color="auto"/>
                  </w:tcBorders>
                </w:tcPr>
                <w:p w14:paraId="20611E89" w14:textId="77777777" w:rsidR="00CE6EB1" w:rsidRDefault="00CE6EB1" w:rsidP="00CE6EB1">
                  <w:r w:rsidRPr="2A728AF3">
                    <w:rPr>
                      <w:rFonts w:ascii="Calibri Light" w:eastAsia="Calibri Light" w:hAnsi="Calibri Light" w:cs="Calibri Light"/>
                    </w:rPr>
                    <w:t>55%</w:t>
                  </w:r>
                </w:p>
              </w:tc>
              <w:tc>
                <w:tcPr>
                  <w:tcW w:w="2115" w:type="dxa"/>
                  <w:tcBorders>
                    <w:top w:val="single" w:sz="8" w:space="0" w:color="auto"/>
                    <w:left w:val="single" w:sz="8" w:space="0" w:color="auto"/>
                    <w:bottom w:val="single" w:sz="8" w:space="0" w:color="auto"/>
                    <w:right w:val="single" w:sz="8" w:space="0" w:color="auto"/>
                  </w:tcBorders>
                </w:tcPr>
                <w:p w14:paraId="48DD357A" w14:textId="77777777" w:rsidR="00CE6EB1" w:rsidRDefault="00CE6EB1" w:rsidP="00CE6EB1">
                  <w:r w:rsidRPr="2A728AF3">
                    <w:rPr>
                      <w:rFonts w:ascii="Calibri Light" w:eastAsia="Calibri Light" w:hAnsi="Calibri Light" w:cs="Calibri Light"/>
                    </w:rPr>
                    <w:t>Mid 2:2</w:t>
                  </w:r>
                </w:p>
              </w:tc>
            </w:tr>
            <w:tr w:rsidR="00CE6EB1" w14:paraId="423FF1C3" w14:textId="77777777" w:rsidTr="00460D28">
              <w:tc>
                <w:tcPr>
                  <w:tcW w:w="1590" w:type="dxa"/>
                  <w:tcBorders>
                    <w:top w:val="single" w:sz="8" w:space="0" w:color="auto"/>
                    <w:left w:val="single" w:sz="8" w:space="0" w:color="auto"/>
                    <w:bottom w:val="single" w:sz="8" w:space="0" w:color="auto"/>
                    <w:right w:val="single" w:sz="8" w:space="0" w:color="auto"/>
                  </w:tcBorders>
                </w:tcPr>
                <w:p w14:paraId="2443D8D2" w14:textId="77777777" w:rsidR="00CE6EB1" w:rsidRDefault="00CE6EB1" w:rsidP="00CE6EB1">
                  <w:r w:rsidRPr="2A728AF3">
                    <w:rPr>
                      <w:rFonts w:ascii="Calibri Light" w:eastAsia="Calibri Light" w:hAnsi="Calibri Light" w:cs="Calibri Light"/>
                    </w:rPr>
                    <w:t>52%</w:t>
                  </w:r>
                </w:p>
              </w:tc>
              <w:tc>
                <w:tcPr>
                  <w:tcW w:w="2115" w:type="dxa"/>
                  <w:tcBorders>
                    <w:top w:val="single" w:sz="8" w:space="0" w:color="auto"/>
                    <w:left w:val="single" w:sz="8" w:space="0" w:color="auto"/>
                    <w:bottom w:val="single" w:sz="8" w:space="0" w:color="auto"/>
                    <w:right w:val="single" w:sz="8" w:space="0" w:color="auto"/>
                  </w:tcBorders>
                </w:tcPr>
                <w:p w14:paraId="59E1B094" w14:textId="77777777" w:rsidR="00CE6EB1" w:rsidRDefault="00CE6EB1" w:rsidP="00CE6EB1">
                  <w:r w:rsidRPr="2A728AF3">
                    <w:rPr>
                      <w:rFonts w:ascii="Calibri Light" w:eastAsia="Calibri Light" w:hAnsi="Calibri Light" w:cs="Calibri Light"/>
                    </w:rPr>
                    <w:t>Low 2:2</w:t>
                  </w:r>
                </w:p>
              </w:tc>
            </w:tr>
            <w:tr w:rsidR="00CE6EB1" w14:paraId="725EB9CF" w14:textId="77777777" w:rsidTr="00460D28">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2A9112" w14:textId="77777777" w:rsidR="00CE6EB1" w:rsidRDefault="00CE6EB1" w:rsidP="00CE6EB1">
                  <w:r w:rsidRPr="2A728AF3">
                    <w:rPr>
                      <w:rFonts w:ascii="Calibri Light" w:eastAsia="Calibri Light" w:hAnsi="Calibri Light" w:cs="Calibri Light"/>
                    </w:rPr>
                    <w:t>48%</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0C211A" w14:textId="77777777" w:rsidR="00CE6EB1" w:rsidRDefault="00CE6EB1" w:rsidP="00CE6EB1">
                  <w:r w:rsidRPr="2A728AF3">
                    <w:rPr>
                      <w:rFonts w:ascii="Calibri Light" w:eastAsia="Calibri Light" w:hAnsi="Calibri Light" w:cs="Calibri Light"/>
                    </w:rPr>
                    <w:t>High Third</w:t>
                  </w:r>
                </w:p>
              </w:tc>
            </w:tr>
            <w:tr w:rsidR="00CE6EB1" w14:paraId="44777A35" w14:textId="77777777" w:rsidTr="00460D28">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0B3276" w14:textId="77777777" w:rsidR="00CE6EB1" w:rsidRDefault="00CE6EB1" w:rsidP="00CE6EB1">
                  <w:r w:rsidRPr="2A728AF3">
                    <w:rPr>
                      <w:rFonts w:ascii="Calibri Light" w:eastAsia="Calibri Light" w:hAnsi="Calibri Light" w:cs="Calibri Light"/>
                    </w:rPr>
                    <w:t>45%</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9BA0E0" w14:textId="77777777" w:rsidR="00CE6EB1" w:rsidRDefault="00CE6EB1" w:rsidP="00CE6EB1">
                  <w:r w:rsidRPr="2A728AF3">
                    <w:rPr>
                      <w:rFonts w:ascii="Calibri Light" w:eastAsia="Calibri Light" w:hAnsi="Calibri Light" w:cs="Calibri Light"/>
                    </w:rPr>
                    <w:t>Mid Third</w:t>
                  </w:r>
                </w:p>
              </w:tc>
            </w:tr>
            <w:tr w:rsidR="00CE6EB1" w14:paraId="76EFCDA5" w14:textId="77777777" w:rsidTr="00460D28">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980C03" w14:textId="77777777" w:rsidR="00CE6EB1" w:rsidRDefault="00CE6EB1" w:rsidP="00CE6EB1">
                  <w:r w:rsidRPr="2A728AF3">
                    <w:rPr>
                      <w:rFonts w:ascii="Calibri Light" w:eastAsia="Calibri Light" w:hAnsi="Calibri Light" w:cs="Calibri Light"/>
                    </w:rPr>
                    <w:t>42%</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1190E2" w14:textId="77777777" w:rsidR="00CE6EB1" w:rsidRDefault="00CE6EB1" w:rsidP="00CE6EB1">
                  <w:r w:rsidRPr="2A728AF3">
                    <w:rPr>
                      <w:rFonts w:ascii="Calibri Light" w:eastAsia="Calibri Light" w:hAnsi="Calibri Light" w:cs="Calibri Light"/>
                    </w:rPr>
                    <w:t>Low Third</w:t>
                  </w:r>
                </w:p>
              </w:tc>
            </w:tr>
            <w:tr w:rsidR="00CE6EB1" w14:paraId="043E45BA" w14:textId="77777777" w:rsidTr="00460D28">
              <w:tc>
                <w:tcPr>
                  <w:tcW w:w="1590" w:type="dxa"/>
                  <w:tcBorders>
                    <w:top w:val="single" w:sz="8" w:space="0" w:color="auto"/>
                    <w:left w:val="single" w:sz="8" w:space="0" w:color="auto"/>
                    <w:bottom w:val="single" w:sz="8" w:space="0" w:color="auto"/>
                    <w:right w:val="single" w:sz="8" w:space="0" w:color="auto"/>
                  </w:tcBorders>
                </w:tcPr>
                <w:p w14:paraId="68B11ED7" w14:textId="77777777" w:rsidR="00CE6EB1" w:rsidRDefault="00CE6EB1" w:rsidP="00CE6EB1">
                  <w:r w:rsidRPr="2A728AF3">
                    <w:rPr>
                      <w:rFonts w:ascii="Calibri Light" w:eastAsia="Calibri Light" w:hAnsi="Calibri Light" w:cs="Calibri Light"/>
                    </w:rPr>
                    <w:t>32% - 38%</w:t>
                  </w:r>
                </w:p>
              </w:tc>
              <w:tc>
                <w:tcPr>
                  <w:tcW w:w="2115" w:type="dxa"/>
                  <w:tcBorders>
                    <w:top w:val="single" w:sz="8" w:space="0" w:color="auto"/>
                    <w:left w:val="single" w:sz="8" w:space="0" w:color="auto"/>
                    <w:bottom w:val="single" w:sz="8" w:space="0" w:color="auto"/>
                    <w:right w:val="single" w:sz="8" w:space="0" w:color="auto"/>
                  </w:tcBorders>
                </w:tcPr>
                <w:p w14:paraId="6DF8FE3C" w14:textId="77777777" w:rsidR="00CE6EB1" w:rsidRDefault="00CE6EB1" w:rsidP="00CE6EB1">
                  <w:r w:rsidRPr="2A728AF3">
                    <w:rPr>
                      <w:rFonts w:ascii="Calibri Light" w:eastAsia="Calibri Light" w:hAnsi="Calibri Light" w:cs="Calibri Light"/>
                    </w:rPr>
                    <w:t>Marginal Fail</w:t>
                  </w:r>
                </w:p>
              </w:tc>
            </w:tr>
            <w:tr w:rsidR="00CE6EB1" w14:paraId="44EC980C" w14:textId="77777777" w:rsidTr="00460D28">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05A2D8" w14:textId="77777777" w:rsidR="00CE6EB1" w:rsidRDefault="00CE6EB1" w:rsidP="00CE6EB1">
                  <w:r w:rsidRPr="2A728AF3">
                    <w:rPr>
                      <w:rFonts w:ascii="Calibri Light" w:eastAsia="Calibri Light" w:hAnsi="Calibri Light" w:cs="Calibri Light"/>
                    </w:rPr>
                    <w:t>22% - 28%</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45341A" w14:textId="77777777" w:rsidR="00CE6EB1" w:rsidRDefault="00CE6EB1" w:rsidP="00CE6EB1">
                  <w:r w:rsidRPr="2A728AF3">
                    <w:rPr>
                      <w:rFonts w:ascii="Calibri Light" w:eastAsia="Calibri Light" w:hAnsi="Calibri Light" w:cs="Calibri Light"/>
                    </w:rPr>
                    <w:t xml:space="preserve">Clear </w:t>
                  </w:r>
                  <w:r>
                    <w:rPr>
                      <w:rFonts w:ascii="Calibri Light" w:eastAsia="Calibri Light" w:hAnsi="Calibri Light" w:cs="Calibri Light"/>
                    </w:rPr>
                    <w:t>F</w:t>
                  </w:r>
                  <w:r w:rsidRPr="2A728AF3">
                    <w:rPr>
                      <w:rFonts w:ascii="Calibri Light" w:eastAsia="Calibri Light" w:hAnsi="Calibri Light" w:cs="Calibri Light"/>
                    </w:rPr>
                    <w:t>ail</w:t>
                  </w:r>
                </w:p>
              </w:tc>
            </w:tr>
            <w:tr w:rsidR="00CE6EB1" w14:paraId="20D1759D" w14:textId="77777777" w:rsidTr="00460D28">
              <w:tc>
                <w:tcPr>
                  <w:tcW w:w="1590" w:type="dxa"/>
                  <w:tcBorders>
                    <w:top w:val="single" w:sz="8" w:space="0" w:color="auto"/>
                    <w:left w:val="single" w:sz="8" w:space="0" w:color="auto"/>
                    <w:bottom w:val="single" w:sz="8" w:space="0" w:color="auto"/>
                    <w:right w:val="single" w:sz="8" w:space="0" w:color="auto"/>
                  </w:tcBorders>
                </w:tcPr>
                <w:p w14:paraId="4391CC97" w14:textId="77777777" w:rsidR="00CE6EB1" w:rsidRDefault="00CE6EB1" w:rsidP="00CE6EB1">
                  <w:r w:rsidRPr="2A728AF3">
                    <w:rPr>
                      <w:rFonts w:ascii="Calibri Light" w:eastAsia="Calibri Light" w:hAnsi="Calibri Light" w:cs="Calibri Light"/>
                    </w:rPr>
                    <w:t>2% - 18%</w:t>
                  </w:r>
                </w:p>
              </w:tc>
              <w:tc>
                <w:tcPr>
                  <w:tcW w:w="2115" w:type="dxa"/>
                  <w:tcBorders>
                    <w:top w:val="single" w:sz="8" w:space="0" w:color="auto"/>
                    <w:left w:val="single" w:sz="8" w:space="0" w:color="auto"/>
                    <w:bottom w:val="single" w:sz="8" w:space="0" w:color="auto"/>
                    <w:right w:val="single" w:sz="8" w:space="0" w:color="auto"/>
                  </w:tcBorders>
                </w:tcPr>
                <w:p w14:paraId="4B629A97" w14:textId="77777777" w:rsidR="00CE6EB1" w:rsidRDefault="00CE6EB1" w:rsidP="00CE6EB1">
                  <w:r w:rsidRPr="2A728AF3">
                    <w:rPr>
                      <w:rFonts w:ascii="Calibri Light" w:eastAsia="Calibri Light" w:hAnsi="Calibri Light" w:cs="Calibri Light"/>
                    </w:rPr>
                    <w:t>Poor Fail</w:t>
                  </w:r>
                </w:p>
              </w:tc>
            </w:tr>
            <w:tr w:rsidR="00CE6EB1" w14:paraId="0E5EB336" w14:textId="77777777" w:rsidTr="00460D28">
              <w:trPr>
                <w:trHeight w:val="60"/>
              </w:trPr>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99CAF3" w14:textId="77777777" w:rsidR="00CE6EB1" w:rsidRDefault="00CE6EB1" w:rsidP="00CE6EB1">
                  <w:r w:rsidRPr="2A728AF3">
                    <w:rPr>
                      <w:rFonts w:ascii="Calibri Light" w:eastAsia="Calibri Light" w:hAnsi="Calibri Light" w:cs="Calibri Light"/>
                    </w:rPr>
                    <w:t>0%</w:t>
                  </w:r>
                </w:p>
              </w:tc>
              <w:tc>
                <w:tcPr>
                  <w:tcW w:w="2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D0B87A0" w14:textId="77777777" w:rsidR="00CE6EB1" w:rsidRDefault="00CE6EB1" w:rsidP="00CE6EB1">
                  <w:r w:rsidRPr="2A728AF3">
                    <w:rPr>
                      <w:rFonts w:ascii="Calibri Light" w:eastAsia="Calibri Light" w:hAnsi="Calibri Light" w:cs="Calibri Light"/>
                    </w:rPr>
                    <w:t>Non-Submission</w:t>
                  </w:r>
                </w:p>
              </w:tc>
            </w:tr>
          </w:tbl>
          <w:p w14:paraId="2F7D183E" w14:textId="0EA034D8" w:rsidR="00CE6EB1" w:rsidRPr="00CE6EB1" w:rsidRDefault="00CE6EB1" w:rsidP="00180A52"/>
        </w:tc>
      </w:tr>
      <w:tr w:rsidR="009A1549" w:rsidRPr="009F178F" w14:paraId="234E48A2" w14:textId="77777777" w:rsidTr="009371FA">
        <w:trPr>
          <w:trHeight w:val="1080"/>
        </w:trPr>
        <w:tc>
          <w:tcPr>
            <w:tcW w:w="9634" w:type="dxa"/>
          </w:tcPr>
          <w:p w14:paraId="41E257C7" w14:textId="195A7708" w:rsidR="009A1549" w:rsidRPr="0060313F" w:rsidRDefault="009A1549" w:rsidP="00180A52">
            <w:r w:rsidRPr="0060313F">
              <w:rPr>
                <w:b/>
                <w:bCs/>
              </w:rPr>
              <w:lastRenderedPageBreak/>
              <w:t>Group Work Guidelines</w:t>
            </w:r>
            <w:r w:rsidR="00180A52" w:rsidRPr="0060313F">
              <w:rPr>
                <w:b/>
                <w:bCs/>
              </w:rPr>
              <w:t>:</w:t>
            </w:r>
            <w:r w:rsidR="00180A52" w:rsidRPr="0060313F">
              <w:t xml:space="preserve"> N/A</w:t>
            </w:r>
          </w:p>
        </w:tc>
      </w:tr>
      <w:tr w:rsidR="009A1549" w:rsidRPr="009F178F" w14:paraId="32ACC662" w14:textId="77777777" w:rsidTr="009371FA">
        <w:trPr>
          <w:trHeight w:val="1080"/>
        </w:trPr>
        <w:tc>
          <w:tcPr>
            <w:tcW w:w="9634" w:type="dxa"/>
          </w:tcPr>
          <w:p w14:paraId="0D453271" w14:textId="2F47198F" w:rsidR="009A1549" w:rsidRPr="0060313F" w:rsidRDefault="009A1549" w:rsidP="00180A52">
            <w:r w:rsidRPr="0060313F">
              <w:rPr>
                <w:b/>
                <w:bCs/>
              </w:rPr>
              <w:t>Unit Specification</w:t>
            </w:r>
            <w:r w:rsidR="00180A52" w:rsidRPr="0060313F">
              <w:rPr>
                <w:b/>
                <w:bCs/>
              </w:rPr>
              <w:t>:</w:t>
            </w:r>
            <w:r w:rsidR="00180A52" w:rsidRPr="0060313F">
              <w:t xml:space="preserve"> See Moodle</w:t>
            </w:r>
            <w:r w:rsidR="000F2612" w:rsidRPr="0060313F">
              <w:t xml:space="preserve"> </w:t>
            </w:r>
          </w:p>
        </w:tc>
      </w:tr>
    </w:tbl>
    <w:p w14:paraId="1BABE2D7" w14:textId="77777777" w:rsidR="00CC1981" w:rsidRPr="009F178F" w:rsidRDefault="00CC1981" w:rsidP="00402899">
      <w:pPr>
        <w:rPr>
          <w:rFonts w:asciiTheme="majorHAnsi" w:hAnsiTheme="majorHAnsi"/>
        </w:rPr>
        <w:sectPr w:rsidR="00CC1981" w:rsidRPr="009F178F" w:rsidSect="00CB3570">
          <w:headerReference w:type="even" r:id="rId10"/>
          <w:headerReference w:type="default" r:id="rId11"/>
          <w:footerReference w:type="even" r:id="rId12"/>
          <w:footerReference w:type="default" r:id="rId13"/>
          <w:headerReference w:type="first" r:id="rId14"/>
          <w:footerReference w:type="first" r:id="rId15"/>
          <w:pgSz w:w="11900" w:h="16840"/>
          <w:pgMar w:top="558" w:right="843" w:bottom="753" w:left="1276" w:header="708" w:footer="708" w:gutter="0"/>
          <w:cols w:space="708"/>
          <w:docGrid w:linePitch="360"/>
        </w:sectPr>
      </w:pPr>
    </w:p>
    <w:p w14:paraId="497D3CEA" w14:textId="0103C2D8" w:rsidR="000E3E00" w:rsidRDefault="000E3E00" w:rsidP="000E3E00">
      <w:pPr>
        <w:rPr>
          <w:rFonts w:asciiTheme="majorHAnsi" w:hAnsiTheme="majorHAnsi"/>
        </w:rPr>
      </w:pPr>
      <w:r w:rsidRPr="009F178F">
        <w:rPr>
          <w:rFonts w:asciiTheme="majorHAnsi" w:hAnsiTheme="majorHAnsi"/>
        </w:rPr>
        <w:lastRenderedPageBreak/>
        <w:t xml:space="preserve">Assessment </w:t>
      </w:r>
      <w:r>
        <w:rPr>
          <w:rFonts w:asciiTheme="majorHAnsi" w:hAnsiTheme="majorHAnsi"/>
        </w:rPr>
        <w:t xml:space="preserve">Marking </w:t>
      </w:r>
      <w:r w:rsidRPr="009F178F">
        <w:rPr>
          <w:rFonts w:asciiTheme="majorHAnsi" w:hAnsiTheme="majorHAnsi"/>
        </w:rPr>
        <w:t>Criteria</w:t>
      </w:r>
    </w:p>
    <w:p w14:paraId="6496BA5E" w14:textId="77777777" w:rsidR="000E3E00" w:rsidRDefault="000E3E00" w:rsidP="000E3E00">
      <w:pPr>
        <w:rPr>
          <w:rFonts w:asciiTheme="majorHAnsi" w:hAnsiTheme="majorHAnsi"/>
        </w:rPr>
      </w:pPr>
    </w:p>
    <w:p w14:paraId="05788E6E" w14:textId="77777777" w:rsidR="000E3E00" w:rsidRDefault="000E3E00" w:rsidP="000E3E00">
      <w:pPr>
        <w:rPr>
          <w:rFonts w:asciiTheme="majorHAnsi" w:hAnsiTheme="majorHAnsi"/>
        </w:rPr>
      </w:pPr>
      <w:r>
        <w:rPr>
          <w:rFonts w:asciiTheme="majorHAnsi" w:hAnsiTheme="majorHAnsi"/>
          <w:sz w:val="20"/>
          <w:szCs w:val="20"/>
        </w:rPr>
        <w:t>Please n</w:t>
      </w:r>
      <w:r w:rsidRPr="005F61E2">
        <w:rPr>
          <w:rFonts w:asciiTheme="majorHAnsi" w:hAnsiTheme="majorHAnsi"/>
          <w:sz w:val="20"/>
          <w:szCs w:val="20"/>
        </w:rPr>
        <w:t>ote:</w:t>
      </w:r>
      <w:r>
        <w:rPr>
          <w:rFonts w:asciiTheme="majorHAnsi" w:hAnsiTheme="majorHAnsi"/>
          <w:sz w:val="20"/>
          <w:szCs w:val="20"/>
        </w:rPr>
        <w:t xml:space="preserve"> In</w:t>
      </w:r>
      <w:r w:rsidRPr="005F61E2">
        <w:rPr>
          <w:rFonts w:asciiTheme="majorHAnsi" w:hAnsiTheme="majorHAnsi"/>
          <w:sz w:val="20"/>
          <w:szCs w:val="20"/>
        </w:rPr>
        <w:t xml:space="preserve"> line with faculty guidelines, stepped marking will be employed (i.e., only the trailing digits 2, 5 and 8 will be used)</w:t>
      </w:r>
      <w:r>
        <w:rPr>
          <w:rFonts w:asciiTheme="majorHAnsi" w:hAnsiTheme="majorHAnsi"/>
          <w:sz w:val="20"/>
          <w:szCs w:val="20"/>
        </w:rPr>
        <w:t>.</w:t>
      </w:r>
    </w:p>
    <w:p w14:paraId="7CFCC31C" w14:textId="77777777" w:rsidR="000E3E00" w:rsidRPr="009F178F" w:rsidRDefault="000E3E00" w:rsidP="000E3E00">
      <w:pPr>
        <w:rPr>
          <w:rFonts w:asciiTheme="majorHAnsi" w:hAnsiTheme="majorHAnsi"/>
        </w:rPr>
      </w:pPr>
    </w:p>
    <w:tbl>
      <w:tblPr>
        <w:tblStyle w:val="TableGrid"/>
        <w:tblW w:w="15726" w:type="dxa"/>
        <w:tblInd w:w="-935" w:type="dxa"/>
        <w:tblLook w:val="04A0" w:firstRow="1" w:lastRow="0" w:firstColumn="1" w:lastColumn="0" w:noHBand="0" w:noVBand="1"/>
      </w:tblPr>
      <w:tblGrid>
        <w:gridCol w:w="2495"/>
        <w:gridCol w:w="1687"/>
        <w:gridCol w:w="1678"/>
        <w:gridCol w:w="1688"/>
        <w:gridCol w:w="1688"/>
        <w:gridCol w:w="1678"/>
        <w:gridCol w:w="1636"/>
        <w:gridCol w:w="1589"/>
        <w:gridCol w:w="1587"/>
      </w:tblGrid>
      <w:tr w:rsidR="005F0CD4" w:rsidRPr="00911AB8" w14:paraId="33619441" w14:textId="77777777" w:rsidTr="0060313F">
        <w:trPr>
          <w:trHeight w:val="233"/>
        </w:trPr>
        <w:tc>
          <w:tcPr>
            <w:tcW w:w="2495" w:type="dxa"/>
          </w:tcPr>
          <w:p w14:paraId="07D60F5F"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Assessment descriptor</w:t>
            </w:r>
          </w:p>
        </w:tc>
        <w:tc>
          <w:tcPr>
            <w:tcW w:w="1687" w:type="dxa"/>
          </w:tcPr>
          <w:p w14:paraId="3A186F47"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0-19%</w:t>
            </w:r>
          </w:p>
        </w:tc>
        <w:tc>
          <w:tcPr>
            <w:tcW w:w="1678" w:type="dxa"/>
          </w:tcPr>
          <w:p w14:paraId="5671C05F"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20-29%</w:t>
            </w:r>
          </w:p>
        </w:tc>
        <w:tc>
          <w:tcPr>
            <w:tcW w:w="1688" w:type="dxa"/>
          </w:tcPr>
          <w:p w14:paraId="64EDE496"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30-39%</w:t>
            </w:r>
          </w:p>
        </w:tc>
        <w:tc>
          <w:tcPr>
            <w:tcW w:w="1688" w:type="dxa"/>
          </w:tcPr>
          <w:p w14:paraId="156733CC"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40-49%</w:t>
            </w:r>
          </w:p>
        </w:tc>
        <w:tc>
          <w:tcPr>
            <w:tcW w:w="1678" w:type="dxa"/>
          </w:tcPr>
          <w:p w14:paraId="333AE2C4"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50-59%</w:t>
            </w:r>
          </w:p>
        </w:tc>
        <w:tc>
          <w:tcPr>
            <w:tcW w:w="1636" w:type="dxa"/>
          </w:tcPr>
          <w:p w14:paraId="751A41E1"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60-69%</w:t>
            </w:r>
          </w:p>
        </w:tc>
        <w:tc>
          <w:tcPr>
            <w:tcW w:w="1589" w:type="dxa"/>
          </w:tcPr>
          <w:p w14:paraId="0B5E5C49"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70-85%</w:t>
            </w:r>
          </w:p>
        </w:tc>
        <w:tc>
          <w:tcPr>
            <w:tcW w:w="1587" w:type="dxa"/>
          </w:tcPr>
          <w:p w14:paraId="3E0726A0" w14:textId="77777777" w:rsidR="000E3E00" w:rsidRPr="0060313F" w:rsidRDefault="000E3E00" w:rsidP="006A62FE">
            <w:pPr>
              <w:rPr>
                <w:rFonts w:asciiTheme="majorHAnsi" w:hAnsiTheme="majorHAnsi" w:cstheme="majorHAnsi"/>
                <w:b/>
                <w:bCs/>
              </w:rPr>
            </w:pPr>
            <w:r w:rsidRPr="0060313F">
              <w:rPr>
                <w:rFonts w:asciiTheme="majorHAnsi" w:hAnsiTheme="majorHAnsi" w:cstheme="majorHAnsi"/>
                <w:b/>
                <w:bCs/>
              </w:rPr>
              <w:t>86-100%</w:t>
            </w:r>
          </w:p>
        </w:tc>
      </w:tr>
      <w:tr w:rsidR="005F0CD4" w:rsidRPr="00911AB8" w14:paraId="213BBE8F" w14:textId="77777777" w:rsidTr="005F0CD4">
        <w:trPr>
          <w:trHeight w:val="1823"/>
        </w:trPr>
        <w:tc>
          <w:tcPr>
            <w:tcW w:w="2495" w:type="dxa"/>
          </w:tcPr>
          <w:p w14:paraId="41814A12" w14:textId="174BAF1D" w:rsidR="000E3E00" w:rsidRPr="0060313F" w:rsidRDefault="000E3E00" w:rsidP="006A62FE">
            <w:pPr>
              <w:rPr>
                <w:rFonts w:asciiTheme="majorHAnsi" w:hAnsiTheme="majorHAnsi" w:cstheme="majorHAnsi"/>
                <w:b/>
                <w:sz w:val="22"/>
                <w:szCs w:val="22"/>
              </w:rPr>
            </w:pPr>
            <w:r w:rsidRPr="0060313F">
              <w:rPr>
                <w:rFonts w:asciiTheme="majorHAnsi" w:hAnsiTheme="majorHAnsi" w:cstheme="majorHAnsi"/>
                <w:b/>
                <w:sz w:val="22"/>
                <w:szCs w:val="22"/>
              </w:rPr>
              <w:t xml:space="preserve">Identify </w:t>
            </w:r>
            <w:r w:rsidR="00F56EE7" w:rsidRPr="0060313F">
              <w:rPr>
                <w:rFonts w:asciiTheme="majorHAnsi" w:hAnsiTheme="majorHAnsi" w:cstheme="majorHAnsi"/>
                <w:b/>
                <w:sz w:val="22"/>
                <w:szCs w:val="22"/>
              </w:rPr>
              <w:t xml:space="preserve">data types and sources </w:t>
            </w:r>
            <w:r w:rsidRPr="0060313F">
              <w:rPr>
                <w:rFonts w:asciiTheme="majorHAnsi" w:hAnsiTheme="majorHAnsi" w:cstheme="majorHAnsi"/>
                <w:b/>
                <w:sz w:val="22"/>
                <w:szCs w:val="22"/>
              </w:rPr>
              <w:t xml:space="preserve">that could aid an organisation. </w:t>
            </w:r>
          </w:p>
          <w:p w14:paraId="54A60851" w14:textId="3EF77DA4" w:rsidR="000E3E00" w:rsidRPr="0060313F" w:rsidRDefault="000E3E00" w:rsidP="006A62FE">
            <w:pPr>
              <w:rPr>
                <w:rFonts w:asciiTheme="majorHAnsi" w:hAnsiTheme="majorHAnsi" w:cstheme="majorHAnsi"/>
                <w:b/>
                <w:sz w:val="22"/>
                <w:szCs w:val="22"/>
              </w:rPr>
            </w:pPr>
          </w:p>
        </w:tc>
        <w:tc>
          <w:tcPr>
            <w:tcW w:w="1687" w:type="dxa"/>
          </w:tcPr>
          <w:p w14:paraId="0099F5D4" w14:textId="254AC25A" w:rsidR="000E3E00" w:rsidRPr="0060313F" w:rsidRDefault="000E3E00" w:rsidP="006A62FE">
            <w:pPr>
              <w:rPr>
                <w:rFonts w:cstheme="majorHAnsi"/>
                <w:sz w:val="16"/>
                <w:szCs w:val="16"/>
              </w:rPr>
            </w:pPr>
            <w:r w:rsidRPr="0060313F">
              <w:rPr>
                <w:rFonts w:cstheme="majorHAnsi"/>
                <w:sz w:val="16"/>
                <w:szCs w:val="16"/>
              </w:rPr>
              <w:t>No attempt to inspect and clean the information provided.</w:t>
            </w:r>
            <w:r w:rsidR="00F56EE7" w:rsidRPr="0060313F">
              <w:rPr>
                <w:rFonts w:cstheme="majorHAnsi"/>
                <w:sz w:val="16"/>
                <w:szCs w:val="16"/>
              </w:rPr>
              <w:t xml:space="preserve"> No Steps Included at all.</w:t>
            </w:r>
          </w:p>
        </w:tc>
        <w:tc>
          <w:tcPr>
            <w:tcW w:w="1678" w:type="dxa"/>
          </w:tcPr>
          <w:p w14:paraId="2D7876CC" w14:textId="30A7AC06" w:rsidR="000E3E00" w:rsidRPr="0060313F" w:rsidRDefault="000E3E00" w:rsidP="006A62FE">
            <w:pPr>
              <w:rPr>
                <w:rFonts w:cstheme="majorHAnsi"/>
                <w:sz w:val="16"/>
                <w:szCs w:val="16"/>
              </w:rPr>
            </w:pPr>
            <w:r w:rsidRPr="0060313F">
              <w:rPr>
                <w:rFonts w:cstheme="majorHAnsi"/>
                <w:sz w:val="16"/>
                <w:szCs w:val="16"/>
              </w:rPr>
              <w:t>Attempts to inspect and clean the information provided are very limited.</w:t>
            </w:r>
            <w:r w:rsidR="00F56EE7" w:rsidRPr="0060313F">
              <w:rPr>
                <w:rFonts w:cstheme="majorHAnsi"/>
                <w:sz w:val="16"/>
                <w:szCs w:val="16"/>
              </w:rPr>
              <w:t xml:space="preserve"> Wrong Steps Included with wrong information for each step.</w:t>
            </w:r>
          </w:p>
        </w:tc>
        <w:tc>
          <w:tcPr>
            <w:tcW w:w="1688" w:type="dxa"/>
          </w:tcPr>
          <w:p w14:paraId="01722D1B" w14:textId="12BC30F2" w:rsidR="000E3E00" w:rsidRPr="0060313F" w:rsidRDefault="000E3E00" w:rsidP="006A62FE">
            <w:pPr>
              <w:rPr>
                <w:rFonts w:cstheme="majorHAnsi"/>
                <w:sz w:val="16"/>
                <w:szCs w:val="16"/>
              </w:rPr>
            </w:pPr>
            <w:r w:rsidRPr="0060313F">
              <w:rPr>
                <w:rFonts w:cstheme="majorHAnsi"/>
                <w:sz w:val="16"/>
                <w:szCs w:val="16"/>
              </w:rPr>
              <w:t>Attempts to inspect and clean the information provided are quite limited.</w:t>
            </w:r>
            <w:r w:rsidR="00F56EE7" w:rsidRPr="0060313F">
              <w:rPr>
                <w:rFonts w:cstheme="majorHAnsi"/>
                <w:sz w:val="16"/>
                <w:szCs w:val="16"/>
              </w:rPr>
              <w:t xml:space="preserve"> Steps Included with wrong information for each step.</w:t>
            </w:r>
          </w:p>
        </w:tc>
        <w:tc>
          <w:tcPr>
            <w:tcW w:w="1688" w:type="dxa"/>
          </w:tcPr>
          <w:p w14:paraId="14391E3E" w14:textId="7F022BFE" w:rsidR="000E3E00" w:rsidRPr="0060313F" w:rsidRDefault="000E3E00" w:rsidP="006A62FE">
            <w:pPr>
              <w:rPr>
                <w:rFonts w:cstheme="majorHAnsi"/>
                <w:sz w:val="16"/>
                <w:szCs w:val="16"/>
              </w:rPr>
            </w:pPr>
            <w:r w:rsidRPr="0060313F">
              <w:rPr>
                <w:rFonts w:cstheme="majorHAnsi"/>
                <w:sz w:val="16"/>
                <w:szCs w:val="16"/>
              </w:rPr>
              <w:t>Adequate attempt to inspect and clean the information provided.</w:t>
            </w:r>
            <w:r w:rsidR="00F56EE7" w:rsidRPr="0060313F">
              <w:rPr>
                <w:rFonts w:cstheme="majorHAnsi"/>
                <w:sz w:val="16"/>
                <w:szCs w:val="16"/>
              </w:rPr>
              <w:t xml:space="preserve"> Steps Included but no information for each step is given.</w:t>
            </w:r>
          </w:p>
        </w:tc>
        <w:tc>
          <w:tcPr>
            <w:tcW w:w="1678" w:type="dxa"/>
          </w:tcPr>
          <w:p w14:paraId="6E49FFE9" w14:textId="39A25AF2" w:rsidR="000E3E00" w:rsidRPr="0060313F" w:rsidRDefault="000E3E00" w:rsidP="006A62FE">
            <w:pPr>
              <w:rPr>
                <w:rFonts w:cstheme="majorHAnsi"/>
                <w:sz w:val="16"/>
                <w:szCs w:val="16"/>
              </w:rPr>
            </w:pPr>
            <w:r w:rsidRPr="0060313F">
              <w:rPr>
                <w:rFonts w:cstheme="majorHAnsi"/>
                <w:sz w:val="16"/>
                <w:szCs w:val="16"/>
              </w:rPr>
              <w:t>Appropriate inspection and cleaning of the information provided.</w:t>
            </w:r>
            <w:r w:rsidR="00F56EE7" w:rsidRPr="0060313F">
              <w:rPr>
                <w:rFonts w:cstheme="majorHAnsi"/>
                <w:sz w:val="16"/>
                <w:szCs w:val="16"/>
              </w:rPr>
              <w:t xml:space="preserve"> Steps Included but very vague information is included for each step.</w:t>
            </w:r>
          </w:p>
        </w:tc>
        <w:tc>
          <w:tcPr>
            <w:tcW w:w="1636" w:type="dxa"/>
          </w:tcPr>
          <w:p w14:paraId="27EB7100" w14:textId="26A3EE61" w:rsidR="000E3E00" w:rsidRPr="0060313F" w:rsidRDefault="000E3E00" w:rsidP="006A62FE">
            <w:pPr>
              <w:rPr>
                <w:rFonts w:cstheme="majorHAnsi"/>
                <w:sz w:val="16"/>
                <w:szCs w:val="16"/>
              </w:rPr>
            </w:pPr>
            <w:r w:rsidRPr="0060313F">
              <w:rPr>
                <w:rFonts w:cstheme="majorHAnsi"/>
                <w:sz w:val="16"/>
                <w:szCs w:val="16"/>
              </w:rPr>
              <w:t>Good levels of inspection and cleaning of the information provided.</w:t>
            </w:r>
            <w:r w:rsidR="00F56EE7" w:rsidRPr="0060313F">
              <w:rPr>
                <w:rFonts w:cstheme="majorHAnsi"/>
                <w:sz w:val="16"/>
                <w:szCs w:val="16"/>
              </w:rPr>
              <w:t xml:space="preserve"> Limited Steps Included with brief information for each step.</w:t>
            </w:r>
          </w:p>
        </w:tc>
        <w:tc>
          <w:tcPr>
            <w:tcW w:w="1589" w:type="dxa"/>
          </w:tcPr>
          <w:p w14:paraId="0E5AE173" w14:textId="33F9F6A0" w:rsidR="000E3E00" w:rsidRPr="0060313F" w:rsidRDefault="000E3E00" w:rsidP="006A62FE">
            <w:pPr>
              <w:rPr>
                <w:rFonts w:cstheme="majorHAnsi"/>
                <w:sz w:val="16"/>
                <w:szCs w:val="16"/>
              </w:rPr>
            </w:pPr>
            <w:r w:rsidRPr="0060313F">
              <w:rPr>
                <w:rFonts w:cstheme="majorHAnsi"/>
                <w:sz w:val="16"/>
                <w:szCs w:val="16"/>
              </w:rPr>
              <w:t xml:space="preserve">Rigorous levels of inspection and cleaning </w:t>
            </w:r>
            <w:r w:rsidR="00F56EE7" w:rsidRPr="0060313F">
              <w:rPr>
                <w:rFonts w:cstheme="majorHAnsi"/>
                <w:sz w:val="16"/>
                <w:szCs w:val="16"/>
              </w:rPr>
              <w:t xml:space="preserve">were </w:t>
            </w:r>
            <w:r w:rsidRPr="0060313F">
              <w:rPr>
                <w:rFonts w:cstheme="majorHAnsi"/>
                <w:sz w:val="16"/>
                <w:szCs w:val="16"/>
              </w:rPr>
              <w:t>provided.</w:t>
            </w:r>
            <w:r w:rsidR="00F56EE7" w:rsidRPr="0060313F">
              <w:rPr>
                <w:rFonts w:cstheme="majorHAnsi"/>
                <w:sz w:val="16"/>
                <w:szCs w:val="16"/>
              </w:rPr>
              <w:t xml:space="preserve"> Steps Included but very little information is included for each step.</w:t>
            </w:r>
          </w:p>
        </w:tc>
        <w:tc>
          <w:tcPr>
            <w:tcW w:w="1587" w:type="dxa"/>
          </w:tcPr>
          <w:p w14:paraId="4F87A117" w14:textId="4FDC23E6" w:rsidR="000E3E00" w:rsidRPr="0060313F" w:rsidRDefault="000E3E00" w:rsidP="006A62FE">
            <w:pPr>
              <w:rPr>
                <w:rFonts w:cstheme="majorHAnsi"/>
                <w:sz w:val="16"/>
                <w:szCs w:val="16"/>
              </w:rPr>
            </w:pPr>
            <w:r w:rsidRPr="0060313F">
              <w:rPr>
                <w:rFonts w:cstheme="majorHAnsi"/>
                <w:sz w:val="16"/>
                <w:szCs w:val="16"/>
              </w:rPr>
              <w:t>Exemplary levels of inspection and cleaning of the information.</w:t>
            </w:r>
            <w:r w:rsidR="00F56EE7" w:rsidRPr="0060313F">
              <w:rPr>
                <w:rFonts w:cstheme="majorHAnsi"/>
                <w:sz w:val="16"/>
                <w:szCs w:val="16"/>
              </w:rPr>
              <w:t xml:space="preserve"> Steps Included and detailed Information on each step is provided.</w:t>
            </w:r>
          </w:p>
        </w:tc>
      </w:tr>
      <w:tr w:rsidR="005F0CD4" w:rsidRPr="00911AB8" w14:paraId="64773C5F" w14:textId="77777777" w:rsidTr="005F0CD4">
        <w:trPr>
          <w:trHeight w:val="1976"/>
        </w:trPr>
        <w:tc>
          <w:tcPr>
            <w:tcW w:w="2495" w:type="dxa"/>
          </w:tcPr>
          <w:p w14:paraId="0C0A2734" w14:textId="30EBD1CA" w:rsidR="000E3E00" w:rsidRPr="0060313F" w:rsidRDefault="00F56EE7" w:rsidP="006A62FE">
            <w:pPr>
              <w:rPr>
                <w:rFonts w:asciiTheme="majorHAnsi" w:hAnsiTheme="majorHAnsi" w:cstheme="majorHAnsi"/>
                <w:b/>
                <w:sz w:val="22"/>
                <w:szCs w:val="22"/>
              </w:rPr>
            </w:pPr>
            <w:r w:rsidRPr="0060313F">
              <w:rPr>
                <w:rFonts w:asciiTheme="majorHAnsi" w:hAnsiTheme="majorHAnsi" w:cstheme="majorHAnsi"/>
                <w:b/>
                <w:sz w:val="22"/>
                <w:szCs w:val="22"/>
              </w:rPr>
              <w:t xml:space="preserve">Use Data Analytical skills to </w:t>
            </w:r>
            <w:r w:rsidR="000E3E00" w:rsidRPr="0060313F">
              <w:rPr>
                <w:rFonts w:asciiTheme="majorHAnsi" w:hAnsiTheme="majorHAnsi" w:cstheme="majorHAnsi"/>
                <w:b/>
                <w:sz w:val="22"/>
                <w:szCs w:val="22"/>
              </w:rPr>
              <w:t>Integrate complex and high volume</w:t>
            </w:r>
            <w:r w:rsidRPr="0060313F">
              <w:rPr>
                <w:rFonts w:asciiTheme="majorHAnsi" w:hAnsiTheme="majorHAnsi" w:cstheme="majorHAnsi"/>
                <w:b/>
                <w:sz w:val="22"/>
                <w:szCs w:val="22"/>
              </w:rPr>
              <w:t>s of</w:t>
            </w:r>
            <w:r w:rsidR="000E3E00" w:rsidRPr="0060313F">
              <w:rPr>
                <w:rFonts w:asciiTheme="majorHAnsi" w:hAnsiTheme="majorHAnsi" w:cstheme="majorHAnsi"/>
                <w:b/>
                <w:sz w:val="22"/>
                <w:szCs w:val="22"/>
              </w:rPr>
              <w:t xml:space="preserve"> information to support an organisations decision-making process. </w:t>
            </w:r>
          </w:p>
          <w:p w14:paraId="7C8EB2A7" w14:textId="379BD06C" w:rsidR="000E3E00" w:rsidRPr="0060313F" w:rsidRDefault="000E3E00" w:rsidP="006A62FE">
            <w:pPr>
              <w:rPr>
                <w:rFonts w:asciiTheme="majorHAnsi" w:hAnsiTheme="majorHAnsi" w:cstheme="majorHAnsi"/>
                <w:b/>
                <w:sz w:val="22"/>
                <w:szCs w:val="22"/>
              </w:rPr>
            </w:pPr>
          </w:p>
        </w:tc>
        <w:tc>
          <w:tcPr>
            <w:tcW w:w="1687" w:type="dxa"/>
          </w:tcPr>
          <w:p w14:paraId="0968BCCA" w14:textId="0CA99E1B" w:rsidR="000E3E00" w:rsidRPr="0060313F" w:rsidRDefault="000E3E00" w:rsidP="006A62FE">
            <w:pPr>
              <w:rPr>
                <w:rFonts w:cstheme="majorHAnsi"/>
                <w:sz w:val="16"/>
                <w:szCs w:val="16"/>
              </w:rPr>
            </w:pPr>
            <w:r w:rsidRPr="0060313F">
              <w:rPr>
                <w:rFonts w:cstheme="majorHAnsi"/>
                <w:sz w:val="16"/>
                <w:szCs w:val="16"/>
              </w:rPr>
              <w:t xml:space="preserve">No attempt has been made to analyse the data and develop a </w:t>
            </w:r>
            <w:r w:rsidR="00F56EE7" w:rsidRPr="0060313F">
              <w:rPr>
                <w:rFonts w:cstheme="majorHAnsi"/>
                <w:sz w:val="16"/>
                <w:szCs w:val="16"/>
              </w:rPr>
              <w:t>clear</w:t>
            </w:r>
            <w:r w:rsidRPr="0060313F">
              <w:rPr>
                <w:rFonts w:cstheme="majorHAnsi"/>
                <w:sz w:val="16"/>
                <w:szCs w:val="16"/>
              </w:rPr>
              <w:t xml:space="preserve"> report.</w:t>
            </w:r>
          </w:p>
        </w:tc>
        <w:tc>
          <w:tcPr>
            <w:tcW w:w="1678" w:type="dxa"/>
          </w:tcPr>
          <w:p w14:paraId="121F3846" w14:textId="5AB27E71" w:rsidR="000E3E00" w:rsidRPr="0060313F" w:rsidRDefault="000E3E00" w:rsidP="006A62FE">
            <w:pPr>
              <w:rPr>
                <w:rFonts w:cstheme="majorHAnsi"/>
                <w:sz w:val="16"/>
                <w:szCs w:val="16"/>
              </w:rPr>
            </w:pPr>
            <w:r w:rsidRPr="0060313F">
              <w:rPr>
                <w:rFonts w:cstheme="majorHAnsi"/>
                <w:sz w:val="16"/>
                <w:szCs w:val="16"/>
              </w:rPr>
              <w:t xml:space="preserve">Data analysis is inappropriate. </w:t>
            </w:r>
            <w:r w:rsidR="00F56EE7" w:rsidRPr="0060313F">
              <w:rPr>
                <w:rFonts w:cstheme="majorHAnsi"/>
                <w:sz w:val="16"/>
                <w:szCs w:val="16"/>
              </w:rPr>
              <w:t>Excel does not show any usable results</w:t>
            </w:r>
            <w:r w:rsidRPr="0060313F">
              <w:rPr>
                <w:rFonts w:cstheme="majorHAnsi"/>
                <w:sz w:val="16"/>
                <w:szCs w:val="16"/>
              </w:rPr>
              <w:t xml:space="preserve">.  </w:t>
            </w:r>
          </w:p>
        </w:tc>
        <w:tc>
          <w:tcPr>
            <w:tcW w:w="1688" w:type="dxa"/>
          </w:tcPr>
          <w:p w14:paraId="52BE9352" w14:textId="35ABB1B4" w:rsidR="000E3E00" w:rsidRPr="0060313F" w:rsidRDefault="000E3E00" w:rsidP="006A62FE">
            <w:pPr>
              <w:rPr>
                <w:rFonts w:cstheme="majorHAnsi"/>
                <w:sz w:val="16"/>
                <w:szCs w:val="16"/>
              </w:rPr>
            </w:pPr>
            <w:r w:rsidRPr="0060313F">
              <w:rPr>
                <w:rFonts w:cstheme="majorHAnsi"/>
                <w:sz w:val="16"/>
                <w:szCs w:val="16"/>
              </w:rPr>
              <w:t xml:space="preserve">Data analysis provides limited information. </w:t>
            </w:r>
            <w:r w:rsidR="00F56EE7" w:rsidRPr="0060313F">
              <w:rPr>
                <w:rFonts w:cstheme="majorHAnsi"/>
                <w:sz w:val="16"/>
                <w:szCs w:val="16"/>
              </w:rPr>
              <w:t>Excel</w:t>
            </w:r>
            <w:r w:rsidRPr="0060313F">
              <w:rPr>
                <w:rFonts w:cstheme="majorHAnsi"/>
                <w:sz w:val="16"/>
                <w:szCs w:val="16"/>
              </w:rPr>
              <w:t xml:space="preserve"> report is limited or too complex for </w:t>
            </w:r>
            <w:r w:rsidR="00F56EE7" w:rsidRPr="0060313F">
              <w:rPr>
                <w:rFonts w:cstheme="majorHAnsi"/>
                <w:sz w:val="16"/>
                <w:szCs w:val="16"/>
              </w:rPr>
              <w:t xml:space="preserve">the </w:t>
            </w:r>
            <w:r w:rsidRPr="0060313F">
              <w:rPr>
                <w:rFonts w:cstheme="majorHAnsi"/>
                <w:sz w:val="16"/>
                <w:szCs w:val="16"/>
              </w:rPr>
              <w:t xml:space="preserve">intended user.  </w:t>
            </w:r>
          </w:p>
        </w:tc>
        <w:tc>
          <w:tcPr>
            <w:tcW w:w="1688" w:type="dxa"/>
          </w:tcPr>
          <w:p w14:paraId="74268BF9" w14:textId="3F5E6360" w:rsidR="000E3E00" w:rsidRPr="0060313F" w:rsidRDefault="000E3E00" w:rsidP="006A62FE">
            <w:pPr>
              <w:rPr>
                <w:rFonts w:cstheme="majorHAnsi"/>
                <w:sz w:val="16"/>
                <w:szCs w:val="16"/>
              </w:rPr>
            </w:pPr>
            <w:r w:rsidRPr="0060313F">
              <w:rPr>
                <w:rFonts w:cstheme="majorHAnsi"/>
                <w:sz w:val="16"/>
                <w:szCs w:val="16"/>
              </w:rPr>
              <w:t xml:space="preserve">Data analysis provides adequate information. </w:t>
            </w:r>
            <w:r w:rsidR="00F56EE7" w:rsidRPr="0060313F">
              <w:rPr>
                <w:rFonts w:cstheme="majorHAnsi"/>
                <w:sz w:val="16"/>
                <w:szCs w:val="16"/>
              </w:rPr>
              <w:t>Excel</w:t>
            </w:r>
            <w:r w:rsidRPr="0060313F">
              <w:rPr>
                <w:rFonts w:cstheme="majorHAnsi"/>
                <w:sz w:val="16"/>
                <w:szCs w:val="16"/>
              </w:rPr>
              <w:t xml:space="preserve"> report has basic </w:t>
            </w:r>
            <w:r w:rsidR="00F56EE7" w:rsidRPr="0060313F">
              <w:rPr>
                <w:rFonts w:cstheme="majorHAnsi"/>
                <w:sz w:val="16"/>
                <w:szCs w:val="16"/>
              </w:rPr>
              <w:t>results. But appropriate techniques are not used.</w:t>
            </w:r>
            <w:r w:rsidRPr="0060313F">
              <w:rPr>
                <w:rFonts w:cstheme="majorHAnsi"/>
                <w:sz w:val="16"/>
                <w:szCs w:val="16"/>
              </w:rPr>
              <w:t xml:space="preserve"> </w:t>
            </w:r>
          </w:p>
        </w:tc>
        <w:tc>
          <w:tcPr>
            <w:tcW w:w="1678" w:type="dxa"/>
          </w:tcPr>
          <w:p w14:paraId="05D4D1D6" w14:textId="75EDFB03" w:rsidR="000E3E00" w:rsidRPr="0060313F" w:rsidRDefault="000E3E00" w:rsidP="006A62FE">
            <w:pPr>
              <w:rPr>
                <w:rFonts w:cstheme="majorHAnsi"/>
                <w:sz w:val="16"/>
                <w:szCs w:val="16"/>
              </w:rPr>
            </w:pPr>
            <w:r w:rsidRPr="0060313F">
              <w:rPr>
                <w:rFonts w:cstheme="majorHAnsi"/>
                <w:sz w:val="16"/>
                <w:szCs w:val="16"/>
              </w:rPr>
              <w:t xml:space="preserve">Data analysis provides an appropriate amount of information. </w:t>
            </w:r>
            <w:r w:rsidR="00F56EE7" w:rsidRPr="0060313F">
              <w:rPr>
                <w:rFonts w:cstheme="majorHAnsi"/>
                <w:sz w:val="16"/>
                <w:szCs w:val="16"/>
              </w:rPr>
              <w:t>Excel</w:t>
            </w:r>
            <w:r w:rsidRPr="0060313F">
              <w:rPr>
                <w:rFonts w:cstheme="majorHAnsi"/>
                <w:sz w:val="16"/>
                <w:szCs w:val="16"/>
              </w:rPr>
              <w:t xml:space="preserve"> report has appropriate </w:t>
            </w:r>
            <w:r w:rsidR="00F56EE7" w:rsidRPr="0060313F">
              <w:rPr>
                <w:rFonts w:cstheme="majorHAnsi"/>
                <w:sz w:val="16"/>
                <w:szCs w:val="16"/>
              </w:rPr>
              <w:t xml:space="preserve">results with limited visualisation. </w:t>
            </w:r>
          </w:p>
        </w:tc>
        <w:tc>
          <w:tcPr>
            <w:tcW w:w="1636" w:type="dxa"/>
          </w:tcPr>
          <w:p w14:paraId="5082B451" w14:textId="0C274DC2" w:rsidR="000E3E00" w:rsidRPr="0060313F" w:rsidRDefault="000E3E00" w:rsidP="006A62FE">
            <w:pPr>
              <w:rPr>
                <w:rFonts w:cstheme="majorHAnsi"/>
                <w:sz w:val="16"/>
                <w:szCs w:val="16"/>
              </w:rPr>
            </w:pPr>
            <w:r w:rsidRPr="0060313F">
              <w:rPr>
                <w:rFonts w:cstheme="majorHAnsi"/>
                <w:sz w:val="16"/>
                <w:szCs w:val="16"/>
              </w:rPr>
              <w:t xml:space="preserve">Data analysis provides a good amount of information. </w:t>
            </w:r>
            <w:r w:rsidR="00F56EE7" w:rsidRPr="0060313F">
              <w:rPr>
                <w:rFonts w:cstheme="majorHAnsi"/>
                <w:sz w:val="16"/>
                <w:szCs w:val="16"/>
              </w:rPr>
              <w:t>Excel</w:t>
            </w:r>
            <w:r w:rsidRPr="0060313F">
              <w:rPr>
                <w:rFonts w:cstheme="majorHAnsi"/>
                <w:sz w:val="16"/>
                <w:szCs w:val="16"/>
              </w:rPr>
              <w:t xml:space="preserve"> report </w:t>
            </w:r>
            <w:r w:rsidR="00F56EE7" w:rsidRPr="0060313F">
              <w:rPr>
                <w:rFonts w:cstheme="majorHAnsi"/>
                <w:sz w:val="16"/>
                <w:szCs w:val="16"/>
              </w:rPr>
              <w:t>included some key statistics and visualisation specific for its intended use.</w:t>
            </w:r>
          </w:p>
        </w:tc>
        <w:tc>
          <w:tcPr>
            <w:tcW w:w="1589" w:type="dxa"/>
          </w:tcPr>
          <w:p w14:paraId="414C5C65" w14:textId="23932478" w:rsidR="000E3E00" w:rsidRPr="0060313F" w:rsidRDefault="000E3E00" w:rsidP="006A62FE">
            <w:pPr>
              <w:rPr>
                <w:rFonts w:cstheme="majorHAnsi"/>
                <w:sz w:val="16"/>
                <w:szCs w:val="16"/>
              </w:rPr>
            </w:pPr>
            <w:r w:rsidRPr="0060313F">
              <w:rPr>
                <w:rFonts w:cstheme="majorHAnsi"/>
                <w:sz w:val="16"/>
                <w:szCs w:val="16"/>
              </w:rPr>
              <w:t xml:space="preserve">Data analysis provides an excellent amount of information. </w:t>
            </w:r>
            <w:r w:rsidR="00F56EE7" w:rsidRPr="0060313F">
              <w:rPr>
                <w:rFonts w:cstheme="majorHAnsi"/>
                <w:sz w:val="16"/>
                <w:szCs w:val="16"/>
              </w:rPr>
              <w:t>Excel</w:t>
            </w:r>
            <w:r w:rsidRPr="0060313F">
              <w:rPr>
                <w:rFonts w:cstheme="majorHAnsi"/>
                <w:sz w:val="16"/>
                <w:szCs w:val="16"/>
              </w:rPr>
              <w:t xml:space="preserve"> report has excellent levels of </w:t>
            </w:r>
            <w:r w:rsidR="00F56EE7" w:rsidRPr="0060313F">
              <w:rPr>
                <w:rFonts w:cstheme="majorHAnsi"/>
                <w:sz w:val="16"/>
                <w:szCs w:val="16"/>
              </w:rPr>
              <w:t>visualisation and statistics specific for the intended use.</w:t>
            </w:r>
          </w:p>
        </w:tc>
        <w:tc>
          <w:tcPr>
            <w:tcW w:w="1587" w:type="dxa"/>
          </w:tcPr>
          <w:p w14:paraId="298167C8" w14:textId="44425151" w:rsidR="000E3E00" w:rsidRPr="0060313F" w:rsidRDefault="000E3E00" w:rsidP="006A62FE">
            <w:pPr>
              <w:rPr>
                <w:rFonts w:cstheme="majorHAnsi"/>
                <w:sz w:val="16"/>
                <w:szCs w:val="16"/>
              </w:rPr>
            </w:pPr>
            <w:r w:rsidRPr="0060313F">
              <w:rPr>
                <w:rFonts w:cstheme="majorHAnsi"/>
                <w:sz w:val="16"/>
                <w:szCs w:val="16"/>
              </w:rPr>
              <w:t xml:space="preserve">Levels of data analysis and </w:t>
            </w:r>
            <w:r w:rsidR="00F56EE7" w:rsidRPr="0060313F">
              <w:rPr>
                <w:rFonts w:cstheme="majorHAnsi"/>
                <w:sz w:val="16"/>
                <w:szCs w:val="16"/>
              </w:rPr>
              <w:t>Excel</w:t>
            </w:r>
            <w:r w:rsidRPr="0060313F">
              <w:rPr>
                <w:rFonts w:cstheme="majorHAnsi"/>
                <w:sz w:val="16"/>
                <w:szCs w:val="16"/>
              </w:rPr>
              <w:t xml:space="preserve"> report</w:t>
            </w:r>
            <w:r w:rsidR="00F56EE7" w:rsidRPr="0060313F">
              <w:rPr>
                <w:rFonts w:cstheme="majorHAnsi"/>
                <w:sz w:val="16"/>
                <w:szCs w:val="16"/>
              </w:rPr>
              <w:t>s</w:t>
            </w:r>
            <w:r w:rsidRPr="0060313F">
              <w:rPr>
                <w:rFonts w:cstheme="majorHAnsi"/>
                <w:sz w:val="16"/>
                <w:szCs w:val="16"/>
              </w:rPr>
              <w:t xml:space="preserve"> </w:t>
            </w:r>
            <w:r w:rsidR="00F56EE7" w:rsidRPr="0060313F">
              <w:rPr>
                <w:rFonts w:cstheme="majorHAnsi"/>
                <w:sz w:val="16"/>
                <w:szCs w:val="16"/>
              </w:rPr>
              <w:t xml:space="preserve">are </w:t>
            </w:r>
            <w:r w:rsidRPr="0060313F">
              <w:rPr>
                <w:rFonts w:cstheme="majorHAnsi"/>
                <w:sz w:val="16"/>
                <w:szCs w:val="16"/>
              </w:rPr>
              <w:t>expected from early</w:t>
            </w:r>
            <w:r w:rsidR="00F56EE7" w:rsidRPr="0060313F">
              <w:rPr>
                <w:rFonts w:cstheme="majorHAnsi"/>
                <w:sz w:val="16"/>
                <w:szCs w:val="16"/>
              </w:rPr>
              <w:t>-</w:t>
            </w:r>
            <w:r w:rsidRPr="0060313F">
              <w:rPr>
                <w:rFonts w:cstheme="majorHAnsi"/>
                <w:sz w:val="16"/>
                <w:szCs w:val="16"/>
              </w:rPr>
              <w:t>career analytics professionals.</w:t>
            </w:r>
          </w:p>
        </w:tc>
      </w:tr>
      <w:tr w:rsidR="005F0CD4" w:rsidRPr="00911AB8" w14:paraId="028D8242" w14:textId="77777777" w:rsidTr="0060313F">
        <w:trPr>
          <w:trHeight w:val="1224"/>
        </w:trPr>
        <w:tc>
          <w:tcPr>
            <w:tcW w:w="2495" w:type="dxa"/>
          </w:tcPr>
          <w:p w14:paraId="4D53E4BF" w14:textId="3F0885D3" w:rsidR="005F0CD4" w:rsidRPr="0060313F" w:rsidRDefault="005F0CD4" w:rsidP="005F0CD4">
            <w:pPr>
              <w:rPr>
                <w:rFonts w:asciiTheme="majorHAnsi" w:hAnsiTheme="majorHAnsi" w:cstheme="majorHAnsi"/>
                <w:b/>
                <w:sz w:val="22"/>
                <w:szCs w:val="22"/>
              </w:rPr>
            </w:pPr>
            <w:r w:rsidRPr="0060313F">
              <w:rPr>
                <w:rFonts w:asciiTheme="majorHAnsi" w:hAnsiTheme="majorHAnsi" w:cstheme="majorHAnsi"/>
                <w:b/>
                <w:sz w:val="22"/>
                <w:szCs w:val="22"/>
              </w:rPr>
              <w:t>Communicate effectively, both orally and in writing, in a form appropriate to the audience.</w:t>
            </w:r>
          </w:p>
          <w:p w14:paraId="66C0F409" w14:textId="77777777" w:rsidR="005F0CD4" w:rsidRPr="0060313F" w:rsidRDefault="005F0CD4" w:rsidP="005F0CD4">
            <w:pPr>
              <w:rPr>
                <w:rFonts w:asciiTheme="majorHAnsi" w:hAnsiTheme="majorHAnsi" w:cstheme="majorHAnsi"/>
                <w:b/>
                <w:sz w:val="22"/>
                <w:szCs w:val="22"/>
              </w:rPr>
            </w:pPr>
          </w:p>
        </w:tc>
        <w:tc>
          <w:tcPr>
            <w:tcW w:w="1687" w:type="dxa"/>
          </w:tcPr>
          <w:p w14:paraId="135EFDD9" w14:textId="7CF724E2" w:rsidR="005F0CD4" w:rsidRPr="0060313F" w:rsidRDefault="005F0CD4" w:rsidP="005F0CD4">
            <w:pPr>
              <w:rPr>
                <w:rFonts w:cstheme="majorHAnsi"/>
                <w:sz w:val="16"/>
                <w:szCs w:val="16"/>
              </w:rPr>
            </w:pPr>
            <w:r>
              <w:rPr>
                <w:rFonts w:cstheme="majorHAnsi"/>
                <w:sz w:val="16"/>
                <w:szCs w:val="16"/>
              </w:rPr>
              <w:t>Fail to demonstrate an understanding of the subject matter. The communication and presentation slides are not coherent.</w:t>
            </w:r>
            <w:r w:rsidRPr="0060313F">
              <w:rPr>
                <w:rFonts w:cstheme="majorHAnsi"/>
                <w:sz w:val="16"/>
                <w:szCs w:val="16"/>
              </w:rPr>
              <w:t xml:space="preserve"> </w:t>
            </w:r>
            <w:r>
              <w:rPr>
                <w:rFonts w:cstheme="majorHAnsi"/>
                <w:sz w:val="16"/>
                <w:szCs w:val="16"/>
              </w:rPr>
              <w:t>No arguments are used to validate the results effectively.</w:t>
            </w:r>
          </w:p>
        </w:tc>
        <w:tc>
          <w:tcPr>
            <w:tcW w:w="1678" w:type="dxa"/>
          </w:tcPr>
          <w:p w14:paraId="3E3D3BFC" w14:textId="48B28F3F" w:rsidR="005F0CD4" w:rsidRPr="0060313F" w:rsidRDefault="005F0CD4" w:rsidP="005F0CD4">
            <w:pPr>
              <w:rPr>
                <w:rFonts w:cstheme="majorHAnsi"/>
                <w:sz w:val="16"/>
                <w:szCs w:val="16"/>
              </w:rPr>
            </w:pPr>
            <w:r>
              <w:rPr>
                <w:rFonts w:cstheme="majorHAnsi"/>
                <w:sz w:val="16"/>
                <w:szCs w:val="16"/>
              </w:rPr>
              <w:t>Very Limited demonstration of the subject matter. The communication and presentation slides are not coherent.</w:t>
            </w:r>
            <w:r w:rsidRPr="0060313F">
              <w:rPr>
                <w:rFonts w:cstheme="majorHAnsi"/>
                <w:sz w:val="16"/>
                <w:szCs w:val="16"/>
              </w:rPr>
              <w:t xml:space="preserve"> </w:t>
            </w:r>
            <w:r>
              <w:rPr>
                <w:rFonts w:cstheme="majorHAnsi"/>
                <w:sz w:val="16"/>
                <w:szCs w:val="16"/>
              </w:rPr>
              <w:t>Limited arguments are used to validate the results.</w:t>
            </w:r>
          </w:p>
        </w:tc>
        <w:tc>
          <w:tcPr>
            <w:tcW w:w="1688" w:type="dxa"/>
          </w:tcPr>
          <w:p w14:paraId="4E32F755" w14:textId="62838CC6" w:rsidR="005F0CD4" w:rsidRPr="0060313F" w:rsidRDefault="005F0CD4" w:rsidP="005F0CD4">
            <w:pPr>
              <w:rPr>
                <w:rFonts w:cstheme="majorHAnsi"/>
                <w:sz w:val="16"/>
                <w:szCs w:val="16"/>
              </w:rPr>
            </w:pPr>
            <w:r>
              <w:rPr>
                <w:rFonts w:cstheme="majorHAnsi"/>
                <w:sz w:val="16"/>
                <w:szCs w:val="16"/>
              </w:rPr>
              <w:t>Limited demonstration of the subject matter. The communication and presentation slides are somewhat coherent.</w:t>
            </w:r>
            <w:r w:rsidRPr="0060313F">
              <w:rPr>
                <w:rFonts w:cstheme="majorHAnsi"/>
                <w:sz w:val="16"/>
                <w:szCs w:val="16"/>
              </w:rPr>
              <w:t xml:space="preserve"> </w:t>
            </w:r>
            <w:r>
              <w:rPr>
                <w:rFonts w:cstheme="majorHAnsi"/>
                <w:sz w:val="16"/>
                <w:szCs w:val="16"/>
              </w:rPr>
              <w:t>Limited arguments are used to validate the results.</w:t>
            </w:r>
          </w:p>
        </w:tc>
        <w:tc>
          <w:tcPr>
            <w:tcW w:w="1688" w:type="dxa"/>
          </w:tcPr>
          <w:p w14:paraId="144747FB" w14:textId="2E38A9FB" w:rsidR="005F0CD4" w:rsidRPr="0060313F" w:rsidRDefault="005F0CD4" w:rsidP="005F0CD4">
            <w:pPr>
              <w:rPr>
                <w:rFonts w:cstheme="majorHAnsi"/>
                <w:sz w:val="16"/>
                <w:szCs w:val="16"/>
              </w:rPr>
            </w:pPr>
            <w:r>
              <w:rPr>
                <w:rFonts w:cstheme="majorHAnsi"/>
                <w:sz w:val="16"/>
                <w:szCs w:val="16"/>
              </w:rPr>
              <w:t>Limited demonstration of the subject matter. Some slides were coherent with the communication.</w:t>
            </w:r>
            <w:r w:rsidRPr="0060313F">
              <w:rPr>
                <w:rFonts w:cstheme="majorHAnsi"/>
                <w:sz w:val="16"/>
                <w:szCs w:val="16"/>
              </w:rPr>
              <w:t xml:space="preserve"> </w:t>
            </w:r>
            <w:r>
              <w:rPr>
                <w:rFonts w:cstheme="majorHAnsi"/>
                <w:sz w:val="16"/>
                <w:szCs w:val="16"/>
              </w:rPr>
              <w:t>Some good arguments are used to validate the results.</w:t>
            </w:r>
          </w:p>
        </w:tc>
        <w:tc>
          <w:tcPr>
            <w:tcW w:w="1678" w:type="dxa"/>
          </w:tcPr>
          <w:p w14:paraId="0DA12255" w14:textId="4A7DB7FE" w:rsidR="005F0CD4" w:rsidRPr="0060313F" w:rsidRDefault="005F0CD4" w:rsidP="005F0CD4">
            <w:pPr>
              <w:rPr>
                <w:rFonts w:cstheme="majorHAnsi"/>
                <w:sz w:val="16"/>
                <w:szCs w:val="16"/>
              </w:rPr>
            </w:pPr>
            <w:r>
              <w:rPr>
                <w:rFonts w:cstheme="majorHAnsi"/>
                <w:sz w:val="16"/>
                <w:szCs w:val="16"/>
              </w:rPr>
              <w:t>Good demonstration of the subject matter. The communication and presentation slides are coherent.</w:t>
            </w:r>
            <w:r w:rsidRPr="0060313F">
              <w:rPr>
                <w:rFonts w:cstheme="majorHAnsi"/>
                <w:sz w:val="16"/>
                <w:szCs w:val="16"/>
              </w:rPr>
              <w:t xml:space="preserve"> </w:t>
            </w:r>
            <w:r>
              <w:rPr>
                <w:rFonts w:cstheme="majorHAnsi"/>
                <w:sz w:val="16"/>
                <w:szCs w:val="16"/>
              </w:rPr>
              <w:t>Some arguments used to validate the results were very good.</w:t>
            </w:r>
          </w:p>
        </w:tc>
        <w:tc>
          <w:tcPr>
            <w:tcW w:w="1636" w:type="dxa"/>
          </w:tcPr>
          <w:p w14:paraId="79AEC88E" w14:textId="22B0DE7E" w:rsidR="005F0CD4" w:rsidRPr="0060313F" w:rsidRDefault="005F0CD4" w:rsidP="005F0CD4">
            <w:pPr>
              <w:rPr>
                <w:rFonts w:cstheme="majorHAnsi"/>
                <w:sz w:val="16"/>
                <w:szCs w:val="16"/>
              </w:rPr>
            </w:pPr>
            <w:r>
              <w:rPr>
                <w:rFonts w:cstheme="majorHAnsi"/>
                <w:sz w:val="16"/>
                <w:szCs w:val="16"/>
              </w:rPr>
              <w:t>Very Good demonstration of the subject matter. The communication and presentation slides are coherent.</w:t>
            </w:r>
            <w:r w:rsidRPr="0060313F">
              <w:rPr>
                <w:rFonts w:cstheme="majorHAnsi"/>
                <w:sz w:val="16"/>
                <w:szCs w:val="16"/>
              </w:rPr>
              <w:t xml:space="preserve"> </w:t>
            </w:r>
            <w:r>
              <w:rPr>
                <w:rFonts w:cstheme="majorHAnsi"/>
                <w:sz w:val="16"/>
                <w:szCs w:val="16"/>
              </w:rPr>
              <w:t>Arguments presented to validate the results are very good.</w:t>
            </w:r>
          </w:p>
        </w:tc>
        <w:tc>
          <w:tcPr>
            <w:tcW w:w="1589" w:type="dxa"/>
          </w:tcPr>
          <w:p w14:paraId="4150D9D6" w14:textId="0BC7749C" w:rsidR="005F0CD4" w:rsidRPr="0060313F" w:rsidRDefault="005F0CD4" w:rsidP="005F0CD4">
            <w:pPr>
              <w:rPr>
                <w:rFonts w:cstheme="majorHAnsi"/>
                <w:sz w:val="16"/>
                <w:szCs w:val="16"/>
              </w:rPr>
            </w:pPr>
            <w:r>
              <w:rPr>
                <w:rFonts w:cstheme="majorHAnsi"/>
                <w:sz w:val="16"/>
                <w:szCs w:val="16"/>
              </w:rPr>
              <w:t>Excellent demonstration of the subject matter. The communication and presentation slides are coherent.</w:t>
            </w:r>
            <w:r w:rsidRPr="0060313F">
              <w:rPr>
                <w:rFonts w:cstheme="majorHAnsi"/>
                <w:sz w:val="16"/>
                <w:szCs w:val="16"/>
              </w:rPr>
              <w:t xml:space="preserve"> </w:t>
            </w:r>
            <w:r>
              <w:rPr>
                <w:rFonts w:cstheme="majorHAnsi"/>
                <w:sz w:val="16"/>
                <w:szCs w:val="16"/>
              </w:rPr>
              <w:t xml:space="preserve">Excellent arguments </w:t>
            </w:r>
            <w:r w:rsidR="00B2412C">
              <w:rPr>
                <w:rFonts w:cstheme="majorHAnsi"/>
                <w:sz w:val="16"/>
                <w:szCs w:val="16"/>
              </w:rPr>
              <w:t xml:space="preserve">were </w:t>
            </w:r>
            <w:r>
              <w:rPr>
                <w:rFonts w:cstheme="majorHAnsi"/>
                <w:sz w:val="16"/>
                <w:szCs w:val="16"/>
              </w:rPr>
              <w:t>presented to validate the results.</w:t>
            </w:r>
          </w:p>
        </w:tc>
        <w:tc>
          <w:tcPr>
            <w:tcW w:w="1587" w:type="dxa"/>
          </w:tcPr>
          <w:p w14:paraId="55C1B019" w14:textId="7DD129AF" w:rsidR="005F0CD4" w:rsidRPr="0060313F" w:rsidRDefault="005F0CD4" w:rsidP="005F0CD4">
            <w:pPr>
              <w:rPr>
                <w:rFonts w:cstheme="majorHAnsi"/>
                <w:sz w:val="16"/>
                <w:szCs w:val="16"/>
              </w:rPr>
            </w:pPr>
            <w:r>
              <w:rPr>
                <w:rFonts w:cstheme="majorHAnsi"/>
                <w:sz w:val="16"/>
                <w:szCs w:val="16"/>
              </w:rPr>
              <w:t>Authoritative demonstration of the subject matter. The communication and presentation slides are coherent.</w:t>
            </w:r>
            <w:r w:rsidRPr="0060313F">
              <w:rPr>
                <w:rFonts w:cstheme="majorHAnsi"/>
                <w:sz w:val="16"/>
                <w:szCs w:val="16"/>
              </w:rPr>
              <w:t xml:space="preserve"> </w:t>
            </w:r>
            <w:r>
              <w:rPr>
                <w:rFonts w:cstheme="majorHAnsi"/>
                <w:sz w:val="16"/>
                <w:szCs w:val="16"/>
              </w:rPr>
              <w:t xml:space="preserve">Excellent arguments </w:t>
            </w:r>
            <w:r w:rsidR="00B2412C">
              <w:rPr>
                <w:rFonts w:cstheme="majorHAnsi"/>
                <w:sz w:val="16"/>
                <w:szCs w:val="16"/>
              </w:rPr>
              <w:t xml:space="preserve">were </w:t>
            </w:r>
            <w:r>
              <w:rPr>
                <w:rFonts w:cstheme="majorHAnsi"/>
                <w:sz w:val="16"/>
                <w:szCs w:val="16"/>
              </w:rPr>
              <w:t>presented to validate the results.</w:t>
            </w:r>
          </w:p>
        </w:tc>
      </w:tr>
      <w:tr w:rsidR="005F0CD4" w:rsidRPr="00911AB8" w14:paraId="21D0F2AA" w14:textId="77777777" w:rsidTr="0060313F">
        <w:trPr>
          <w:trHeight w:val="1693"/>
        </w:trPr>
        <w:tc>
          <w:tcPr>
            <w:tcW w:w="2495" w:type="dxa"/>
          </w:tcPr>
          <w:p w14:paraId="09CAC2EB" w14:textId="77777777" w:rsidR="005F0CD4" w:rsidRPr="0060313F" w:rsidRDefault="005F0CD4" w:rsidP="005F0CD4">
            <w:pPr>
              <w:rPr>
                <w:rFonts w:asciiTheme="majorHAnsi" w:hAnsiTheme="majorHAnsi" w:cstheme="majorHAnsi"/>
                <w:b/>
                <w:sz w:val="22"/>
                <w:szCs w:val="22"/>
              </w:rPr>
            </w:pPr>
            <w:r w:rsidRPr="0060313F">
              <w:rPr>
                <w:rFonts w:asciiTheme="majorHAnsi" w:hAnsiTheme="majorHAnsi" w:cstheme="majorHAnsi"/>
                <w:b/>
                <w:sz w:val="22"/>
                <w:szCs w:val="22"/>
              </w:rPr>
              <w:t xml:space="preserve">Professional presentation and supporting material  </w:t>
            </w:r>
          </w:p>
          <w:p w14:paraId="42A479E7" w14:textId="6EA92C8A" w:rsidR="005F0CD4" w:rsidRPr="0060313F" w:rsidRDefault="005F0CD4" w:rsidP="005F0CD4">
            <w:pPr>
              <w:rPr>
                <w:rFonts w:asciiTheme="majorHAnsi" w:hAnsiTheme="majorHAnsi" w:cstheme="majorHAnsi"/>
                <w:b/>
                <w:sz w:val="22"/>
                <w:szCs w:val="22"/>
              </w:rPr>
            </w:pPr>
            <w:r w:rsidRPr="0060313F">
              <w:rPr>
                <w:rFonts w:asciiTheme="majorHAnsi" w:hAnsiTheme="majorHAnsi" w:cstheme="majorHAnsi"/>
                <w:b/>
                <w:sz w:val="22"/>
                <w:szCs w:val="22"/>
                <w:highlight w:val="yellow"/>
              </w:rPr>
              <w:t>PLO4</w:t>
            </w:r>
          </w:p>
        </w:tc>
        <w:tc>
          <w:tcPr>
            <w:tcW w:w="1687" w:type="dxa"/>
          </w:tcPr>
          <w:p w14:paraId="3AE57D28" w14:textId="30546F08" w:rsidR="005F0CD4" w:rsidRPr="0060313F" w:rsidRDefault="005F0CD4" w:rsidP="005F0CD4">
            <w:pPr>
              <w:rPr>
                <w:rFonts w:cstheme="majorHAnsi"/>
                <w:sz w:val="16"/>
                <w:szCs w:val="16"/>
              </w:rPr>
            </w:pPr>
            <w:r w:rsidRPr="0060313F">
              <w:rPr>
                <w:rFonts w:cstheme="majorHAnsi"/>
                <w:sz w:val="16"/>
                <w:szCs w:val="16"/>
              </w:rPr>
              <w:t xml:space="preserve">Presentation </w:t>
            </w:r>
            <w:r>
              <w:rPr>
                <w:rFonts w:cstheme="majorHAnsi"/>
                <w:sz w:val="16"/>
                <w:szCs w:val="16"/>
              </w:rPr>
              <w:t>is very difficult to understand, not visually engaging with obvious grammatical error</w:t>
            </w:r>
            <w:r w:rsidR="00B2412C">
              <w:rPr>
                <w:rFonts w:cstheme="majorHAnsi"/>
                <w:sz w:val="16"/>
                <w:szCs w:val="16"/>
              </w:rPr>
              <w:t>s</w:t>
            </w:r>
            <w:r>
              <w:rPr>
                <w:rFonts w:cstheme="majorHAnsi"/>
                <w:sz w:val="16"/>
                <w:szCs w:val="16"/>
              </w:rPr>
              <w:t xml:space="preserve">. No valid visualisations are used to support the argument. </w:t>
            </w:r>
          </w:p>
        </w:tc>
        <w:tc>
          <w:tcPr>
            <w:tcW w:w="1678" w:type="dxa"/>
          </w:tcPr>
          <w:p w14:paraId="10FF47D1" w14:textId="5F6E94EF" w:rsidR="005F0CD4" w:rsidRPr="0060313F" w:rsidRDefault="005F0CD4" w:rsidP="005F0CD4">
            <w:pPr>
              <w:rPr>
                <w:rFonts w:cstheme="majorHAnsi"/>
                <w:sz w:val="16"/>
                <w:szCs w:val="16"/>
              </w:rPr>
            </w:pPr>
            <w:r w:rsidRPr="0060313F">
              <w:rPr>
                <w:rFonts w:cstheme="majorHAnsi"/>
                <w:sz w:val="16"/>
                <w:szCs w:val="16"/>
              </w:rPr>
              <w:t xml:space="preserve">Presentation </w:t>
            </w:r>
            <w:r>
              <w:rPr>
                <w:rFonts w:cstheme="majorHAnsi"/>
                <w:sz w:val="16"/>
                <w:szCs w:val="16"/>
              </w:rPr>
              <w:t>is very difficult to understand, not visually engaging with obvious grammatical error</w:t>
            </w:r>
            <w:r w:rsidR="00B2412C">
              <w:rPr>
                <w:rFonts w:cstheme="majorHAnsi"/>
                <w:sz w:val="16"/>
                <w:szCs w:val="16"/>
              </w:rPr>
              <w:t>s</w:t>
            </w:r>
            <w:r>
              <w:rPr>
                <w:rFonts w:cstheme="majorHAnsi"/>
                <w:sz w:val="16"/>
                <w:szCs w:val="16"/>
              </w:rPr>
              <w:t>. Limited visualisations are used to support the argument.</w:t>
            </w:r>
          </w:p>
        </w:tc>
        <w:tc>
          <w:tcPr>
            <w:tcW w:w="1688" w:type="dxa"/>
          </w:tcPr>
          <w:p w14:paraId="2C72E010" w14:textId="05FE38A7" w:rsidR="005F0CD4" w:rsidRPr="0060313F" w:rsidRDefault="005F0CD4" w:rsidP="005F0CD4">
            <w:pPr>
              <w:rPr>
                <w:rFonts w:cstheme="majorHAnsi"/>
                <w:sz w:val="16"/>
                <w:szCs w:val="16"/>
              </w:rPr>
            </w:pPr>
            <w:r w:rsidRPr="0060313F">
              <w:rPr>
                <w:rFonts w:cstheme="majorHAnsi"/>
                <w:sz w:val="16"/>
                <w:szCs w:val="16"/>
              </w:rPr>
              <w:t xml:space="preserve">Presentation </w:t>
            </w:r>
            <w:r>
              <w:rPr>
                <w:rFonts w:cstheme="majorHAnsi"/>
                <w:sz w:val="16"/>
                <w:szCs w:val="16"/>
              </w:rPr>
              <w:t>is difficult to understand, not visually engaging with some grammatical errors. Some visualisations are used to support the argument.</w:t>
            </w:r>
          </w:p>
        </w:tc>
        <w:tc>
          <w:tcPr>
            <w:tcW w:w="1688" w:type="dxa"/>
          </w:tcPr>
          <w:p w14:paraId="4E0A960F" w14:textId="1D66661C" w:rsidR="005F0CD4" w:rsidRPr="0060313F" w:rsidRDefault="005F0CD4" w:rsidP="005F0CD4">
            <w:pPr>
              <w:rPr>
                <w:rFonts w:cstheme="majorHAnsi"/>
                <w:sz w:val="16"/>
                <w:szCs w:val="16"/>
              </w:rPr>
            </w:pPr>
            <w:r w:rsidRPr="0060313F">
              <w:rPr>
                <w:rFonts w:cstheme="majorHAnsi"/>
                <w:sz w:val="16"/>
                <w:szCs w:val="16"/>
              </w:rPr>
              <w:t xml:space="preserve">Presentation </w:t>
            </w:r>
            <w:r>
              <w:rPr>
                <w:rFonts w:cstheme="majorHAnsi"/>
                <w:sz w:val="16"/>
                <w:szCs w:val="16"/>
              </w:rPr>
              <w:t>is not visually engaging with few grammatical errors. Some visualisations are used to support the argument.</w:t>
            </w:r>
          </w:p>
        </w:tc>
        <w:tc>
          <w:tcPr>
            <w:tcW w:w="1678" w:type="dxa"/>
          </w:tcPr>
          <w:p w14:paraId="072BABE6" w14:textId="61C3D4E1" w:rsidR="005F0CD4" w:rsidRPr="0060313F" w:rsidRDefault="005F0CD4" w:rsidP="005F0CD4">
            <w:pPr>
              <w:rPr>
                <w:rFonts w:cstheme="majorHAnsi"/>
                <w:sz w:val="16"/>
                <w:szCs w:val="16"/>
              </w:rPr>
            </w:pPr>
            <w:r w:rsidRPr="0060313F">
              <w:rPr>
                <w:rFonts w:cstheme="majorHAnsi"/>
                <w:sz w:val="16"/>
                <w:szCs w:val="16"/>
              </w:rPr>
              <w:t>Presentation</w:t>
            </w:r>
            <w:r>
              <w:rPr>
                <w:rFonts w:cstheme="majorHAnsi"/>
                <w:sz w:val="16"/>
                <w:szCs w:val="16"/>
              </w:rPr>
              <w:t xml:space="preserve"> slides are visually engaging with few grammatical errors. Good visualisations are used to support the argument.</w:t>
            </w:r>
          </w:p>
        </w:tc>
        <w:tc>
          <w:tcPr>
            <w:tcW w:w="1636" w:type="dxa"/>
          </w:tcPr>
          <w:p w14:paraId="316E3FFE" w14:textId="5B1D03BB" w:rsidR="005F0CD4" w:rsidRPr="0060313F" w:rsidRDefault="005F0CD4" w:rsidP="005F0CD4">
            <w:pPr>
              <w:rPr>
                <w:rFonts w:cstheme="majorHAnsi"/>
                <w:sz w:val="16"/>
                <w:szCs w:val="16"/>
              </w:rPr>
            </w:pPr>
            <w:r w:rsidRPr="0060313F">
              <w:rPr>
                <w:rFonts w:cstheme="majorHAnsi"/>
                <w:sz w:val="16"/>
                <w:szCs w:val="16"/>
              </w:rPr>
              <w:t xml:space="preserve">Presentation </w:t>
            </w:r>
            <w:r>
              <w:rPr>
                <w:rFonts w:cstheme="majorHAnsi"/>
                <w:sz w:val="16"/>
                <w:szCs w:val="16"/>
              </w:rPr>
              <w:t>is easy to understand, slides are visually engaging with few grammatical errors. Good visualisations are used to support the argument.</w:t>
            </w:r>
          </w:p>
        </w:tc>
        <w:tc>
          <w:tcPr>
            <w:tcW w:w="1589" w:type="dxa"/>
          </w:tcPr>
          <w:p w14:paraId="6D99B7E8" w14:textId="0DEAF907" w:rsidR="005F0CD4" w:rsidRPr="0060313F" w:rsidRDefault="005F0CD4" w:rsidP="005F0CD4">
            <w:pPr>
              <w:rPr>
                <w:rFonts w:cstheme="majorHAnsi"/>
                <w:sz w:val="16"/>
                <w:szCs w:val="16"/>
              </w:rPr>
            </w:pPr>
            <w:r>
              <w:rPr>
                <w:rFonts w:cstheme="majorHAnsi"/>
                <w:sz w:val="16"/>
                <w:szCs w:val="16"/>
              </w:rPr>
              <w:t xml:space="preserve">Excellent </w:t>
            </w:r>
            <w:r w:rsidRPr="0060313F">
              <w:rPr>
                <w:rFonts w:cstheme="majorHAnsi"/>
                <w:sz w:val="16"/>
                <w:szCs w:val="16"/>
              </w:rPr>
              <w:t xml:space="preserve">Presentation </w:t>
            </w:r>
            <w:r>
              <w:rPr>
                <w:rFonts w:cstheme="majorHAnsi"/>
                <w:sz w:val="16"/>
                <w:szCs w:val="16"/>
              </w:rPr>
              <w:t>slides, visually engaging with no grammatical errors. Excellent visualisations are used to support the argument.</w:t>
            </w:r>
          </w:p>
        </w:tc>
        <w:tc>
          <w:tcPr>
            <w:tcW w:w="1587" w:type="dxa"/>
          </w:tcPr>
          <w:p w14:paraId="3D3127CF" w14:textId="058521CE" w:rsidR="005F0CD4" w:rsidRPr="0060313F" w:rsidRDefault="005F0CD4" w:rsidP="005F0CD4">
            <w:pPr>
              <w:rPr>
                <w:rFonts w:cstheme="majorHAnsi"/>
                <w:sz w:val="16"/>
                <w:szCs w:val="16"/>
              </w:rPr>
            </w:pPr>
            <w:r w:rsidRPr="0060313F">
              <w:rPr>
                <w:rFonts w:cstheme="majorHAnsi"/>
                <w:sz w:val="16"/>
                <w:szCs w:val="16"/>
                <w:lang w:val="en-US"/>
              </w:rPr>
              <w:t xml:space="preserve">Levels of professionalism </w:t>
            </w:r>
            <w:r w:rsidR="00B2412C">
              <w:rPr>
                <w:rFonts w:cstheme="majorHAnsi"/>
                <w:sz w:val="16"/>
                <w:szCs w:val="16"/>
                <w:lang w:val="en-US"/>
              </w:rPr>
              <w:t>are</w:t>
            </w:r>
            <w:r>
              <w:rPr>
                <w:rFonts w:cstheme="majorHAnsi"/>
                <w:sz w:val="16"/>
                <w:szCs w:val="16"/>
                <w:lang w:val="en-US"/>
              </w:rPr>
              <w:t xml:space="preserve"> indicated in the </w:t>
            </w:r>
            <w:r w:rsidR="00B2412C">
              <w:rPr>
                <w:rFonts w:cstheme="majorHAnsi"/>
                <w:sz w:val="16"/>
                <w:szCs w:val="16"/>
                <w:lang w:val="en-US"/>
              </w:rPr>
              <w:t>p</w:t>
            </w:r>
            <w:r>
              <w:rPr>
                <w:rFonts w:cstheme="majorHAnsi"/>
                <w:sz w:val="16"/>
                <w:szCs w:val="16"/>
                <w:lang w:val="en-US"/>
              </w:rPr>
              <w:t xml:space="preserve">resentation slides, which </w:t>
            </w:r>
            <w:r w:rsidRPr="0060313F">
              <w:rPr>
                <w:rFonts w:cstheme="majorHAnsi"/>
                <w:sz w:val="16"/>
                <w:szCs w:val="16"/>
                <w:lang w:val="en-US"/>
              </w:rPr>
              <w:t>are expected from early-career business managers.</w:t>
            </w:r>
          </w:p>
        </w:tc>
      </w:tr>
    </w:tbl>
    <w:p w14:paraId="1289234B" w14:textId="77777777" w:rsidR="00B31F68" w:rsidRDefault="00B31F68" w:rsidP="00402899"/>
    <w:sectPr w:rsidR="00B31F68" w:rsidSect="00CC1981">
      <w:pgSz w:w="16840" w:h="11900" w:orient="landscape"/>
      <w:pgMar w:top="1134" w:right="1440" w:bottom="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DD54" w14:textId="77777777" w:rsidR="00660A71" w:rsidRDefault="00660A71" w:rsidP="00B928A8">
      <w:r>
        <w:separator/>
      </w:r>
    </w:p>
  </w:endnote>
  <w:endnote w:type="continuationSeparator" w:id="0">
    <w:p w14:paraId="1548D733" w14:textId="77777777" w:rsidR="00660A71" w:rsidRDefault="00660A71" w:rsidP="00B9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Times">
    <w:altName w:val="﷽﷽﷽﷽﷽﷽"/>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AD1C" w14:textId="77777777" w:rsidR="0010346A" w:rsidRDefault="00103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5586" w14:textId="77777777" w:rsidR="0010346A" w:rsidRDefault="00103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33C8" w14:textId="77777777" w:rsidR="0010346A" w:rsidRDefault="00103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8F2A" w14:textId="77777777" w:rsidR="00660A71" w:rsidRDefault="00660A71" w:rsidP="00B928A8">
      <w:r>
        <w:separator/>
      </w:r>
    </w:p>
  </w:footnote>
  <w:footnote w:type="continuationSeparator" w:id="0">
    <w:p w14:paraId="3D2F9DC3" w14:textId="77777777" w:rsidR="00660A71" w:rsidRDefault="00660A71" w:rsidP="00B9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4C41" w14:textId="1B8E8C76" w:rsidR="0010346A" w:rsidRDefault="00103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C640" w14:textId="7F848FD3" w:rsidR="0010346A" w:rsidRDefault="00103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98B3" w14:textId="46AF599E" w:rsidR="0010346A" w:rsidRDefault="00103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695"/>
    <w:multiLevelType w:val="hybridMultilevel"/>
    <w:tmpl w:val="B8C00D0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5D31A9B"/>
    <w:multiLevelType w:val="hybridMultilevel"/>
    <w:tmpl w:val="B78C2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3723E"/>
    <w:multiLevelType w:val="hybridMultilevel"/>
    <w:tmpl w:val="202221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35192"/>
    <w:multiLevelType w:val="hybridMultilevel"/>
    <w:tmpl w:val="3308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B3408"/>
    <w:multiLevelType w:val="hybridMultilevel"/>
    <w:tmpl w:val="B66AA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A4D04"/>
    <w:multiLevelType w:val="hybridMultilevel"/>
    <w:tmpl w:val="8B8C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D36F4"/>
    <w:multiLevelType w:val="hybridMultilevel"/>
    <w:tmpl w:val="2D56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62FBC"/>
    <w:multiLevelType w:val="hybridMultilevel"/>
    <w:tmpl w:val="F6C0DF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067269"/>
    <w:multiLevelType w:val="hybridMultilevel"/>
    <w:tmpl w:val="FD9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2897"/>
    <w:multiLevelType w:val="hybridMultilevel"/>
    <w:tmpl w:val="D018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B524A"/>
    <w:multiLevelType w:val="hybridMultilevel"/>
    <w:tmpl w:val="49CC99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492562"/>
    <w:multiLevelType w:val="hybridMultilevel"/>
    <w:tmpl w:val="8F3433D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55DB751D"/>
    <w:multiLevelType w:val="hybridMultilevel"/>
    <w:tmpl w:val="F70C1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B3F06"/>
    <w:multiLevelType w:val="hybridMultilevel"/>
    <w:tmpl w:val="15F8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400E9"/>
    <w:multiLevelType w:val="hybridMultilevel"/>
    <w:tmpl w:val="1634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D4ADC"/>
    <w:multiLevelType w:val="hybridMultilevel"/>
    <w:tmpl w:val="501E1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86BD0"/>
    <w:multiLevelType w:val="hybridMultilevel"/>
    <w:tmpl w:val="997E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F475B"/>
    <w:multiLevelType w:val="hybridMultilevel"/>
    <w:tmpl w:val="74D0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56AB6"/>
    <w:multiLevelType w:val="hybridMultilevel"/>
    <w:tmpl w:val="3BF4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464496">
    <w:abstractNumId w:val="18"/>
  </w:num>
  <w:num w:numId="2" w16cid:durableId="2043168119">
    <w:abstractNumId w:val="5"/>
  </w:num>
  <w:num w:numId="3" w16cid:durableId="410078178">
    <w:abstractNumId w:val="3"/>
  </w:num>
  <w:num w:numId="4" w16cid:durableId="1222401229">
    <w:abstractNumId w:val="1"/>
  </w:num>
  <w:num w:numId="5" w16cid:durableId="1858350874">
    <w:abstractNumId w:val="12"/>
  </w:num>
  <w:num w:numId="6" w16cid:durableId="1206991901">
    <w:abstractNumId w:val="15"/>
  </w:num>
  <w:num w:numId="7" w16cid:durableId="1881627554">
    <w:abstractNumId w:val="8"/>
  </w:num>
  <w:num w:numId="8" w16cid:durableId="1637373467">
    <w:abstractNumId w:val="9"/>
  </w:num>
  <w:num w:numId="9" w16cid:durableId="550390266">
    <w:abstractNumId w:val="6"/>
  </w:num>
  <w:num w:numId="10" w16cid:durableId="2064325988">
    <w:abstractNumId w:val="14"/>
  </w:num>
  <w:num w:numId="11" w16cid:durableId="132724551">
    <w:abstractNumId w:val="2"/>
  </w:num>
  <w:num w:numId="12" w16cid:durableId="1811480898">
    <w:abstractNumId w:val="0"/>
  </w:num>
  <w:num w:numId="13" w16cid:durableId="463934436">
    <w:abstractNumId w:val="11"/>
  </w:num>
  <w:num w:numId="14" w16cid:durableId="146823850">
    <w:abstractNumId w:val="17"/>
  </w:num>
  <w:num w:numId="15" w16cid:durableId="1404718693">
    <w:abstractNumId w:val="16"/>
  </w:num>
  <w:num w:numId="16" w16cid:durableId="204176399">
    <w:abstractNumId w:val="10"/>
  </w:num>
  <w:num w:numId="17" w16cid:durableId="1949971050">
    <w:abstractNumId w:val="7"/>
  </w:num>
  <w:num w:numId="18" w16cid:durableId="1783722051">
    <w:abstractNumId w:val="4"/>
  </w:num>
  <w:num w:numId="19" w16cid:durableId="1159030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1NzM0Mra0NDc3MjRS0lEKTi0uzszPAykwMq0FAJx+j+ItAAAA"/>
  </w:docVars>
  <w:rsids>
    <w:rsidRoot w:val="00402899"/>
    <w:rsid w:val="00036FB2"/>
    <w:rsid w:val="000562F5"/>
    <w:rsid w:val="00095A07"/>
    <w:rsid w:val="000E3E00"/>
    <w:rsid w:val="000F2612"/>
    <w:rsid w:val="0010346A"/>
    <w:rsid w:val="00104C52"/>
    <w:rsid w:val="0011311A"/>
    <w:rsid w:val="001134A1"/>
    <w:rsid w:val="00116EDF"/>
    <w:rsid w:val="00150E28"/>
    <w:rsid w:val="0017246F"/>
    <w:rsid w:val="00180A52"/>
    <w:rsid w:val="001956E6"/>
    <w:rsid w:val="001A7911"/>
    <w:rsid w:val="001B371A"/>
    <w:rsid w:val="001F27DC"/>
    <w:rsid w:val="0021742E"/>
    <w:rsid w:val="002416BF"/>
    <w:rsid w:val="00241F29"/>
    <w:rsid w:val="00243D01"/>
    <w:rsid w:val="00253A04"/>
    <w:rsid w:val="002621E5"/>
    <w:rsid w:val="00270E56"/>
    <w:rsid w:val="00271C66"/>
    <w:rsid w:val="00294CF3"/>
    <w:rsid w:val="002A3DCA"/>
    <w:rsid w:val="002A40B3"/>
    <w:rsid w:val="002C2C53"/>
    <w:rsid w:val="002C3578"/>
    <w:rsid w:val="002E0E17"/>
    <w:rsid w:val="00382567"/>
    <w:rsid w:val="00393CD5"/>
    <w:rsid w:val="00397AED"/>
    <w:rsid w:val="00402899"/>
    <w:rsid w:val="0046245C"/>
    <w:rsid w:val="004859AB"/>
    <w:rsid w:val="004A402B"/>
    <w:rsid w:val="004A4BE8"/>
    <w:rsid w:val="004A7013"/>
    <w:rsid w:val="00507FE7"/>
    <w:rsid w:val="005300F5"/>
    <w:rsid w:val="00533BDC"/>
    <w:rsid w:val="00553C18"/>
    <w:rsid w:val="00556D66"/>
    <w:rsid w:val="00557CB9"/>
    <w:rsid w:val="00565353"/>
    <w:rsid w:val="00576E0F"/>
    <w:rsid w:val="005B317B"/>
    <w:rsid w:val="005E12D5"/>
    <w:rsid w:val="005F0CD4"/>
    <w:rsid w:val="0060313F"/>
    <w:rsid w:val="006262F8"/>
    <w:rsid w:val="00635F09"/>
    <w:rsid w:val="006432A0"/>
    <w:rsid w:val="006536A1"/>
    <w:rsid w:val="0065530F"/>
    <w:rsid w:val="00660A71"/>
    <w:rsid w:val="00665D5B"/>
    <w:rsid w:val="006A160B"/>
    <w:rsid w:val="006E2689"/>
    <w:rsid w:val="006E33D1"/>
    <w:rsid w:val="006E53B8"/>
    <w:rsid w:val="006F3335"/>
    <w:rsid w:val="0071719D"/>
    <w:rsid w:val="00743362"/>
    <w:rsid w:val="007521DE"/>
    <w:rsid w:val="00766F95"/>
    <w:rsid w:val="007960EB"/>
    <w:rsid w:val="007A289F"/>
    <w:rsid w:val="007C3EF3"/>
    <w:rsid w:val="007C5A89"/>
    <w:rsid w:val="007E1C26"/>
    <w:rsid w:val="007E4BE3"/>
    <w:rsid w:val="007F2D5E"/>
    <w:rsid w:val="00800933"/>
    <w:rsid w:val="00853439"/>
    <w:rsid w:val="008861CE"/>
    <w:rsid w:val="00895BDD"/>
    <w:rsid w:val="008A6959"/>
    <w:rsid w:val="008C4F0F"/>
    <w:rsid w:val="00902D92"/>
    <w:rsid w:val="00911AB8"/>
    <w:rsid w:val="009234A0"/>
    <w:rsid w:val="009371FA"/>
    <w:rsid w:val="00937951"/>
    <w:rsid w:val="00964CDC"/>
    <w:rsid w:val="00970B41"/>
    <w:rsid w:val="00973E03"/>
    <w:rsid w:val="00985E03"/>
    <w:rsid w:val="00987ACF"/>
    <w:rsid w:val="009946FF"/>
    <w:rsid w:val="0099659E"/>
    <w:rsid w:val="009A1549"/>
    <w:rsid w:val="009D1E0C"/>
    <w:rsid w:val="009F178F"/>
    <w:rsid w:val="00A3161F"/>
    <w:rsid w:val="00A5688F"/>
    <w:rsid w:val="00A71126"/>
    <w:rsid w:val="00A7508D"/>
    <w:rsid w:val="00A76E70"/>
    <w:rsid w:val="00AF7191"/>
    <w:rsid w:val="00B05314"/>
    <w:rsid w:val="00B1617D"/>
    <w:rsid w:val="00B2412C"/>
    <w:rsid w:val="00B2537C"/>
    <w:rsid w:val="00B27244"/>
    <w:rsid w:val="00B31F68"/>
    <w:rsid w:val="00B348D9"/>
    <w:rsid w:val="00B5277E"/>
    <w:rsid w:val="00B61206"/>
    <w:rsid w:val="00B928A8"/>
    <w:rsid w:val="00BC06DA"/>
    <w:rsid w:val="00BD34C5"/>
    <w:rsid w:val="00BF5259"/>
    <w:rsid w:val="00C75F09"/>
    <w:rsid w:val="00C91C51"/>
    <w:rsid w:val="00C97F51"/>
    <w:rsid w:val="00CA0D40"/>
    <w:rsid w:val="00CB3570"/>
    <w:rsid w:val="00CB6995"/>
    <w:rsid w:val="00CC1981"/>
    <w:rsid w:val="00CD112C"/>
    <w:rsid w:val="00CD7CA6"/>
    <w:rsid w:val="00CE017D"/>
    <w:rsid w:val="00CE06E0"/>
    <w:rsid w:val="00CE63A1"/>
    <w:rsid w:val="00CE6EB1"/>
    <w:rsid w:val="00D20578"/>
    <w:rsid w:val="00D214ED"/>
    <w:rsid w:val="00D22F2B"/>
    <w:rsid w:val="00D4661B"/>
    <w:rsid w:val="00D652F4"/>
    <w:rsid w:val="00D70B9B"/>
    <w:rsid w:val="00D802D5"/>
    <w:rsid w:val="00D904F9"/>
    <w:rsid w:val="00D9520A"/>
    <w:rsid w:val="00D95874"/>
    <w:rsid w:val="00DA002B"/>
    <w:rsid w:val="00DA6A7A"/>
    <w:rsid w:val="00E42095"/>
    <w:rsid w:val="00EA4A32"/>
    <w:rsid w:val="00EA5EFE"/>
    <w:rsid w:val="00EC68AF"/>
    <w:rsid w:val="00EE1535"/>
    <w:rsid w:val="00EF4E4A"/>
    <w:rsid w:val="00F42CE9"/>
    <w:rsid w:val="00F5510C"/>
    <w:rsid w:val="00F56EE7"/>
    <w:rsid w:val="00F72D69"/>
    <w:rsid w:val="00F80E19"/>
    <w:rsid w:val="00F86388"/>
    <w:rsid w:val="00FE10EF"/>
    <w:rsid w:val="00FF75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3581B"/>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899"/>
    <w:rPr>
      <w:rFonts w:ascii="Lucida Grande" w:hAnsi="Lucida Grande"/>
      <w:sz w:val="18"/>
      <w:szCs w:val="18"/>
    </w:rPr>
  </w:style>
  <w:style w:type="character" w:customStyle="1" w:styleId="BalloonTextChar">
    <w:name w:val="Balloon Text Char"/>
    <w:basedOn w:val="DefaultParagraphFont"/>
    <w:link w:val="BalloonText"/>
    <w:uiPriority w:val="99"/>
    <w:semiHidden/>
    <w:rsid w:val="00402899"/>
    <w:rPr>
      <w:rFonts w:ascii="Lucida Grande" w:hAnsi="Lucida Grande"/>
      <w:sz w:val="18"/>
      <w:szCs w:val="18"/>
    </w:rPr>
  </w:style>
  <w:style w:type="paragraph" w:styleId="ListParagraph">
    <w:name w:val="List Paragraph"/>
    <w:basedOn w:val="Normal"/>
    <w:uiPriority w:val="34"/>
    <w:qFormat/>
    <w:rsid w:val="00D95874"/>
    <w:pPr>
      <w:ind w:left="720"/>
      <w:contextualSpacing/>
    </w:pPr>
  </w:style>
  <w:style w:type="table" w:styleId="TableGrid">
    <w:name w:val="Table Grid"/>
    <w:basedOn w:val="TableNormal"/>
    <w:uiPriority w:val="59"/>
    <w:rsid w:val="00CE0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695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928A8"/>
    <w:pPr>
      <w:tabs>
        <w:tab w:val="center" w:pos="4513"/>
        <w:tab w:val="right" w:pos="9026"/>
      </w:tabs>
    </w:pPr>
  </w:style>
  <w:style w:type="character" w:customStyle="1" w:styleId="HeaderChar">
    <w:name w:val="Header Char"/>
    <w:basedOn w:val="DefaultParagraphFont"/>
    <w:link w:val="Header"/>
    <w:uiPriority w:val="99"/>
    <w:rsid w:val="00B928A8"/>
  </w:style>
  <w:style w:type="paragraph" w:styleId="Footer">
    <w:name w:val="footer"/>
    <w:basedOn w:val="Normal"/>
    <w:link w:val="FooterChar"/>
    <w:uiPriority w:val="99"/>
    <w:unhideWhenUsed/>
    <w:rsid w:val="00B928A8"/>
    <w:pPr>
      <w:tabs>
        <w:tab w:val="center" w:pos="4513"/>
        <w:tab w:val="right" w:pos="9026"/>
      </w:tabs>
    </w:pPr>
  </w:style>
  <w:style w:type="character" w:customStyle="1" w:styleId="FooterChar">
    <w:name w:val="Footer Char"/>
    <w:basedOn w:val="DefaultParagraphFont"/>
    <w:link w:val="Footer"/>
    <w:uiPriority w:val="99"/>
    <w:rsid w:val="00B928A8"/>
  </w:style>
  <w:style w:type="character" w:styleId="Hyperlink">
    <w:name w:val="Hyperlink"/>
    <w:basedOn w:val="DefaultParagraphFont"/>
    <w:uiPriority w:val="99"/>
    <w:unhideWhenUsed/>
    <w:rsid w:val="00B2537C"/>
    <w:rPr>
      <w:color w:val="0000FF" w:themeColor="hyperlink"/>
      <w:u w:val="single"/>
    </w:rPr>
  </w:style>
  <w:style w:type="character" w:styleId="FollowedHyperlink">
    <w:name w:val="FollowedHyperlink"/>
    <w:basedOn w:val="DefaultParagraphFont"/>
    <w:uiPriority w:val="99"/>
    <w:semiHidden/>
    <w:unhideWhenUsed/>
    <w:rsid w:val="00B348D9"/>
    <w:rPr>
      <w:color w:val="800080" w:themeColor="followedHyperlink"/>
      <w:u w:val="single"/>
    </w:rPr>
  </w:style>
  <w:style w:type="character" w:customStyle="1" w:styleId="UnresolvedMention1">
    <w:name w:val="Unresolved Mention1"/>
    <w:basedOn w:val="DefaultParagraphFont"/>
    <w:uiPriority w:val="99"/>
    <w:semiHidden/>
    <w:unhideWhenUsed/>
    <w:rsid w:val="00150E28"/>
    <w:rPr>
      <w:color w:val="605E5C"/>
      <w:shd w:val="clear" w:color="auto" w:fill="E1DFDD"/>
    </w:rPr>
  </w:style>
  <w:style w:type="character" w:styleId="UnresolvedMention">
    <w:name w:val="Unresolved Mention"/>
    <w:basedOn w:val="DefaultParagraphFont"/>
    <w:uiPriority w:val="99"/>
    <w:semiHidden/>
    <w:unhideWhenUsed/>
    <w:rsid w:val="002621E5"/>
    <w:rPr>
      <w:color w:val="605E5C"/>
      <w:shd w:val="clear" w:color="auto" w:fill="E1DFDD"/>
    </w:rPr>
  </w:style>
  <w:style w:type="paragraph" w:customStyle="1" w:styleId="Default">
    <w:name w:val="Default"/>
    <w:rsid w:val="00F56EE7"/>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294CF3"/>
    <w:rPr>
      <w:sz w:val="16"/>
      <w:szCs w:val="16"/>
    </w:rPr>
  </w:style>
  <w:style w:type="paragraph" w:styleId="CommentText">
    <w:name w:val="annotation text"/>
    <w:basedOn w:val="Normal"/>
    <w:link w:val="CommentTextChar"/>
    <w:uiPriority w:val="99"/>
    <w:semiHidden/>
    <w:unhideWhenUsed/>
    <w:rsid w:val="00294CF3"/>
    <w:rPr>
      <w:sz w:val="20"/>
      <w:szCs w:val="20"/>
    </w:rPr>
  </w:style>
  <w:style w:type="character" w:customStyle="1" w:styleId="CommentTextChar">
    <w:name w:val="Comment Text Char"/>
    <w:basedOn w:val="DefaultParagraphFont"/>
    <w:link w:val="CommentText"/>
    <w:uiPriority w:val="99"/>
    <w:semiHidden/>
    <w:rsid w:val="00294CF3"/>
    <w:rPr>
      <w:sz w:val="20"/>
      <w:szCs w:val="20"/>
    </w:rPr>
  </w:style>
  <w:style w:type="paragraph" w:styleId="CommentSubject">
    <w:name w:val="annotation subject"/>
    <w:basedOn w:val="CommentText"/>
    <w:next w:val="CommentText"/>
    <w:link w:val="CommentSubjectChar"/>
    <w:uiPriority w:val="99"/>
    <w:semiHidden/>
    <w:unhideWhenUsed/>
    <w:rsid w:val="00294CF3"/>
    <w:rPr>
      <w:b/>
      <w:bCs/>
    </w:rPr>
  </w:style>
  <w:style w:type="character" w:customStyle="1" w:styleId="CommentSubjectChar">
    <w:name w:val="Comment Subject Char"/>
    <w:basedOn w:val="CommentTextChar"/>
    <w:link w:val="CommentSubject"/>
    <w:uiPriority w:val="99"/>
    <w:semiHidden/>
    <w:rsid w:val="00294CF3"/>
    <w:rPr>
      <w:b/>
      <w:bCs/>
      <w:sz w:val="20"/>
      <w:szCs w:val="20"/>
    </w:rPr>
  </w:style>
  <w:style w:type="table" w:styleId="GridTable4-Accent1">
    <w:name w:val="Grid Table 4 Accent 1"/>
    <w:basedOn w:val="TableNormal"/>
    <w:uiPriority w:val="49"/>
    <w:rsid w:val="002E0E17"/>
    <w:rPr>
      <w:rFonts w:eastAsia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7430">
      <w:bodyDiv w:val="1"/>
      <w:marLeft w:val="0"/>
      <w:marRight w:val="0"/>
      <w:marTop w:val="0"/>
      <w:marBottom w:val="0"/>
      <w:divBdr>
        <w:top w:val="none" w:sz="0" w:space="0" w:color="auto"/>
        <w:left w:val="none" w:sz="0" w:space="0" w:color="auto"/>
        <w:bottom w:val="none" w:sz="0" w:space="0" w:color="auto"/>
        <w:right w:val="none" w:sz="0" w:space="0" w:color="auto"/>
      </w:divBdr>
    </w:div>
    <w:div w:id="1051421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ayyaz@mmu.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lt.mmu.ac.uk/plagiarism/index.ph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E633-8212-4429-B3FF-3E5B498D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Manchester Metropolitan University</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McQuater</dc:creator>
  <cp:lastModifiedBy>admin</cp:lastModifiedBy>
  <cp:revision>2</cp:revision>
  <cp:lastPrinted>2016-05-23T12:50:00Z</cp:lastPrinted>
  <dcterms:created xsi:type="dcterms:W3CDTF">2023-03-25T12:51:00Z</dcterms:created>
  <dcterms:modified xsi:type="dcterms:W3CDTF">2023-03-25T12:51:00Z</dcterms:modified>
</cp:coreProperties>
</file>