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5464" w14:textId="7A2FBD4F" w:rsidR="00FF73C5" w:rsidRPr="00022A4B" w:rsidRDefault="00FF73C5" w:rsidP="00FF73C5">
      <w:pPr>
        <w:jc w:val="center"/>
        <w:rPr>
          <w:rFonts w:ascii="Times New Roman" w:hAnsi="Times New Roman" w:cs="Times New Roman"/>
          <w:b/>
          <w:bCs/>
          <w:sz w:val="24"/>
          <w:szCs w:val="24"/>
          <w:shd w:val="clear" w:color="auto" w:fill="FFFFFF"/>
        </w:rPr>
      </w:pPr>
      <w:r w:rsidRPr="00022A4B">
        <w:rPr>
          <w:rFonts w:ascii="Times New Roman" w:hAnsi="Times New Roman" w:cs="Times New Roman"/>
          <w:b/>
          <w:bCs/>
          <w:sz w:val="24"/>
          <w:szCs w:val="24"/>
          <w:shd w:val="clear" w:color="auto" w:fill="FFFFFF"/>
        </w:rPr>
        <w:t>Week 6 Discussion 1</w:t>
      </w:r>
    </w:p>
    <w:p w14:paraId="38C7C667" w14:textId="322EFFE5" w:rsidR="00406B5F" w:rsidRPr="00022A4B" w:rsidRDefault="00FF73C5" w:rsidP="004D0312">
      <w:pPr>
        <w:rPr>
          <w:rFonts w:ascii="Times New Roman" w:hAnsi="Times New Roman" w:cs="Times New Roman"/>
          <w:sz w:val="24"/>
          <w:szCs w:val="24"/>
          <w:shd w:val="clear" w:color="auto" w:fill="FFFFFF"/>
        </w:rPr>
      </w:pPr>
      <w:r w:rsidRPr="00022A4B">
        <w:rPr>
          <w:rFonts w:ascii="Times New Roman" w:hAnsi="Times New Roman" w:cs="Times New Roman"/>
          <w:sz w:val="24"/>
          <w:szCs w:val="24"/>
          <w:shd w:val="clear" w:color="auto" w:fill="FFFFFF"/>
        </w:rPr>
        <w:t>One major function of inferential statistics is the testing of the hypotheses. When researchers “test a hypothesis” they are testing the null hypothesis and the assumption that there is no difference in performance between the conditions being studied. Develop two proposed research questions and the alternative and null hypotheses associated with them. Discuss what Type 1 and Type 2 errors are and why they might occur and provide examples of both errors for each of your null hypotheses. </w:t>
      </w:r>
    </w:p>
    <w:p w14:paraId="6D12DDDB" w14:textId="7FDDF971" w:rsidR="00AA27A8" w:rsidRPr="00AA27A8" w:rsidRDefault="00AA27A8" w:rsidP="00AA27A8">
      <w:pPr>
        <w:spacing w:line="480" w:lineRule="auto"/>
        <w:rPr>
          <w:rFonts w:ascii="Times New Roman" w:hAnsi="Times New Roman" w:cs="Times New Roman"/>
          <w:b/>
          <w:bCs/>
          <w:sz w:val="24"/>
          <w:szCs w:val="24"/>
        </w:rPr>
      </w:pPr>
      <w:r w:rsidRPr="00AA27A8">
        <w:rPr>
          <w:rFonts w:ascii="Times New Roman" w:hAnsi="Times New Roman" w:cs="Times New Roman"/>
          <w:b/>
          <w:bCs/>
          <w:sz w:val="24"/>
          <w:szCs w:val="24"/>
        </w:rPr>
        <w:t>Research Questions</w:t>
      </w:r>
    </w:p>
    <w:p w14:paraId="3478BE3D" w14:textId="4F0AD179" w:rsidR="00AA27A8" w:rsidRPr="00B40FC7" w:rsidRDefault="00AA27A8" w:rsidP="00AA27A8">
      <w:pPr>
        <w:spacing w:line="480" w:lineRule="auto"/>
        <w:rPr>
          <w:rFonts w:ascii="Times New Roman" w:hAnsi="Times New Roman" w:cs="Times New Roman"/>
          <w:sz w:val="24"/>
          <w:szCs w:val="24"/>
        </w:rPr>
      </w:pPr>
      <w:r w:rsidRPr="00B40FC7">
        <w:rPr>
          <w:rFonts w:ascii="Times New Roman" w:hAnsi="Times New Roman" w:cs="Times New Roman"/>
          <w:sz w:val="24"/>
          <w:szCs w:val="24"/>
        </w:rPr>
        <w:t xml:space="preserve">RQ1: What is the relationship between food packaging and healthy choices among children? </w:t>
      </w:r>
    </w:p>
    <w:p w14:paraId="17270581" w14:textId="491A3738" w:rsidR="00AA27A8" w:rsidRDefault="00AA27A8" w:rsidP="00AA27A8">
      <w:pPr>
        <w:spacing w:line="480" w:lineRule="auto"/>
        <w:rPr>
          <w:rFonts w:ascii="Times New Roman" w:hAnsi="Times New Roman" w:cs="Times New Roman"/>
          <w:sz w:val="24"/>
          <w:szCs w:val="24"/>
        </w:rPr>
      </w:pPr>
      <w:r w:rsidRPr="00B40FC7">
        <w:rPr>
          <w:rFonts w:ascii="Times New Roman" w:hAnsi="Times New Roman" w:cs="Times New Roman"/>
          <w:sz w:val="24"/>
          <w:szCs w:val="24"/>
        </w:rPr>
        <w:t xml:space="preserve">RQ2: Does attractive food packaging inform children to make healthy food choices? </w:t>
      </w:r>
    </w:p>
    <w:p w14:paraId="0DC528C7" w14:textId="5FBA0E11" w:rsidR="002F11D9" w:rsidRDefault="002F11D9" w:rsidP="00AA27A8">
      <w:pPr>
        <w:spacing w:line="480" w:lineRule="auto"/>
        <w:rPr>
          <w:rFonts w:ascii="Times New Roman" w:hAnsi="Times New Roman" w:cs="Times New Roman"/>
          <w:sz w:val="24"/>
          <w:szCs w:val="24"/>
        </w:rPr>
      </w:pPr>
    </w:p>
    <w:p w14:paraId="7FBA8FB8" w14:textId="1B35A5D5" w:rsidR="002F11D9" w:rsidRDefault="002F11D9" w:rsidP="00AA27A8">
      <w:pPr>
        <w:spacing w:line="480" w:lineRule="auto"/>
        <w:rPr>
          <w:rFonts w:ascii="Times New Roman" w:hAnsi="Times New Roman" w:cs="Times New Roman"/>
          <w:sz w:val="24"/>
          <w:szCs w:val="24"/>
        </w:rPr>
      </w:pPr>
      <w:r>
        <w:rPr>
          <w:rFonts w:ascii="Times New Roman" w:hAnsi="Times New Roman" w:cs="Times New Roman"/>
          <w:sz w:val="24"/>
          <w:szCs w:val="24"/>
        </w:rPr>
        <w:t>250 – 350 WORDS</w:t>
      </w:r>
    </w:p>
    <w:p w14:paraId="6E4B0134" w14:textId="3118C9A4" w:rsidR="00022A4B" w:rsidRPr="00022A4B" w:rsidRDefault="00022A4B" w:rsidP="004D0312">
      <w:pPr>
        <w:rPr>
          <w:rFonts w:ascii="Times New Roman" w:hAnsi="Times New Roman" w:cs="Times New Roman"/>
          <w:sz w:val="24"/>
          <w:szCs w:val="24"/>
        </w:rPr>
      </w:pPr>
    </w:p>
    <w:sectPr w:rsidR="00022A4B" w:rsidRPr="000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DM3MTWztDSwMDJS0lEKTi0uzszPAykwrAUAhiz3+iwAAAA="/>
  </w:docVars>
  <w:rsids>
    <w:rsidRoot w:val="004D0312"/>
    <w:rsid w:val="00022A4B"/>
    <w:rsid w:val="002F11D9"/>
    <w:rsid w:val="00406B5F"/>
    <w:rsid w:val="004D0312"/>
    <w:rsid w:val="00917C2C"/>
    <w:rsid w:val="00A46494"/>
    <w:rsid w:val="00AA27A8"/>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444"/>
  <w15:chartTrackingRefBased/>
  <w15:docId w15:val="{2E09EB27-DE50-4079-ADFE-A8B15C0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GAULDEN, BRITNEE L TSgt USAF ACC 23 FSS/FSVF</dc:creator>
  <cp:keywords/>
  <dc:description/>
  <cp:lastModifiedBy>Dejie Ess</cp:lastModifiedBy>
  <cp:revision>3</cp:revision>
  <dcterms:created xsi:type="dcterms:W3CDTF">2022-09-27T14:03:00Z</dcterms:created>
  <dcterms:modified xsi:type="dcterms:W3CDTF">2022-09-28T02:46:00Z</dcterms:modified>
</cp:coreProperties>
</file>